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EF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63617">
        <w:rPr>
          <w:rFonts w:ascii="Times New Roman" w:hAnsi="Times New Roman" w:cs="Times New Roman"/>
          <w:b/>
          <w:sz w:val="28"/>
          <w:szCs w:val="28"/>
        </w:rPr>
        <w:t>3</w:t>
      </w:r>
    </w:p>
    <w:p w:rsidR="00AE30A9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>заседания комиссии по профилактике правонарушений</w:t>
      </w:r>
    </w:p>
    <w:p w:rsidR="00AE30A9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>в муниципальном образовании Чернский район</w:t>
      </w:r>
    </w:p>
    <w:p w:rsidR="00952F5F" w:rsidRPr="00952F5F" w:rsidRDefault="00952F5F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5F" w:rsidRPr="003C7C9D" w:rsidRDefault="00FA3766" w:rsidP="00E8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C7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C4C72" w:rsidRPr="003C4C72">
        <w:rPr>
          <w:rFonts w:ascii="Times New Roman" w:hAnsi="Times New Roman" w:cs="Times New Roman"/>
          <w:b/>
          <w:sz w:val="28"/>
          <w:szCs w:val="28"/>
          <w:u w:val="single"/>
        </w:rPr>
        <w:t xml:space="preserve">6 сентября </w:t>
      </w:r>
      <w:r w:rsidR="00952F5F" w:rsidRPr="003C4C7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94EA0" w:rsidRPr="003C4C7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52F5F" w:rsidRPr="003C4C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741F33" w:rsidRPr="00B504D1" w:rsidRDefault="00741F33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1F33" w:rsidRPr="00952F5F" w:rsidRDefault="00741F33" w:rsidP="00E8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профилактике правонарушений в муниципальном образовании Чернский район, глава администрации муниципального образования Чернский район </w:t>
            </w:r>
            <w:r w:rsidRPr="003C7C9D">
              <w:rPr>
                <w:rFonts w:ascii="Times New Roman" w:hAnsi="Times New Roman" w:cs="Times New Roman"/>
                <w:sz w:val="28"/>
                <w:szCs w:val="28"/>
              </w:rPr>
              <w:t>Белошицкий Валерий Анатольевич</w:t>
            </w: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5522" w:type="dxa"/>
          </w:tcPr>
          <w:p w:rsidR="00FC412D" w:rsidRPr="00952F5F" w:rsidRDefault="00FA3766" w:rsidP="00FA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FC412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ачальник отделения полиции «Чернское» Межмуниципального отдела Министерства внутренних дел </w:t>
            </w:r>
            <w:r w:rsidR="003C7C9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Российской Федерации «Плавский», члены комиссии </w:t>
            </w:r>
            <w:r w:rsidR="00DD5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3C7C9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профилактике правонарушений в муниципальном образовании Чернский район</w:t>
            </w: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522" w:type="dxa"/>
          </w:tcPr>
          <w:p w:rsidR="00784251" w:rsidRPr="00952F5F" w:rsidRDefault="00494EA0" w:rsidP="008D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муниципальное образование </w:t>
            </w:r>
            <w:r w:rsidR="008D72F6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 Тульской области</w:t>
            </w:r>
            <w:r w:rsidR="00FC412D" w:rsidRPr="0095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6C73" w:rsidRDefault="00E86C73" w:rsidP="00DD5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EA0" w:rsidRPr="00DD5800" w:rsidRDefault="00DD5800" w:rsidP="00DD5800">
      <w:pPr>
        <w:pBdr>
          <w:bottom w:val="single" w:sz="12" w:space="1" w:color="auto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6530E" w:rsidRPr="0066530E">
        <w:t xml:space="preserve"> </w:t>
      </w:r>
      <w:r w:rsidR="0066530E" w:rsidRPr="0066530E">
        <w:rPr>
          <w:rFonts w:ascii="Times New Roman" w:hAnsi="Times New Roman" w:cs="Times New Roman"/>
          <w:b/>
          <w:sz w:val="28"/>
          <w:szCs w:val="28"/>
        </w:rPr>
        <w:t>Об организации индивидуальной профилактической работы в отношении обучающихся, находящихся на различных видах профилактического учета (комитет по образованию администрации муниципального образования Ч</w:t>
      </w:r>
      <w:r w:rsidR="0089654D">
        <w:rPr>
          <w:rFonts w:ascii="Times New Roman" w:hAnsi="Times New Roman" w:cs="Times New Roman"/>
          <w:b/>
          <w:sz w:val="28"/>
          <w:szCs w:val="28"/>
        </w:rPr>
        <w:t>ернский район)</w:t>
      </w:r>
    </w:p>
    <w:p w:rsidR="00572855" w:rsidRDefault="0066530E" w:rsidP="00DD58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Кузнецов Сергей Александрович</w:t>
      </w:r>
      <w:r w:rsidR="00572855" w:rsidRPr="00BF14F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председатель комитета по образованию </w:t>
      </w:r>
      <w:r w:rsidR="00FA3766" w:rsidRPr="00FA3766">
        <w:rPr>
          <w:rFonts w:ascii="Times New Roman" w:hAnsi="Times New Roman" w:cs="Times New Roman"/>
          <w:i/>
          <w:sz w:val="28"/>
          <w:szCs w:val="28"/>
        </w:rPr>
        <w:t>администрации муниципального образования Чернский район</w:t>
      </w:r>
    </w:p>
    <w:p w:rsidR="00B504D1" w:rsidRPr="00B504D1" w:rsidRDefault="00B504D1" w:rsidP="00DD58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530E" w:rsidRPr="0066530E" w:rsidRDefault="0066530E" w:rsidP="0066530E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30E">
        <w:rPr>
          <w:rFonts w:ascii="Times New Roman" w:eastAsia="Calibri" w:hAnsi="Times New Roman" w:cs="Times New Roman"/>
          <w:sz w:val="28"/>
          <w:szCs w:val="28"/>
        </w:rPr>
        <w:t>1.1. Принять к сведению информацию председателя комитета по образованию администрации муниципального образования Чернский район (Кузнецова С.А.).</w:t>
      </w:r>
    </w:p>
    <w:p w:rsidR="0066530E" w:rsidRPr="0066530E" w:rsidRDefault="0066530E" w:rsidP="0066530E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30E">
        <w:rPr>
          <w:rFonts w:ascii="Times New Roman" w:eastAsia="Calibri" w:hAnsi="Times New Roman" w:cs="Times New Roman"/>
          <w:sz w:val="28"/>
          <w:szCs w:val="28"/>
        </w:rPr>
        <w:t>1.2. Рекомендовать председателю комитета по образованию администрации муниципального образования Чернский район (Кузнецову С.А.), директорам образовательных учреждений Чернского района:</w:t>
      </w:r>
    </w:p>
    <w:p w:rsidR="0066530E" w:rsidRPr="0066530E" w:rsidRDefault="0066530E" w:rsidP="0066530E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30E">
        <w:rPr>
          <w:rFonts w:ascii="Times New Roman" w:eastAsia="Calibri" w:hAnsi="Times New Roman" w:cs="Times New Roman"/>
          <w:sz w:val="28"/>
          <w:szCs w:val="28"/>
        </w:rPr>
        <w:t>- проводить на постоянной основе с обучающимися мероприятия по вопросам профилактики правонарушений и повышения правовой культуры с участием представителей правоохранительных органов (беседы, лекции, дискуссии, консультации);</w:t>
      </w:r>
    </w:p>
    <w:p w:rsidR="0066530E" w:rsidRPr="0066530E" w:rsidRDefault="00954AE5" w:rsidP="0066530E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проводить</w:t>
      </w:r>
      <w:r w:rsidR="0066530E" w:rsidRPr="0066530E">
        <w:rPr>
          <w:rFonts w:ascii="Times New Roman" w:eastAsia="Calibri" w:hAnsi="Times New Roman" w:cs="Times New Roman"/>
          <w:sz w:val="28"/>
          <w:szCs w:val="28"/>
        </w:rPr>
        <w:t xml:space="preserve"> мероприятия по вовлечению обучающихся, оказавшихся в трудной жизненной ситуации и состоящих на различных видах учета, во внеурочную полезную занятость (кружки, секции, досуговые мероприятия и т.д.);</w:t>
      </w:r>
    </w:p>
    <w:p w:rsidR="0066530E" w:rsidRPr="0066530E" w:rsidRDefault="0066530E" w:rsidP="0066530E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30E">
        <w:rPr>
          <w:rFonts w:ascii="Times New Roman" w:eastAsia="Calibri" w:hAnsi="Times New Roman" w:cs="Times New Roman"/>
          <w:sz w:val="28"/>
          <w:szCs w:val="28"/>
        </w:rPr>
        <w:lastRenderedPageBreak/>
        <w:t>- проводить во взаимодействии с иными субъектами профилактики правонарушений работу по вовлечению в волонтерскую деятельность обучающихся, оказавшихся в трудной жизненной ситуации и состоящих на различных видах учета;</w:t>
      </w:r>
    </w:p>
    <w:p w:rsidR="0066530E" w:rsidRPr="0066530E" w:rsidRDefault="0066530E" w:rsidP="0066530E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30E">
        <w:rPr>
          <w:rFonts w:ascii="Times New Roman" w:eastAsia="Calibri" w:hAnsi="Times New Roman" w:cs="Times New Roman"/>
          <w:sz w:val="28"/>
          <w:szCs w:val="28"/>
        </w:rPr>
        <w:t>-эффективней и на постоянной основе использовать систему подходов и методов работы с детьми и подростками по основным направлениям профилактики: ранняя профилактика социального неблагополучия семей, преодоление безнадзорности и правонарушений несовершеннолетних; социально-реабилитационная работа с неблагополучными детьми и подростками, работа с семьей;</w:t>
      </w:r>
    </w:p>
    <w:p w:rsidR="0066530E" w:rsidRDefault="0066530E" w:rsidP="0066530E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30E">
        <w:rPr>
          <w:rFonts w:ascii="Times New Roman" w:eastAsia="Calibri" w:hAnsi="Times New Roman" w:cs="Times New Roman"/>
          <w:sz w:val="28"/>
          <w:szCs w:val="28"/>
        </w:rPr>
        <w:t>- продолжить работу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принятию мер по их воспитанию и получению ими общего образования; выявлению и учету обучающихся, склонных к совершению правонарушений, антиобщественных действий.</w:t>
      </w:r>
    </w:p>
    <w:p w:rsidR="00FA3766" w:rsidRPr="00FA3766" w:rsidRDefault="00FA3766" w:rsidP="0066530E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766">
        <w:rPr>
          <w:rFonts w:ascii="Times New Roman" w:eastAsia="Calibri" w:hAnsi="Times New Roman" w:cs="Times New Roman"/>
          <w:sz w:val="28"/>
          <w:szCs w:val="28"/>
        </w:rPr>
        <w:t>Срок: постоянно</w:t>
      </w:r>
    </w:p>
    <w:p w:rsidR="00FA3766" w:rsidRDefault="00FA3766" w:rsidP="00FA3766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766" w:rsidRPr="00DD5800" w:rsidRDefault="00DD5800" w:rsidP="00DD5800">
      <w:pPr>
        <w:pBdr>
          <w:bottom w:val="single" w:sz="12" w:space="1" w:color="auto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6530E" w:rsidRPr="0066530E">
        <w:t xml:space="preserve"> </w:t>
      </w:r>
      <w:r w:rsidR="0066530E" w:rsidRPr="0066530E">
        <w:rPr>
          <w:rFonts w:ascii="Times New Roman" w:hAnsi="Times New Roman" w:cs="Times New Roman"/>
          <w:b/>
          <w:sz w:val="28"/>
          <w:szCs w:val="28"/>
        </w:rPr>
        <w:t>О состоянии безнадзорности, подростковой преступности и мерах их профилактики на территории муниципального образования Чернский район (комиссия по делам несовершеннолетних и защите их прав администрации муниципальн</w:t>
      </w:r>
      <w:r w:rsidR="0089654D">
        <w:rPr>
          <w:rFonts w:ascii="Times New Roman" w:hAnsi="Times New Roman" w:cs="Times New Roman"/>
          <w:b/>
          <w:sz w:val="28"/>
          <w:szCs w:val="28"/>
        </w:rPr>
        <w:t>ого образования Чернский район)</w:t>
      </w:r>
    </w:p>
    <w:p w:rsidR="0066530E" w:rsidRDefault="0066530E" w:rsidP="00DD5800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Астахова Любовь Ивановна</w:t>
      </w:r>
      <w:r w:rsidR="007C3C7F" w:rsidRPr="007C3C7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председатель комиссии по делам несовершеннолетних и защите их прав администрации муниципального образования Чернский район </w:t>
      </w:r>
    </w:p>
    <w:p w:rsidR="00FA3766" w:rsidRPr="00494EA0" w:rsidRDefault="00FA3766" w:rsidP="00DD5800">
      <w:pPr>
        <w:tabs>
          <w:tab w:val="left" w:pos="993"/>
        </w:tabs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</w:rPr>
      </w:pPr>
    </w:p>
    <w:p w:rsidR="000E554F" w:rsidRPr="000E554F" w:rsidRDefault="0089654D" w:rsidP="000E554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554F" w:rsidRPr="000E554F">
        <w:rPr>
          <w:rFonts w:ascii="Times New Roman" w:hAnsi="Times New Roman"/>
          <w:sz w:val="28"/>
          <w:szCs w:val="28"/>
        </w:rPr>
        <w:t>.</w:t>
      </w:r>
      <w:r w:rsidR="00E032C2">
        <w:rPr>
          <w:rFonts w:ascii="Times New Roman" w:hAnsi="Times New Roman"/>
          <w:sz w:val="28"/>
          <w:szCs w:val="28"/>
        </w:rPr>
        <w:t>1</w:t>
      </w:r>
      <w:r w:rsidR="000E554F" w:rsidRPr="000E554F">
        <w:rPr>
          <w:rFonts w:ascii="Times New Roman" w:hAnsi="Times New Roman"/>
          <w:sz w:val="28"/>
          <w:szCs w:val="28"/>
        </w:rPr>
        <w:t>. Принять к сведению информацию председателя комиссии по делам несовершеннолетних и защите их прав администрации муниципального образования Чернский район (Астахова Л.И.).</w:t>
      </w:r>
    </w:p>
    <w:p w:rsidR="000E554F" w:rsidRPr="000E554F" w:rsidRDefault="00E032C2" w:rsidP="000E554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554F" w:rsidRPr="000E55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0E554F" w:rsidRPr="000E554F">
        <w:rPr>
          <w:rFonts w:ascii="Times New Roman" w:hAnsi="Times New Roman"/>
          <w:sz w:val="28"/>
          <w:szCs w:val="28"/>
        </w:rPr>
        <w:t>. Рекомендовать председателю комитета по образованию администрации муниципального образования Чернский район (Кузнецову С.А.), директорам образовательных учреждений Чернского района:</w:t>
      </w:r>
    </w:p>
    <w:p w:rsidR="000E554F" w:rsidRPr="000E554F" w:rsidRDefault="000E554F" w:rsidP="000E554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54F">
        <w:rPr>
          <w:rFonts w:ascii="Times New Roman" w:hAnsi="Times New Roman"/>
          <w:sz w:val="28"/>
          <w:szCs w:val="28"/>
        </w:rPr>
        <w:t>- проводить на постоянной основе мероприятия, направленные на защиту детей от информации, причиняющей вред их здоровью и развитию, размещенной в информационно-телекоммуникационной сети «Интернет»;</w:t>
      </w:r>
    </w:p>
    <w:p w:rsidR="000E554F" w:rsidRPr="000E554F" w:rsidRDefault="000E554F" w:rsidP="000E554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54F">
        <w:rPr>
          <w:rFonts w:ascii="Times New Roman" w:hAnsi="Times New Roman"/>
          <w:sz w:val="28"/>
          <w:szCs w:val="28"/>
        </w:rPr>
        <w:t xml:space="preserve">- обеспечить проведение информационно-разъяснительной работы с родителями (законными представителями) несовершеннолетних о мерах по предупреждению </w:t>
      </w:r>
      <w:proofErr w:type="spellStart"/>
      <w:r w:rsidRPr="000E554F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0E554F">
        <w:rPr>
          <w:rFonts w:ascii="Times New Roman" w:hAnsi="Times New Roman"/>
          <w:sz w:val="28"/>
          <w:szCs w:val="28"/>
        </w:rPr>
        <w:t xml:space="preserve"> поведения (проведение родительских собраний, размещение памяток в родительских чатах, социальных сетях и т.д.);</w:t>
      </w:r>
    </w:p>
    <w:p w:rsidR="000E554F" w:rsidRPr="000E554F" w:rsidRDefault="000E554F" w:rsidP="000E554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54F">
        <w:rPr>
          <w:rFonts w:ascii="Times New Roman" w:hAnsi="Times New Roman"/>
          <w:sz w:val="28"/>
          <w:szCs w:val="28"/>
        </w:rPr>
        <w:t xml:space="preserve">- проводить профилактическую работу с несовершеннолетними учащимися общеобразовательных организаций, в том числе, состоящими на учете ПДН и </w:t>
      </w:r>
      <w:proofErr w:type="spellStart"/>
      <w:r w:rsidRPr="000E554F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0E554F">
        <w:rPr>
          <w:rFonts w:ascii="Times New Roman" w:hAnsi="Times New Roman"/>
          <w:sz w:val="28"/>
          <w:szCs w:val="28"/>
        </w:rPr>
        <w:t xml:space="preserve"> учетах, в КДН и ЗП, обеспечив индивидуальный подход в работе с несовершеннолетними с </w:t>
      </w:r>
      <w:proofErr w:type="spellStart"/>
      <w:r w:rsidRPr="000E554F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0E554F">
        <w:rPr>
          <w:rFonts w:ascii="Times New Roman" w:hAnsi="Times New Roman"/>
          <w:sz w:val="28"/>
          <w:szCs w:val="28"/>
        </w:rPr>
        <w:t xml:space="preserve"> поведением;</w:t>
      </w:r>
    </w:p>
    <w:p w:rsidR="000E554F" w:rsidRPr="000E554F" w:rsidRDefault="000E554F" w:rsidP="000E554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54F">
        <w:rPr>
          <w:rFonts w:ascii="Times New Roman" w:hAnsi="Times New Roman"/>
          <w:sz w:val="28"/>
          <w:szCs w:val="28"/>
        </w:rPr>
        <w:lastRenderedPageBreak/>
        <w:t>- проводить индивидуальную профилактическую работу в отношении несовершеннолетних и семей, находящихся в социально-опасном положении;</w:t>
      </w:r>
    </w:p>
    <w:p w:rsidR="000E554F" w:rsidRDefault="009769DE" w:rsidP="000E554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</w:t>
      </w:r>
      <w:r w:rsidR="000E554F" w:rsidRPr="000E554F">
        <w:rPr>
          <w:rFonts w:ascii="Times New Roman" w:hAnsi="Times New Roman"/>
          <w:sz w:val="28"/>
          <w:szCs w:val="28"/>
        </w:rPr>
        <w:t xml:space="preserve"> выполнение планов воспитательных мероприятий, направленных на профилактику правонарушений, алкоголизма и наркомании среди несовершеннолетних.</w:t>
      </w:r>
    </w:p>
    <w:p w:rsidR="007C3C7F" w:rsidRPr="007C3C7F" w:rsidRDefault="007C3C7F" w:rsidP="000E554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C3C7F">
        <w:rPr>
          <w:rFonts w:ascii="Times New Roman" w:hAnsi="Times New Roman"/>
          <w:sz w:val="28"/>
          <w:szCs w:val="28"/>
        </w:rPr>
        <w:t>Срок: постоянно</w:t>
      </w:r>
    </w:p>
    <w:p w:rsidR="004344C5" w:rsidRDefault="004344C5" w:rsidP="007C3C7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54F" w:rsidRPr="00DD5800" w:rsidRDefault="000E554F" w:rsidP="000E554F">
      <w:pPr>
        <w:pBdr>
          <w:bottom w:val="single" w:sz="12" w:space="1" w:color="auto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E554F">
        <w:rPr>
          <w:rFonts w:ascii="Times New Roman" w:hAnsi="Times New Roman" w:cs="Times New Roman"/>
          <w:b/>
          <w:sz w:val="28"/>
          <w:szCs w:val="28"/>
        </w:rPr>
        <w:t xml:space="preserve">О принимаемых мерах и проводимой работе по профилактике преступлений среди лиц, ранее совершавших преступления, а также </w:t>
      </w:r>
      <w:proofErr w:type="spellStart"/>
      <w:r w:rsidRPr="000E554F">
        <w:rPr>
          <w:rFonts w:ascii="Times New Roman" w:hAnsi="Times New Roman" w:cs="Times New Roman"/>
          <w:b/>
          <w:sz w:val="28"/>
          <w:szCs w:val="28"/>
        </w:rPr>
        <w:t>ресоциализация</w:t>
      </w:r>
      <w:proofErr w:type="spellEnd"/>
      <w:r w:rsidRPr="000E554F">
        <w:rPr>
          <w:rFonts w:ascii="Times New Roman" w:hAnsi="Times New Roman" w:cs="Times New Roman"/>
          <w:b/>
          <w:sz w:val="28"/>
          <w:szCs w:val="28"/>
        </w:rPr>
        <w:t xml:space="preserve"> лиц, освободившихся из мест лишения свободы (отделение полиции «Чернское» Межмуниципального отдела Министерства внутренних дел Р</w:t>
      </w:r>
      <w:r w:rsidR="00316C4F">
        <w:rPr>
          <w:rFonts w:ascii="Times New Roman" w:hAnsi="Times New Roman" w:cs="Times New Roman"/>
          <w:b/>
          <w:sz w:val="28"/>
          <w:szCs w:val="28"/>
        </w:rPr>
        <w:t>оссийской Федерации «Плавский»)</w:t>
      </w:r>
    </w:p>
    <w:p w:rsidR="000E554F" w:rsidRDefault="000E554F" w:rsidP="000E5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Кожевников Александр</w:t>
      </w:r>
      <w:r w:rsidR="00AB72EA">
        <w:rPr>
          <w:rFonts w:ascii="Times New Roman" w:hAnsi="Times New Roman" w:cs="Times New Roman"/>
          <w:i/>
          <w:sz w:val="28"/>
          <w:szCs w:val="28"/>
        </w:rPr>
        <w:t xml:space="preserve"> Владимирович</w:t>
      </w:r>
      <w:r w:rsidRPr="00BF14F9">
        <w:rPr>
          <w:rFonts w:ascii="Times New Roman" w:hAnsi="Times New Roman" w:cs="Times New Roman"/>
          <w:i/>
          <w:sz w:val="28"/>
          <w:szCs w:val="28"/>
        </w:rPr>
        <w:t>,</w:t>
      </w:r>
      <w:r w:rsidR="00AB72EA">
        <w:rPr>
          <w:rFonts w:ascii="Times New Roman" w:hAnsi="Times New Roman" w:cs="Times New Roman"/>
          <w:i/>
          <w:sz w:val="28"/>
          <w:szCs w:val="28"/>
        </w:rPr>
        <w:t xml:space="preserve"> начальник отделения полиции «Чернское» Межмуниципального отдела Министерства внутренних дел Российской Федерации «Плавский»</w:t>
      </w:r>
    </w:p>
    <w:p w:rsidR="00AB72EA" w:rsidRPr="00B504D1" w:rsidRDefault="00AB72EA" w:rsidP="000E5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B72EA" w:rsidRPr="00AB72EA" w:rsidRDefault="00E032C2" w:rsidP="00AB72E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AB72EA" w:rsidRPr="00AB72EA">
        <w:rPr>
          <w:rFonts w:ascii="Times New Roman" w:eastAsia="Calibri" w:hAnsi="Times New Roman" w:cs="Times New Roman"/>
          <w:color w:val="000000"/>
          <w:sz w:val="28"/>
          <w:szCs w:val="28"/>
        </w:rPr>
        <w:t>. Принять к сведению информацию начальника отделения полиции «Чернское» Межмуниципального отдела Министерства внутренних дел Российской Федерации «Плавский» (Кожевникова А.В.).</w:t>
      </w:r>
    </w:p>
    <w:p w:rsidR="00AB72EA" w:rsidRPr="00AB72EA" w:rsidRDefault="00E032C2" w:rsidP="00AB72E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</w:t>
      </w:r>
      <w:r w:rsidR="00AB72EA" w:rsidRPr="00AB72EA">
        <w:rPr>
          <w:rFonts w:ascii="Times New Roman" w:eastAsia="Calibri" w:hAnsi="Times New Roman" w:cs="Times New Roman"/>
          <w:color w:val="000000"/>
          <w:sz w:val="28"/>
          <w:szCs w:val="28"/>
        </w:rPr>
        <w:t>. Рекомендовать начальнику отделения полиции «Чернское» Межмуниципального отдела Министерства внутренних дел Российской Федераци</w:t>
      </w:r>
      <w:r w:rsidR="00BD6E7B">
        <w:rPr>
          <w:rFonts w:ascii="Times New Roman" w:eastAsia="Calibri" w:hAnsi="Times New Roman" w:cs="Times New Roman"/>
          <w:color w:val="000000"/>
          <w:sz w:val="28"/>
          <w:szCs w:val="28"/>
        </w:rPr>
        <w:t>и «Плавский» (Кожевникову А.В.):</w:t>
      </w:r>
    </w:p>
    <w:p w:rsidR="00AB72EA" w:rsidRPr="00AB72EA" w:rsidRDefault="00AB72EA" w:rsidP="00AB72E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2EA">
        <w:rPr>
          <w:rFonts w:ascii="Times New Roman" w:eastAsia="Calibri" w:hAnsi="Times New Roman" w:cs="Times New Roman"/>
          <w:color w:val="000000"/>
          <w:sz w:val="28"/>
          <w:szCs w:val="28"/>
        </w:rPr>
        <w:t>- проводить комплексные проверки условий жизни, труда, поведения в быту лиц ранее судимых;</w:t>
      </w:r>
    </w:p>
    <w:p w:rsidR="00AB72EA" w:rsidRPr="00AB72EA" w:rsidRDefault="00AB72EA" w:rsidP="00AB72E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2EA">
        <w:rPr>
          <w:rFonts w:ascii="Times New Roman" w:eastAsia="Calibri" w:hAnsi="Times New Roman" w:cs="Times New Roman"/>
          <w:color w:val="000000"/>
          <w:sz w:val="28"/>
          <w:szCs w:val="28"/>
        </w:rPr>
        <w:t>- осуществление индивидуальной профилактики правонарушений со стороны лиц, состоящих на профилактическом учете;</w:t>
      </w:r>
    </w:p>
    <w:p w:rsidR="000E554F" w:rsidRDefault="00AB72EA" w:rsidP="00AB72E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2EA">
        <w:rPr>
          <w:rFonts w:ascii="Times New Roman" w:eastAsia="Calibri" w:hAnsi="Times New Roman" w:cs="Times New Roman"/>
          <w:color w:val="000000"/>
          <w:sz w:val="28"/>
          <w:szCs w:val="28"/>
        </w:rPr>
        <w:t>- применять меры индивидуальной профилактики: профилактические беседы, постановка на профилактический учет, установление наблюдения и контроля за социальной реабилитацией, ок</w:t>
      </w:r>
      <w:r w:rsidR="00316C4F">
        <w:rPr>
          <w:rFonts w:ascii="Times New Roman" w:eastAsia="Calibri" w:hAnsi="Times New Roman" w:cs="Times New Roman"/>
          <w:color w:val="000000"/>
          <w:sz w:val="28"/>
          <w:szCs w:val="28"/>
        </w:rPr>
        <w:t>азание социальной помощи и т.д.</w:t>
      </w:r>
    </w:p>
    <w:p w:rsidR="003C4C72" w:rsidRPr="007C3C7F" w:rsidRDefault="003C4C72" w:rsidP="003C4C72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C3C7F">
        <w:rPr>
          <w:rFonts w:ascii="Times New Roman" w:hAnsi="Times New Roman"/>
          <w:sz w:val="28"/>
          <w:szCs w:val="28"/>
        </w:rPr>
        <w:t>Срок: постоянно</w:t>
      </w:r>
    </w:p>
    <w:p w:rsidR="003C4C72" w:rsidRDefault="003C4C72" w:rsidP="003C4C7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41F33" w:rsidRPr="00DD5800" w:rsidRDefault="00DD5800" w:rsidP="00DD5800">
      <w:pPr>
        <w:pBdr>
          <w:bottom w:val="single" w:sz="12" w:space="1" w:color="auto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94EA0" w:rsidRPr="00DD5800">
        <w:rPr>
          <w:rFonts w:ascii="Times New Roman" w:hAnsi="Times New Roman" w:cs="Times New Roman"/>
          <w:b/>
          <w:sz w:val="28"/>
          <w:szCs w:val="28"/>
        </w:rPr>
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№131-ФЗ «Об общих принципах организации местного самоуправления в Российской Федерации»</w:t>
      </w:r>
    </w:p>
    <w:p w:rsidR="00BE3F84" w:rsidRPr="00C31355" w:rsidRDefault="00F468AC" w:rsidP="00C313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Харламов Роман Валерьевич, председатель комитета по управлению муниципальным имуществом администрации муниципального образования Чернский район, </w:t>
      </w:r>
      <w:r w:rsidR="008D72F6">
        <w:rPr>
          <w:rFonts w:ascii="Times New Roman" w:hAnsi="Times New Roman" w:cs="Times New Roman"/>
          <w:i/>
          <w:sz w:val="28"/>
          <w:szCs w:val="28"/>
        </w:rPr>
        <w:t>Агафонов Вячеслав Александрович</w:t>
      </w:r>
      <w:r w:rsidR="00BE3F84" w:rsidRPr="00BF14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31355" w:rsidRPr="00C31355">
        <w:rPr>
          <w:rFonts w:ascii="Times New Roman" w:hAnsi="Times New Roman" w:cs="Times New Roman"/>
          <w:i/>
          <w:sz w:val="28"/>
          <w:szCs w:val="28"/>
        </w:rPr>
        <w:t xml:space="preserve">глава администрации муниципального образования </w:t>
      </w:r>
      <w:r w:rsidR="008D72F6">
        <w:rPr>
          <w:rFonts w:ascii="Times New Roman" w:hAnsi="Times New Roman" w:cs="Times New Roman"/>
          <w:i/>
          <w:sz w:val="28"/>
          <w:szCs w:val="28"/>
        </w:rPr>
        <w:t>Северное</w:t>
      </w:r>
      <w:r w:rsidR="00C31355" w:rsidRPr="00C31355">
        <w:rPr>
          <w:rFonts w:ascii="Times New Roman" w:hAnsi="Times New Roman" w:cs="Times New Roman"/>
          <w:i/>
          <w:sz w:val="28"/>
          <w:szCs w:val="28"/>
        </w:rPr>
        <w:t xml:space="preserve"> Чернского района</w:t>
      </w:r>
    </w:p>
    <w:p w:rsidR="00B504D1" w:rsidRPr="00B504D1" w:rsidRDefault="00B504D1" w:rsidP="00BF14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C3C7F" w:rsidRPr="007C3C7F" w:rsidRDefault="00E032C2" w:rsidP="00DD580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DD5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.1. </w:t>
      </w:r>
      <w:r w:rsidR="007C3C7F"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Принять к сведению информацию </w:t>
      </w:r>
      <w:r w:rsidR="00F468AC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председателя</w:t>
      </w:r>
      <w:r w:rsidR="00F468AC" w:rsidRPr="00F468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комитета по управлению муниципальным имуществом администрации муниципальн</w:t>
      </w:r>
      <w:r w:rsidR="00F468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образования Чернский район Харламова Романа Валерьевича, </w:t>
      </w:r>
      <w:r w:rsidR="007C3C7F"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главы </w:t>
      </w:r>
      <w:r w:rsidR="007C3C7F"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администрации муниципального образования </w:t>
      </w:r>
      <w:r w:rsidR="008D72F6">
        <w:rPr>
          <w:rFonts w:ascii="Times New Roman" w:eastAsia="Calibri" w:hAnsi="Times New Roman" w:cs="Times New Roman"/>
          <w:color w:val="000000"/>
          <w:sz w:val="28"/>
          <w:szCs w:val="28"/>
        </w:rPr>
        <w:t>Северное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3C7F"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Чернского района </w:t>
      </w:r>
      <w:r w:rsidR="008D72F6">
        <w:rPr>
          <w:rFonts w:ascii="Times New Roman" w:eastAsia="Calibri" w:hAnsi="Times New Roman" w:cs="Times New Roman"/>
          <w:color w:val="000000"/>
          <w:sz w:val="28"/>
          <w:szCs w:val="28"/>
        </w:rPr>
        <w:t>Агафонова Вячеслава Александровича</w:t>
      </w:r>
      <w:r w:rsidR="00BD6E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7C3C7F" w:rsidRDefault="00E032C2" w:rsidP="00DD580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7C3C7F"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.2. Рекомендовать </w:t>
      </w:r>
      <w:r w:rsidR="00F468AC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председателю</w:t>
      </w:r>
      <w:r w:rsidR="00F468AC" w:rsidRPr="00F468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комитета по управлению муниципальным имуществом администрации муниципального обра</w:t>
      </w:r>
      <w:r w:rsidR="00F468AC">
        <w:rPr>
          <w:rFonts w:ascii="Times New Roman" w:eastAsia="Calibri" w:hAnsi="Times New Roman" w:cs="Times New Roman"/>
          <w:color w:val="000000"/>
          <w:sz w:val="28"/>
          <w:szCs w:val="28"/>
        </w:rPr>
        <w:t>зования Чернский район Харламову Роману Валерьевичу, главе</w:t>
      </w:r>
      <w:r w:rsidR="00F468AC" w:rsidRPr="00F468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Сев</w:t>
      </w:r>
      <w:r w:rsidR="00F468AC">
        <w:rPr>
          <w:rFonts w:ascii="Times New Roman" w:eastAsia="Calibri" w:hAnsi="Times New Roman" w:cs="Times New Roman"/>
          <w:color w:val="000000"/>
          <w:sz w:val="28"/>
          <w:szCs w:val="28"/>
        </w:rPr>
        <w:t>ерное Чернского района Агафонову Вячеславу Александровичу</w:t>
      </w:r>
      <w:r w:rsidR="007C3C7F" w:rsidRPr="007C3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продолжить работу по вопросу подбора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№131-ФЗ «Об общих принципах организации местного самоуправления в Российской Федерации».</w:t>
      </w:r>
    </w:p>
    <w:p w:rsidR="00DD5800" w:rsidRPr="007C3C7F" w:rsidRDefault="00DD5800" w:rsidP="007C3C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5763" w:rsidRPr="00C31355" w:rsidRDefault="00C75763" w:rsidP="00C313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352" w:rsidRPr="00C31355" w:rsidRDefault="00863352" w:rsidP="00E86C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9D0" w:rsidRDefault="00C959D0" w:rsidP="0070590E">
      <w:pPr>
        <w:pStyle w:val="a4"/>
        <w:tabs>
          <w:tab w:val="left" w:pos="993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C7C9D" w:rsidRDefault="003C7C9D" w:rsidP="0070590E">
      <w:pPr>
        <w:pStyle w:val="a4"/>
        <w:tabs>
          <w:tab w:val="left" w:pos="993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57"/>
      </w:tblGrid>
      <w:tr w:rsidR="0070590E" w:rsidTr="003C7C9D">
        <w:tc>
          <w:tcPr>
            <w:tcW w:w="4688" w:type="dxa"/>
          </w:tcPr>
          <w:p w:rsidR="0070590E" w:rsidRPr="0070590E" w:rsidRDefault="0070590E" w:rsidP="0070590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590E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 по профилактике правонарушений в муниципальном образовании Чернский район</w:t>
            </w:r>
          </w:p>
        </w:tc>
        <w:tc>
          <w:tcPr>
            <w:tcW w:w="4657" w:type="dxa"/>
          </w:tcPr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90E" w:rsidRDefault="0070590E" w:rsidP="00316C4F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70590E" w:rsidRPr="003C7C9D" w:rsidRDefault="0070590E" w:rsidP="003C7C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90E" w:rsidRPr="003C7C9D" w:rsidSect="00C31355">
      <w:foot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D4" w:rsidRDefault="00B404D4" w:rsidP="00A62324">
      <w:pPr>
        <w:spacing w:after="0" w:line="240" w:lineRule="auto"/>
      </w:pPr>
      <w:r>
        <w:separator/>
      </w:r>
    </w:p>
  </w:endnote>
  <w:endnote w:type="continuationSeparator" w:id="0">
    <w:p w:rsidR="00B404D4" w:rsidRDefault="00B404D4" w:rsidP="00A6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565436"/>
      <w:docPartObj>
        <w:docPartGallery w:val="Page Numbers (Bottom of Page)"/>
        <w:docPartUnique/>
      </w:docPartObj>
    </w:sdtPr>
    <w:sdtEndPr/>
    <w:sdtContent>
      <w:p w:rsidR="00E86C73" w:rsidRDefault="00E86C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7B">
          <w:rPr>
            <w:noProof/>
          </w:rPr>
          <w:t>4</w:t>
        </w:r>
        <w:r>
          <w:fldChar w:fldCharType="end"/>
        </w:r>
      </w:p>
    </w:sdtContent>
  </w:sdt>
  <w:p w:rsidR="00E86C73" w:rsidRDefault="00E86C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D4" w:rsidRDefault="00B404D4" w:rsidP="00A62324">
      <w:pPr>
        <w:spacing w:after="0" w:line="240" w:lineRule="auto"/>
      </w:pPr>
      <w:r>
        <w:separator/>
      </w:r>
    </w:p>
  </w:footnote>
  <w:footnote w:type="continuationSeparator" w:id="0">
    <w:p w:rsidR="00B404D4" w:rsidRDefault="00B404D4" w:rsidP="00A6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DC9"/>
    <w:multiLevelType w:val="hybridMultilevel"/>
    <w:tmpl w:val="C546ABF2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736E"/>
    <w:multiLevelType w:val="hybridMultilevel"/>
    <w:tmpl w:val="177094C0"/>
    <w:lvl w:ilvl="0" w:tplc="5BEC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2E55BB"/>
    <w:multiLevelType w:val="multilevel"/>
    <w:tmpl w:val="519E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3913685"/>
    <w:multiLevelType w:val="hybridMultilevel"/>
    <w:tmpl w:val="F7506102"/>
    <w:lvl w:ilvl="0" w:tplc="349CBD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ED20E7"/>
    <w:multiLevelType w:val="hybridMultilevel"/>
    <w:tmpl w:val="7B6A1F78"/>
    <w:lvl w:ilvl="0" w:tplc="5BECCAA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9A079F4"/>
    <w:multiLevelType w:val="hybridMultilevel"/>
    <w:tmpl w:val="FC4CB7B8"/>
    <w:lvl w:ilvl="0" w:tplc="58C4E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5E5BA9"/>
    <w:multiLevelType w:val="hybridMultilevel"/>
    <w:tmpl w:val="E332BB16"/>
    <w:lvl w:ilvl="0" w:tplc="593E2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D330F7D"/>
    <w:multiLevelType w:val="multilevel"/>
    <w:tmpl w:val="0D0601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A9"/>
    <w:rsid w:val="00002241"/>
    <w:rsid w:val="00033DE2"/>
    <w:rsid w:val="000507B8"/>
    <w:rsid w:val="00073F94"/>
    <w:rsid w:val="00077323"/>
    <w:rsid w:val="000C11F3"/>
    <w:rsid w:val="000E554F"/>
    <w:rsid w:val="000F307E"/>
    <w:rsid w:val="00122A29"/>
    <w:rsid w:val="00125309"/>
    <w:rsid w:val="00125954"/>
    <w:rsid w:val="00154D9B"/>
    <w:rsid w:val="001658B7"/>
    <w:rsid w:val="001717AE"/>
    <w:rsid w:val="0022471A"/>
    <w:rsid w:val="0026361E"/>
    <w:rsid w:val="0027111B"/>
    <w:rsid w:val="002714FE"/>
    <w:rsid w:val="002837DE"/>
    <w:rsid w:val="002B5DA4"/>
    <w:rsid w:val="002E43AC"/>
    <w:rsid w:val="002E6C9C"/>
    <w:rsid w:val="002F07CF"/>
    <w:rsid w:val="002F3F57"/>
    <w:rsid w:val="00305D0B"/>
    <w:rsid w:val="00306510"/>
    <w:rsid w:val="00316C4F"/>
    <w:rsid w:val="003903AF"/>
    <w:rsid w:val="003913FB"/>
    <w:rsid w:val="00392ED5"/>
    <w:rsid w:val="0039404E"/>
    <w:rsid w:val="003A06BC"/>
    <w:rsid w:val="003B4836"/>
    <w:rsid w:val="003C4C72"/>
    <w:rsid w:val="003C7C9D"/>
    <w:rsid w:val="003D1D4E"/>
    <w:rsid w:val="004344C5"/>
    <w:rsid w:val="004571D8"/>
    <w:rsid w:val="00494EA0"/>
    <w:rsid w:val="00495A8C"/>
    <w:rsid w:val="004A28D0"/>
    <w:rsid w:val="004A3601"/>
    <w:rsid w:val="004F034E"/>
    <w:rsid w:val="004F50BA"/>
    <w:rsid w:val="00512B9C"/>
    <w:rsid w:val="00525EB6"/>
    <w:rsid w:val="0055626C"/>
    <w:rsid w:val="0056640E"/>
    <w:rsid w:val="005707D3"/>
    <w:rsid w:val="00572855"/>
    <w:rsid w:val="00584B8A"/>
    <w:rsid w:val="005A3E25"/>
    <w:rsid w:val="005B7CD9"/>
    <w:rsid w:val="005D57BA"/>
    <w:rsid w:val="00601478"/>
    <w:rsid w:val="006079FE"/>
    <w:rsid w:val="00617FAB"/>
    <w:rsid w:val="00634809"/>
    <w:rsid w:val="0065358B"/>
    <w:rsid w:val="0066530E"/>
    <w:rsid w:val="006806E5"/>
    <w:rsid w:val="006C527A"/>
    <w:rsid w:val="006D61F4"/>
    <w:rsid w:val="0070590E"/>
    <w:rsid w:val="00731C76"/>
    <w:rsid w:val="00741F33"/>
    <w:rsid w:val="0075153C"/>
    <w:rsid w:val="00756FA8"/>
    <w:rsid w:val="007646AD"/>
    <w:rsid w:val="00773806"/>
    <w:rsid w:val="00784251"/>
    <w:rsid w:val="00786D5D"/>
    <w:rsid w:val="0079226D"/>
    <w:rsid w:val="007C2B33"/>
    <w:rsid w:val="007C3C7F"/>
    <w:rsid w:val="007D5114"/>
    <w:rsid w:val="007D5877"/>
    <w:rsid w:val="007E440F"/>
    <w:rsid w:val="00806587"/>
    <w:rsid w:val="00812F8A"/>
    <w:rsid w:val="00821336"/>
    <w:rsid w:val="008410EF"/>
    <w:rsid w:val="00847510"/>
    <w:rsid w:val="00850DAE"/>
    <w:rsid w:val="00854D5C"/>
    <w:rsid w:val="008574B5"/>
    <w:rsid w:val="00860F6A"/>
    <w:rsid w:val="00863352"/>
    <w:rsid w:val="00863551"/>
    <w:rsid w:val="008669A8"/>
    <w:rsid w:val="00867895"/>
    <w:rsid w:val="0089654D"/>
    <w:rsid w:val="008C6D50"/>
    <w:rsid w:val="008D72F6"/>
    <w:rsid w:val="0092233B"/>
    <w:rsid w:val="00952F5F"/>
    <w:rsid w:val="00954AE5"/>
    <w:rsid w:val="009564C9"/>
    <w:rsid w:val="009769DE"/>
    <w:rsid w:val="009C5B4B"/>
    <w:rsid w:val="009C7613"/>
    <w:rsid w:val="00A11BCF"/>
    <w:rsid w:val="00A62324"/>
    <w:rsid w:val="00A83A03"/>
    <w:rsid w:val="00A95787"/>
    <w:rsid w:val="00AB2833"/>
    <w:rsid w:val="00AB72EA"/>
    <w:rsid w:val="00AE30A9"/>
    <w:rsid w:val="00B36E71"/>
    <w:rsid w:val="00B404D4"/>
    <w:rsid w:val="00B504D1"/>
    <w:rsid w:val="00B62248"/>
    <w:rsid w:val="00B63617"/>
    <w:rsid w:val="00B84AB2"/>
    <w:rsid w:val="00B926FA"/>
    <w:rsid w:val="00BA0C4B"/>
    <w:rsid w:val="00BA4C04"/>
    <w:rsid w:val="00BA6D2E"/>
    <w:rsid w:val="00BB473A"/>
    <w:rsid w:val="00BD6E7B"/>
    <w:rsid w:val="00BE3F84"/>
    <w:rsid w:val="00BE46FF"/>
    <w:rsid w:val="00BF14F9"/>
    <w:rsid w:val="00C31355"/>
    <w:rsid w:val="00C31F43"/>
    <w:rsid w:val="00C53B85"/>
    <w:rsid w:val="00C75763"/>
    <w:rsid w:val="00C91748"/>
    <w:rsid w:val="00C959D0"/>
    <w:rsid w:val="00CC6C77"/>
    <w:rsid w:val="00CD4620"/>
    <w:rsid w:val="00D20E0F"/>
    <w:rsid w:val="00D21FEB"/>
    <w:rsid w:val="00D23F01"/>
    <w:rsid w:val="00D47003"/>
    <w:rsid w:val="00D53689"/>
    <w:rsid w:val="00D54BD0"/>
    <w:rsid w:val="00D617B4"/>
    <w:rsid w:val="00D6194C"/>
    <w:rsid w:val="00D80BD7"/>
    <w:rsid w:val="00D96F7C"/>
    <w:rsid w:val="00DA1AA6"/>
    <w:rsid w:val="00DA3131"/>
    <w:rsid w:val="00DB3C8C"/>
    <w:rsid w:val="00DD5800"/>
    <w:rsid w:val="00DF10DA"/>
    <w:rsid w:val="00E032C2"/>
    <w:rsid w:val="00E14B57"/>
    <w:rsid w:val="00E353B7"/>
    <w:rsid w:val="00E43276"/>
    <w:rsid w:val="00E46F15"/>
    <w:rsid w:val="00E55B27"/>
    <w:rsid w:val="00E84748"/>
    <w:rsid w:val="00E86C73"/>
    <w:rsid w:val="00E94CEE"/>
    <w:rsid w:val="00E95954"/>
    <w:rsid w:val="00EC164B"/>
    <w:rsid w:val="00EC2A31"/>
    <w:rsid w:val="00F15829"/>
    <w:rsid w:val="00F36214"/>
    <w:rsid w:val="00F468AC"/>
    <w:rsid w:val="00F60316"/>
    <w:rsid w:val="00FA3766"/>
    <w:rsid w:val="00FC412D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C3B8"/>
  <w15:chartTrackingRefBased/>
  <w15:docId w15:val="{1E999A8D-4BDF-4D31-92A2-E45599B3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F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324"/>
  </w:style>
  <w:style w:type="paragraph" w:styleId="a7">
    <w:name w:val="footer"/>
    <w:basedOn w:val="a"/>
    <w:link w:val="a8"/>
    <w:uiPriority w:val="99"/>
    <w:unhideWhenUsed/>
    <w:rsid w:val="00A6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324"/>
  </w:style>
  <w:style w:type="paragraph" w:styleId="a9">
    <w:name w:val="Balloon Text"/>
    <w:basedOn w:val="a"/>
    <w:link w:val="aa"/>
    <w:uiPriority w:val="99"/>
    <w:semiHidden/>
    <w:unhideWhenUsed/>
    <w:rsid w:val="00A6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Ольга Валерьевна</dc:creator>
  <cp:keywords/>
  <dc:description/>
  <cp:lastModifiedBy>Orgotdel</cp:lastModifiedBy>
  <cp:revision>16</cp:revision>
  <cp:lastPrinted>2024-12-02T08:17:00Z</cp:lastPrinted>
  <dcterms:created xsi:type="dcterms:W3CDTF">2024-06-20T14:41:00Z</dcterms:created>
  <dcterms:modified xsi:type="dcterms:W3CDTF">2024-12-16T08:10:00Z</dcterms:modified>
</cp:coreProperties>
</file>