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9D16B2" w:rsidRPr="009D16B2" w:rsidTr="00695094">
        <w:trPr>
          <w:trHeight w:val="400"/>
        </w:trPr>
        <w:tc>
          <w:tcPr>
            <w:tcW w:w="9356" w:type="dxa"/>
            <w:gridSpan w:val="2"/>
            <w:hideMark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9D16B2" w:rsidRPr="009D16B2" w:rsidTr="00695094">
        <w:tc>
          <w:tcPr>
            <w:tcW w:w="9356" w:type="dxa"/>
            <w:gridSpan w:val="2"/>
            <w:hideMark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Чернский район</w:t>
            </w:r>
          </w:p>
        </w:tc>
      </w:tr>
      <w:tr w:rsidR="009D16B2" w:rsidRPr="009D16B2" w:rsidTr="00695094">
        <w:tc>
          <w:tcPr>
            <w:tcW w:w="9356" w:type="dxa"/>
            <w:gridSpan w:val="2"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Arial Unicode MS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  <w:tr w:rsidR="009D16B2" w:rsidRPr="009D16B2" w:rsidTr="00695094">
        <w:tc>
          <w:tcPr>
            <w:tcW w:w="9356" w:type="dxa"/>
            <w:gridSpan w:val="2"/>
            <w:hideMark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9D16B2" w:rsidRPr="009D16B2" w:rsidTr="00695094">
        <w:tc>
          <w:tcPr>
            <w:tcW w:w="9356" w:type="dxa"/>
            <w:gridSpan w:val="2"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  <w:tr w:rsidR="009D16B2" w:rsidRPr="009D16B2" w:rsidTr="00695094">
        <w:trPr>
          <w:trHeight w:val="864"/>
        </w:trPr>
        <w:tc>
          <w:tcPr>
            <w:tcW w:w="5711" w:type="dxa"/>
            <w:hideMark/>
          </w:tcPr>
          <w:p w:rsidR="009D16B2" w:rsidRPr="009D16B2" w:rsidRDefault="009D16B2" w:rsidP="009D16B2">
            <w:pPr>
              <w:spacing w:after="0" w:line="240" w:lineRule="auto"/>
              <w:ind w:firstLine="284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0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.04.2015  г.                        </w:t>
            </w:r>
          </w:p>
        </w:tc>
        <w:tc>
          <w:tcPr>
            <w:tcW w:w="3645" w:type="dxa"/>
          </w:tcPr>
          <w:p w:rsidR="009D16B2" w:rsidRPr="009D16B2" w:rsidRDefault="009D16B2" w:rsidP="009D16B2">
            <w:pPr>
              <w:spacing w:after="0" w:line="240" w:lineRule="auto"/>
              <w:ind w:firstLine="284"/>
              <w:jc w:val="right"/>
              <w:rPr>
                <w:rFonts w:ascii="Calibri" w:eastAsia="Calibri" w:hAnsi="Calibri" w:cs="Times New Roman"/>
                <w:b/>
                <w:sz w:val="28"/>
                <w:szCs w:val="28"/>
                <w:lang w:eastAsia="ru-RU"/>
              </w:rPr>
            </w:pPr>
            <w:r w:rsidRPr="009D16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</w:t>
            </w:r>
          </w:p>
          <w:p w:rsidR="009D16B2" w:rsidRPr="009D16B2" w:rsidRDefault="009D16B2" w:rsidP="009D16B2">
            <w:pPr>
              <w:spacing w:after="0" w:line="240" w:lineRule="auto"/>
              <w:ind w:firstLine="284"/>
              <w:jc w:val="right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</w:tc>
      </w:tr>
    </w:tbl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Pr="00E22BEF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BE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Pr="00E22BEF">
        <w:rPr>
          <w:rFonts w:ascii="Times New Roman" w:hAnsi="Times New Roman" w:cs="Times New Roman"/>
          <w:b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782A07" w:rsidRPr="00E22BEF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before="36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7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A77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9" w:history="1">
        <w:r w:rsidRPr="00AA77D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08.12.2011 № 1025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77D5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исполнения муниципальных услуг, административных регламентов предоставления муниципальных функций и порядке проведения экспертизы проектов административных регламентов предоставления муниципальных услуг в муниципальном образовании Чернский район», руководствуясь Уставом муниципального образования Чернский район</w:t>
      </w:r>
      <w:proofErr w:type="gramEnd"/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ПОСТАНОВЛЯЕТ:</w:t>
      </w: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before="36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A77D5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41" w:history="1">
        <w:r w:rsidRPr="00AA77D5">
          <w:rPr>
            <w:rFonts w:ascii="Times New Roman" w:hAnsi="Times New Roman" w:cs="Times New Roman"/>
            <w:color w:val="0000FF"/>
            <w:sz w:val="28"/>
            <w:szCs w:val="28"/>
          </w:rPr>
          <w:t>административный регламент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муниципального образования Чернский район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7B2C">
        <w:rPr>
          <w:rFonts w:ascii="Times New Roman" w:hAnsi="Times New Roman" w:cs="Times New Roman"/>
          <w:sz w:val="28"/>
          <w:szCs w:val="28"/>
        </w:rPr>
        <w:t>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7D5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A77D5">
        <w:rPr>
          <w:rFonts w:ascii="Times New Roman" w:hAnsi="Times New Roman" w:cs="Times New Roman"/>
          <w:sz w:val="28"/>
          <w:szCs w:val="28"/>
        </w:rPr>
        <w:t>риложение).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t xml:space="preserve">2. </w:t>
      </w:r>
      <w:r w:rsidRPr="007F2ED3">
        <w:rPr>
          <w:rFonts w:ascii="Times New Roman" w:hAnsi="Times New Roman" w:cs="Times New Roman"/>
          <w:sz w:val="32"/>
          <w:szCs w:val="28"/>
        </w:rPr>
        <w:t>Сектору м</w:t>
      </w:r>
      <w:r w:rsidRPr="00C90A0D">
        <w:rPr>
          <w:rFonts w:ascii="Times New Roman" w:hAnsi="Times New Roman" w:cs="Times New Roman"/>
          <w:sz w:val="28"/>
          <w:szCs w:val="28"/>
        </w:rPr>
        <w:t>униципальных услуг и информационных технологий  (Наливайко Л.В.) разместить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0A0D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0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Чернский район в информационно-телекоммуникационной сети "Интернет" </w:t>
      </w:r>
      <w:hyperlink r:id="rId10" w:history="1">
        <w:r w:rsidRPr="00C90A0D"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 w:rsidRPr="00C90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аппарата  Кузнецову А.А.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0A0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Чернский район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Буколов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Pr="00011B4B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Алферова Н.А.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>Тел. 8(48756) 2-1</w:t>
      </w:r>
      <w:r>
        <w:rPr>
          <w:rFonts w:ascii="Times New Roman" w:hAnsi="Times New Roman" w:cs="Times New Roman"/>
        </w:rPr>
        <w:t>1</w:t>
      </w:r>
      <w:r w:rsidRPr="00011B4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80</w:t>
      </w:r>
    </w:p>
    <w:p w:rsidR="006C5A3B" w:rsidRDefault="006C5A3B"/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«01» апреля 2015г. № 265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«Исполнение запросов юридических и физических лиц на получение 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58"/>
      <w:bookmarkEnd w:id="1"/>
      <w:r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1F381C" w:rsidRDefault="001F381C" w:rsidP="001F381C">
      <w:pPr>
        <w:pStyle w:val="aa"/>
        <w:widowControl w:val="0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 (далее - Административный регламент) устанавливает порядок и стандарт предоставления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постановлений и распоряжений администрации муниципального образования» (далее - Муниципальная услуга).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 Круг заявителей</w:t>
      </w:r>
    </w:p>
    <w:p w:rsidR="001F381C" w:rsidRDefault="001F381C" w:rsidP="001F381C">
      <w:pPr>
        <w:pStyle w:val="aa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В качестве заявителей при получении Муниципальной услуги (далее - Заявитель) могут выступать физические и юридические лица.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 имени граждан и юридических лиц в предоставлении Муниципальной услуги могут обращаться лица,  действующие в соответствии с законодательством Российской Федерации, учредительными документами либо доверенностью, оформленной в установленном порядке.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Требования к порядку информирования о предоставлении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Место нахождения отдела делопроизводства и контроля 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предоставляющего от имени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Муниципальную услугу (далее - отдел делопроизводства и контроля): п. Чернь, ул. Карла Маркса, д. 31,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45.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Прием заявлений и документов (далее - запрос) о предоставлении Муниципальной услуги и выдача документов по результатам предоставления Муниципальной услуги при личном обращении Заявителя осуществляются Государственным бюджетным учреждением Тульской области «Многофункциональный центр предоставления государственных и муниципальных услуг» отделение № 27 в п. Чернь (далее - ГБУ ТО «МФЦ» отделение № 27 в п. Чернь). Место нахождения  ГБУ ТО «МФЦ» отделение № 27 в п. Чернь: Тульская область, п. Чернь, ул. Карла Маркса, д. 31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График работы ГБУ ТО «МФЦ» отделение № 27 в п. Чернь: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понедельник, среда, пятница - с 8 часов 00 минут до 18 часов 00 минут;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вторник, четверг - с 8 часов 00 минут до 20 часов 00 минут;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- с 9 часов 00 минут до 16 часов 00 минут.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перерыва на обед.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– воскресенье.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Справочные телефоны: ГБУ ТО «МФЦ» отделение № 27 в п. Чернь  8-910-075-58-20, отдел  делопроизводства и контроля (48756) 2-11-80, 2-11-64.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Адрес официального сайта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содержащего информацию о предоставлении Муниципальной услуги, - </w:t>
      </w:r>
      <w:hyperlink r:id="rId11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 Информация о местах нахождения и графиках работы, справочных телефонах, официальных сайтах организаций, участвующих в предоставлении Муниципальной услуги, предоставляется Заявителю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Тульская область, п. Чернь, ул. Карла Маркса, д. 31,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45, ГБУ ТО «МФЦ» отделение № 27 в п. Чернь.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Телефон  8-910-075-58-20.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Информация по вопросам предоставления Муниципальной услуги предоставляется: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информационных стендах непосредственно в ГБУ ТО «МФЦ» отделение № 27 в п. Чернь;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Едином портале государственных и муниципальных услуг (функций) (</w:t>
      </w:r>
      <w:hyperlink r:id="rId12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http://www.gosuslugi.ru</w:t>
        </w:r>
      </w:hyperlink>
      <w:r>
        <w:rPr>
          <w:rFonts w:ascii="Times New Roman" w:hAnsi="Times New Roman" w:cs="Times New Roman"/>
          <w:sz w:val="28"/>
          <w:szCs w:val="28"/>
        </w:rPr>
        <w:t>), Портале государственных услуг Тульской области (</w:t>
      </w:r>
      <w:hyperlink r:id="rId13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http://www.gosuslugi71.ru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hyperlink r:id="rId1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>
        <w:rPr>
          <w:rFonts w:ascii="Times New Roman" w:hAnsi="Times New Roman" w:cs="Times New Roman"/>
          <w:sz w:val="28"/>
          <w:szCs w:val="28"/>
        </w:rPr>
        <w:t>) в информационно-телекоммуникационной сети «Интернет».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Информация по вопросам предоставления Муниципальной услуги может быть получена: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посредством публикаций в средствах массовой информации;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 использованием средств телефонной связи;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 личном обращении Заявителя;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электронной почте.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12. Информация по вопросам предоставления Муниципальной услуги включает следующие сведения: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 ГБУ ТО «МФЦ» отделение № 27 в п. Чернь, в том числе: почтовый адрес; адрес электронной почты; номера телефонов для получения информации; адрес официального сайта; график (режим) работы.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нформация о отделе делопроизводства и контроля, в том числе: почтовый адрес; адрес электронной почты; номера телефонов для получения информации; адрес официального сайта; сведения о должностном лице - руководителе (далее - руководитель); сведения о должностных лицах, ответственных за предоставление Муниципальной услуги, - специалистах (далее - специалисты).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орядок получения консультаций по вопросам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 Информационные стенды в помещении ГБУ ТО «МФЦ» отделение № 27 в п. Чернь, должны быть освещены, просматриваемы, содержать актуальную информацию, необходимую для получения Муниципальной услуги. Тексты материалов печатаются шрифтом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Times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New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Roman</w:t>
      </w:r>
      <w:proofErr w:type="spellEnd"/>
      <w:r>
        <w:rPr>
          <w:rFonts w:ascii="Times New Roman" w:hAnsi="Times New Roman" w:cs="Times New Roman"/>
          <w:sz w:val="28"/>
          <w:szCs w:val="28"/>
        </w:rPr>
        <w:t>, N 14, без исправлений.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помещении ГБУ ТО «МФЦ» отделение № 27 в п. Чернь,  Заявителю предоставляется право доступа к законодательным и иным нормативным правовым актам, регулирующим порядок предоставления Муниципальной услуги, в том числе к настоящему Административному регламенту, для ознакомления.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 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 размещается информация, указанная в пункте 11 настоящего Административного регламента.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Обнародование (размещение, распространение) информации о порядке предоставления Муниципальной услуги осуществляется в соответствии с действующим законодательством Российской Федерации.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отдела делопроизводства и контроля, ГБУ ТО «МФЦ» отделение № 27 в п. Чернь, подробно и в вежливой (корректной) форме информируют обратившихся лиц по вопросам предоставления Муниципальной услуги, обращаются к ним на «Вы», проявляют спокойствие и выдержку, дают разъяснения, исключая возможность ошибочного или двоякого их понимания.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телефонный звонок начинается с информации о наименовании структурного подразделения или учреждения ГБУ ТО «МФЦ» отделение № 27 в п. Чернь, фамилии, имени, отчестве и должности специалиста, принявшего телефонный звонок.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Время телефонного разговора не должно превышать 10 минут.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невозможности самостоятельно ответить на поставленные обратившимся лицом вопросы специалист, принявший звонок, должен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переадресовать (перевести) его на другое уполномоченное должностное лицо или сообщить обратившемуся лицу телефонный номер, по которому обратившееся лицо может получить необходимую информацию.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 Заявитель имеет право на получение сведений о ходе предоставления Муниципальной услуги с момента приема его запроса на предоставление Муниципальной услуги. Заявителю предоставляются сведения о том, на каком этапе (в процессе выполнения какой административной процедуры) Муниципальной услуги находится представленный им запрос.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сведений о ходе предоставления Муниципальной услуги Заявителем указываются в письменном обращении (называются - при устном обращении) для юридических лиц: наименование юридического лица, а также фамилия, имя, отчество руководителя юридического лица либо фамилия, имя, отчество представителя юридического лица; для физических лиц: фамилия, имя, отчество Заявителя, почтовый адрес.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 Требования о размещении информации о порядке предоставления Муниципальной услуги в ГБУ ТО «МФЦ» отделение № 27 в п. Чернь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соглашением, заключенным с ГБУ ТО «МФЦ» отделение № 27 в п. Чернь, с учетом требований, установленных Административным регламентом.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6"/>
      <w:bookmarkEnd w:id="2"/>
      <w:r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Наименование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Наименование  муниципальной услуги – «Исполнение запросов юридических и физических лиц на получение копий постановлений и распоряжений администрации муниципального, выписок из постановлений и распоряжений администрации муниципального образования».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Наименование органа местного самоуправления, предоставляющего Муниципальную услугу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Наименование структурного подразделения, предоставляющего Муниципальную услугу  Отдел  делопроизводства и контроля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В предоставлении Муниципальной услуги иные органы и (или) структурные подразделения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- Администрация) не участвуют.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отдел  делопроизводства и контроля,  ГБУ ТО «МФЦ» отделение № 27 в п. Чернь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самоуправления, организации, за исключением получения услуг и получения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документов и информации, предоставляемых в результате предоставления таких услуг, включенных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перечень услуг, которые являются необходимыми и обязательными для предоставления муниципальных услуг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Описание результата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Результатом  предоставления Муниципальной услуги является: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подготовленные копии постановлений или распоряжений администрации муниципального образования, выписок из постановлений или распоряжений администрации муниципального образования;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уведомлений о принятии решения об отказе выдаче запрашиваемого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 Предоставление муниципальной услуги завершается путем выдачи (направления) Заявителю: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заверенных копий постановлений или распоряжений администрации муниципального образования, выписок из постановлений и распоряжений администрации муниципального образования;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уведомление о принятии решения об отказе в выдаче запрашиваемого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Срок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Срок предоставления Муниципальной услуги составляет 30 календарных дней со дня регистрации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Перечень нормативно правовых актов, регулирующих отношения, возникшие в связи с предоставлением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Предоставление Муниципальной услуги осуществляется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Федеральным </w:t>
      </w:r>
      <w:hyperlink r:id="rId15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(Собрание законодательства РФ, 06.10.2003, № 40, ст. 3822);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Федеральным </w:t>
      </w:r>
      <w:hyperlink r:id="rId16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22.10.2004 № 125-ФЗ «Об архивном деле в Российской Федерации» («Российская газета», № 237, 27.10.2004);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7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№ 149-ФЗ «Об информации, информационных технологиях и о защите информации» (Собрание законодательства РФ, 31.07.2006, № 31 (ч. 1), ст. 3448);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8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27.07.2006 № 152-ФЗ «О персональных данных» («Парламентская газета», № 126 - 127, 03.08.2006);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9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услуг» (Собрание законодательства РФ, 02.08.2010, № 31, ст. 4179);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2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06.04.2011 № 63-ФЗ «Об электронной подписи» (Собрание законодательства РФ, 11.04.2011, № 15, ст. 2036);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Тульской области от 11.01.2006 № 675-ЗТО «Об архивном деле в Тульской области» («Тульские известия», № 11 - 12, 17.01.2006);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hyperlink r:id="rId22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Постановлением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20.08.2013 № 787 «Об утверждении Инструкции по делопроизводству в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 Для предоставления муниципальной услуги необходимо заявление заинтересованного лица, оформленное по форме, согласно приложению 1 или 2 к настоящему административному регламенту, дополнительные документы не прилагаются.</w:t>
      </w:r>
    </w:p>
    <w:p w:rsidR="001F381C" w:rsidRDefault="001F381C" w:rsidP="001F38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При личном обращении заявитель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>, удостоверяющий личность.</w:t>
      </w:r>
    </w:p>
    <w:p w:rsidR="001F381C" w:rsidRDefault="001F381C" w:rsidP="001F38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В случае обращения за муниципальной услугой представителя заявителя, одновременно с документом удостоверяющем личность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предоставляется документ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подтверждающий права, полномочия обратившегося лица.</w:t>
      </w:r>
    </w:p>
    <w:p w:rsidR="001F381C" w:rsidRDefault="001F381C" w:rsidP="001F38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находятся в распоряжении государственных органов, органов самоуправления и иных органов, участвующих в предоставлении муниципальной услуги, которые заявитель вправе не представлять</w:t>
      </w:r>
    </w:p>
    <w:p w:rsidR="001F381C" w:rsidRDefault="001F381C" w:rsidP="001F381C">
      <w:pPr>
        <w:pStyle w:val="ConsPlusNormal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F381C" w:rsidRDefault="001F381C" w:rsidP="001F381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Межведомственное взаимодействие не осуществляется.</w:t>
      </w:r>
    </w:p>
    <w:p w:rsidR="001F381C" w:rsidRDefault="001F381C" w:rsidP="001F381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11. Исчерпывающий перечень оснований для отказа в приеме документов, необходимых для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50"/>
      <w:bookmarkEnd w:id="3"/>
      <w:r>
        <w:rPr>
          <w:rFonts w:ascii="Times New Roman" w:hAnsi="Times New Roman" w:cs="Times New Roman"/>
          <w:sz w:val="28"/>
          <w:szCs w:val="28"/>
        </w:rPr>
        <w:t>31. В приеме заявления, представленного Заявителем, отказывается в случаях: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лицом, представившим заявление лично, не предъявлен документ, удостоверяющий личность;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представления запроса лицом, не указанным в заявлении (не </w:t>
      </w:r>
      <w:r>
        <w:rPr>
          <w:rFonts w:ascii="Times New Roman" w:hAnsi="Times New Roman" w:cs="Times New Roman"/>
          <w:sz w:val="28"/>
          <w:szCs w:val="28"/>
        </w:rPr>
        <w:lastRenderedPageBreak/>
        <w:t>Заявителем и не представителем Заявителя) при личном обращении Заявителя;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отсутствия в запросе причины, по которой Заявитель запрашивает копию (выписку из)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12. Исчерпывающий перечень оснований для приостановления и (или) отказа в предоставлении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4"/>
      <w:bookmarkEnd w:id="4"/>
      <w:r>
        <w:rPr>
          <w:rFonts w:ascii="Times New Roman" w:hAnsi="Times New Roman" w:cs="Times New Roman"/>
          <w:sz w:val="28"/>
          <w:szCs w:val="28"/>
        </w:rPr>
        <w:t>32. Основаниями для отказа в предоставлении Муниципальной услуги являются: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представление запроса не по установленной форме;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запрос Заявителя о выдаче Документа, содержание которого не имеет отношения к Заявителю и (или) не затрагивает его прав, и (или) целей, ради которых Заявитель запрашивает копию (выписку) из Документа (далее - правомочность Заявителя);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поступление от Заявителя письменного заявления о прекращении рассмотрения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В случае если в заявлении о предоставлении Муниципальной услуги не указаны фамилия Заявителя, направившего обращение, и почтовый адрес, по которому должен быть направлен ответ, такое заявление не рассматривается.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13. Перечень услуг, необходимых и обязательных для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 При предоставлении Муниципальной услуги необходимые и обязательные услуги не предусмотрены.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Размер платы, взимаемой с заявителя при предоставлении Муниципальной услуги, и способы ее взимания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Муниципальная услуга предоставляется бесплатно.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Максимальный срок ожидания в очереди при подаче запроса не должен превышать 15 минут. При получении результата предоставления Муниципальной услуги максимальный срок ожидания в очереди не должен превышать 15 минут.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 Срок и порядок регистрации запроса заявителя о предоставлении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  Срок регистрации запроса о предоставлении Муниципальной услуги - в день поступления запроса, но не более 2 дней со дня поступления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 Регистрация запроса осуществляется в соответствии с правилами делопроизводства, установленными в Администрации.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17. Требования к помещению, в котором предоставляется Муниципальная услуга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 Требования к помещениям, в которых предоставляется Муниципальная услуга: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39.1. Вход в здание должен быть оборудован вывеской с полным наименованием Администрации.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в здание должен обеспечивать свободный доступ Заявителей, должен быть оборудован лестницей с поручнями, широкими проходами, а также пандусами для передвижения кресел-колясок.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39.2. Помещения ГБУ ТО «МФЦ» отделение № 27 в п. Чернь  оборудуются стендами (стойками), содержащими информацию о порядке предоставления Муниципальной услуги, а также местами для ожидания, информирования и приема Заявителей.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ожидания должны быть оборудованы стульями, столами, информационными стендами, а также местами для заполнения Заявителями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местах для информирования должен быть обеспечен доступ физических и юридических лиц для ознакомления с информацией не только в часы приема заявлений, но и в рабочее время, когда прием Заявителей не ведется.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приема Заявителей должны быть оборудованы стулом, иметь оборудованное место для письма и раскладки документов. Помещения для приема Заявителей должны быть оснащены информационными табличками (вывесками) с указанием номера кабинета, фамилий, имен, отчеств и должностей лиц, ответственных за прием документов, графика приема Заявителей.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39.3.  Характеристики помещения ГБУ ТО «МФЦ» отделение № 27 в п. Чернь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18. Показатели доступности и качества предоставления  Муниципальной услуги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Показателями доступности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являются: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40.1. Соблюдение установленного количества взаимодействий Заявителя с должностными лицами ГБУ ТО «МФЦ» отделение № 27 в п. Чернь при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отношение количества взаимодействий (обращений, запросов) одного Заявителя в процессе предоставления Муниципальной услуги к установленному количеству взаимодействий в соответствии с настоящим Административным регламентом.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40.2.  Соблюдение установленной продолжительности ожидания приема Заявителем при подаче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отношение количества Заявителей, ожидавших в очереди для подачи запроса с целью предоставления Муниципальной услуги более установленного срока, к общему количеству Заявителей.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40.3.  Соблюдение сроков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отношение количества запросов, рассмотренных с нарушением сроков, к общему количеству рассмотренных запросов за отчетный период.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40.4.  Жалобы Заявителей по вопросам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количество обоснованных жалоб Заявителей на качество и доступность Муниципальной услуги, поступивших в Администрацию, правительство Тульской области, иные органы и организации за отчетный период.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40.5. Удовлетворенность Заявителей качеством и доступностью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Определяется путем присвоения рейтинга по итогам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. Присвоение рейтинга осуществляется в порядке, установленном Администрацией.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40.6. Полнота, актуальность и доступность информации о порядке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Определяется путем присвоения рейтинга по итогам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мониторинга качества предоставления Муниципальной услуги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40.7.  Доступность Муниципальной услуги в электронном виде.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Определяется как отношение количества рассмотренных запросов, представленных с использованием сетей связи общего пользования в форме электронных документов, к общему количеству запросов, рассмотренных за отчетный период.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" w:name="Par188"/>
      <w:bookmarkEnd w:id="5"/>
      <w:r>
        <w:rPr>
          <w:rFonts w:ascii="Times New Roman" w:hAnsi="Times New Roman" w:cs="Times New Roman"/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Заявитель может ознакомиться с информацией о Муниципальной услуге в электронном виде: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Едином портале государственных и муниципальных услуг (функций);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 Портале государственных услуг Тульской области;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Предоставление Муниципальной услуги включает следующие административные процедуры: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прием запроса о предоставлении Муниципальной услуги;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подготовка копий (выписок из) запрашиваемого Документа;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выдача (направление) заверенных копий (выписок из) запрашиваемого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Административная процедура «Прием запроса о предоставлении Муниципальной услуги».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43.1. Основанием для начала административной процедуры «Прием запроса о предоставлении Муниципальной услуги» при личном обращении Заявителя в ГБУ ТО «МФЦ» отделение № 27 в п. Чернь является получение от Заявителя в ходе личного приема запроса о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Запросы, представленные Заявителем при личном обращении, принимаются специалистами ГБУ ТО «МФЦ» отделение № 27 в п. Чернь по адресу: 301090, Тульская область, п. Чернь, ул. Карла Маркса, д. 31.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Обязанности специалистов ГБУ ТО «МФЦ» отделение № 27 в п. Чернь, ответственных за прием, проверку и регистрацию запроса Заявителя, закреплены в должностных инструкциях.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представления Заявителем - физическим лицом запроса последний предъявляет документ, удостоверяющий личность. В качестве документа, удостоверяющего личность, Заявитель представляет один из документов, удостоверяющих личность, признаваемых таковыми в соответствии с законодательством Российской Федерации.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представления Заявителем - юридическим лицом запроса последний предъявляет документ, подтверждающий полномочия представителя юридического лица.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приема запроса от Заявителя специалист ГБУ ТО «МФЦ» отделение № 27 в п. Чернь осуществляет проверку представленных документов на предмет оформления заявления в соответствии с требованиями настоящего Административного регламента. Срок выполнения административного действия составляет не более 20 минут с момента предоставления запроса Заявителем.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запроса, указанных в </w:t>
      </w:r>
      <w:hyperlink r:id="rId23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31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ГБУ ТО «МФЦ» отделение № 27 в п. Чернь  в течение 10 минут с момента окончания проверки представленного запроса возвращает представленный запрос Заявителю с разъяснением причин отказа в приеме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запроса, указанных в </w:t>
      </w:r>
      <w:hyperlink r:id="rId24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ГБУ ТО «МФЦ» отделение № 27 в п. Чернь осуществляет регистрацию запроса  в день поступления запроса, но не более двух дней со дня поступления запроса, и в течение одного дня со дня регистрации запроса передает его и электронное сообщение в отдел делопроизводства и контроля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для оформления запроса в соответствии с правилами делопроизводства, установленными в Администрации, и дальнейшего исполнения.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«Прием запроса о предоставлении Муниципальной услуги» при личном обращении Заявителя составляет один день со дня регистрации запроса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43.2. Основанием для начала административной процедуры «Прием запроса о предоставлении Муниципальной услуги» при направлении запроса почтовым отправлением является получение Администрацией почтового отправления, содержащего запрос Заявителя о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о предоставлении Муниципальной услуги почтовым отправлением принимаются по адресу: 301090, Тульская область, п. Чернь, ул. Карла Маркса, д. 31.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специалиста отдела делопроизводства и контроля, ответственного за прием запросов Заявителей почтовым отправлением, закреплены в должностной инструкции.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29"/>
      <w:bookmarkEnd w:id="6"/>
      <w:r>
        <w:rPr>
          <w:rFonts w:ascii="Times New Roman" w:hAnsi="Times New Roman" w:cs="Times New Roman"/>
          <w:sz w:val="28"/>
          <w:szCs w:val="28"/>
        </w:rPr>
        <w:t xml:space="preserve">43.2.1. Специалист отдела делопроизводства и контроля осуществляет прием, проверку правильности доставки, целостность упаковки и полноту вложений в конверт, возвращает на почту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невскрытыми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направленные не по адресу письма, проверяет в документах наличие подписи, даты, печати. Составляет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 двух экземплярах акт на заказные письма с уведомлениями при отсутствии в конверте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вложения или недостаче документов, перечисленных в описи.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230"/>
      <w:bookmarkEnd w:id="7"/>
      <w:r>
        <w:rPr>
          <w:rFonts w:ascii="Times New Roman" w:hAnsi="Times New Roman" w:cs="Times New Roman"/>
          <w:sz w:val="28"/>
          <w:szCs w:val="28"/>
        </w:rPr>
        <w:t xml:space="preserve">43.2.2. В случае наличия оснований для отказа в приеме запроса, установленных </w:t>
      </w:r>
      <w:hyperlink r:id="rId25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пунктом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 готовит и направляет Заявителю письменное уведомление об отказе в принятии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выполнения административных действий, указанных в </w:t>
      </w:r>
      <w:hyperlink r:id="rId26" w:anchor="Par229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пунктах 43.2.1.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27" w:anchor="Par23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43.2.2.</w:t>
        </w:r>
      </w:hyperlink>
      <w:r>
        <w:rPr>
          <w:rFonts w:ascii="Times New Roman" w:hAnsi="Times New Roman" w:cs="Times New Roman"/>
          <w:sz w:val="28"/>
          <w:szCs w:val="28"/>
        </w:rPr>
        <w:t>, - не более 1 дня со дня получения почтового отправления.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запроса, указанных в </w:t>
      </w:r>
      <w:hyperlink r:id="rId28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пункте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 осуществляет регистрацию запроса в день поступления запроса, но не более двух дней со дня поступления запроса, и в течение одного дня со дня регистрации запроса передает его специалисту отдела делопроизводства и контроля для дальнейшего исполнения.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«Прием запроса о предоставлении Муниципальной услуги» составляет один день со дня регистрации запроса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43.3. Основанием для начала административной процедуры «Прием </w:t>
      </w:r>
      <w:r>
        <w:rPr>
          <w:rFonts w:ascii="Times New Roman" w:hAnsi="Times New Roman" w:cs="Times New Roman"/>
          <w:sz w:val="28"/>
          <w:szCs w:val="28"/>
        </w:rPr>
        <w:lastRenderedPageBreak/>
        <w:t>запроса о предоставлении Муниципальной услуги»  при направлении запроса посредством электронной почты является получение Администрацией электронного сообщения, содержащего запрос о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Запросы о предоставлении Муниципальной услуги по электронной почте принимаются на e-</w:t>
      </w:r>
      <w:proofErr w:type="spellStart"/>
      <w:r>
        <w:rPr>
          <w:rFonts w:ascii="Times New Roman" w:hAnsi="Times New Roman" w:cs="Times New Roman"/>
          <w:sz w:val="28"/>
          <w:szCs w:val="28"/>
        </w:rPr>
        <w:t>mail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29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ased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chern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tularegion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специалиста отдела делопроизводства и контроля, ответственного за прием запросов по электронной почте, закреплены в должностной инструкции.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приеме запроса специалист отдела делопроизводства и контроля осуществляет проверку полученных электронных документов на предмет правильности оформления запроса в соответствии с требованиями настоящего Административного регламента и действующего законодательства, регулирующего вопросы в сфере электронного документооборота.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запроса, указанных в </w:t>
      </w:r>
      <w:hyperlink r:id="rId30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  в течение 10 минут с момента окончания проверки представленного запроса возвращает представленный запрос Заявителю с разъяснением причин отказа в приеме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запроса, указанных в </w:t>
      </w:r>
      <w:hyperlink r:id="rId31" w:anchor="Par1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 осуществляет регистрацию запроса в день поступления запроса, но не более двух дней со дня поступления запроса, и в течение одного дня со дня регистрации запроса передает его специалисту отдела делопроизводства и  контроля  для дальнейшего исполнения.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«Прием запроса о предоставлении Муниципальной услуги» составляет один день со дня регистрации запроса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43.4. Критерием принятия решения в рамках административной процедуры «Прием запроса о предоставлении Муниципальной услуги» является наличие или отсутствие оснований для отказа в приеме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43.5. Результатом выполнения административной процедуры «Прием запроса о предоставлении Муниципальной услуги» является зарегистрированный запрос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43.6. Способом фиксации результата выполнения административной процедуры «Прием запроса о предоставлении Муниципальной услуги» является регистрация запроса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Административная процедура «Подготовка копий (выписок из) запрашиваемого Документа».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44.1.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«Подготовка копий (выписок из) запрашиваемого Документа» является получение отделом делопроизводства и контроля запроса Заявителя и сообщения из ГБУ ТО «МФЦ» отделение № 27 в п. Чернь (в случае </w:t>
      </w:r>
      <w:r>
        <w:rPr>
          <w:rFonts w:ascii="Times New Roman" w:hAnsi="Times New Roman" w:cs="Times New Roman"/>
          <w:sz w:val="28"/>
          <w:szCs w:val="28"/>
        </w:rPr>
        <w:lastRenderedPageBreak/>
        <w:t>обращения Заявителя в ГБУ ТО «МФЦ» отделение № 27 в п. Чернь.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44.2.  Специалист отдела делопроизводства и контроля оформляет запрос Заявителя в соответствии с правилами делопроизводства, установленными в Администрации (в случае подачи запроса в ГБУ ТО «МФЦ» отделение № 27 в п. Чернь). Срок выполнения административного действия составляет один день, но не более 2 дней со дня регистрации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44.3. Начальник отдела делопроизводства и контроля изучает запрос Заявителя на предмет наличия либо отсутствия оснований для отказа в предоставлении Муниципальной услуги, установленных </w:t>
      </w:r>
      <w:hyperlink r:id="rId32" w:anchor="Par15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пунктом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 Срок выполнения административного действия составляет не более 10 дней со дня регистрации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248"/>
      <w:bookmarkEnd w:id="8"/>
      <w:r>
        <w:rPr>
          <w:rFonts w:ascii="Times New Roman" w:hAnsi="Times New Roman" w:cs="Times New Roman"/>
          <w:sz w:val="28"/>
          <w:szCs w:val="28"/>
        </w:rPr>
        <w:t xml:space="preserve">44.4. В случае отсутствия оснований для отказа в предоставлении Муниципальной услуги, установленных </w:t>
      </w:r>
      <w:hyperlink r:id="rId33" w:anchor="Par15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контроля, ответственный за подготовку Документа, распечатывает копию Документа, заверяет и подписывает ее в соответствии с правилами делопроизводства, установленными в Администрации.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информация, затрагивающая права и законные интересы Заявителя, содержится в части или разделе Документа, специалист отдела делопроизводства и контроля готовит выписку из Документа и заверяет ее.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250"/>
      <w:bookmarkEnd w:id="9"/>
      <w:r>
        <w:rPr>
          <w:rFonts w:ascii="Times New Roman" w:hAnsi="Times New Roman" w:cs="Times New Roman"/>
          <w:sz w:val="28"/>
          <w:szCs w:val="28"/>
        </w:rPr>
        <w:t>44.5. Специалист отдела делопроизводства и контроля  вносит информацию о подготовке Документа в регистрационную карточку.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44.6. Срок выполнения административных действий, указанных в </w:t>
      </w:r>
      <w:hyperlink r:id="rId34" w:anchor="Par248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пунктах 44.4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" w:anchor="Par250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44.5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составляет 10 дней со дня установления наличия либо отсутствия оснований для отказа в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44.7. В случае наличия оснований для отказа в предоставлении Муниципальной услуги, установленных </w:t>
      </w:r>
      <w:hyperlink r:id="rId36" w:anchor="Par15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п. 32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отдела делопроизводства и контроля готовит Заявителю уведомление об отказе в выдаче Документа с разъяснением причин отказа и передает его на подпись главе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(далее - глава Администрации). Срок выполнения административного действия составляет не более 10 дней со дня установления наличия либо отсутствия оснований для отказа в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44.8. Специалист отдела делопроизводства и контроля передает подготовленный Документ или уведомление об отказе в выдаче Документа специалистам ГБУ ТО «МФЦ» отделение № 27 в п. Чернь для выдачи Заявителю. Срок выполнения административного действия составляет один день со дня подготовки Документа или подписания уведомления об отказе в выдаче Документа Заявителю.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44.9. Максимальный срок выполнения административной процедуры </w:t>
      </w:r>
      <w:r>
        <w:rPr>
          <w:rFonts w:ascii="Times New Roman" w:hAnsi="Times New Roman" w:cs="Times New Roman"/>
          <w:sz w:val="28"/>
          <w:szCs w:val="28"/>
        </w:rPr>
        <w:lastRenderedPageBreak/>
        <w:t>«Подготовка копий (выписок из) запрашиваемого Документа» составляет не более 20 дней со дня регистрации запроса.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44.10. Критерием принятия решения в рамках административной процедуры «Подготовка копий (выписок из) запрашиваемого Документа» является наличие или отсутствие оснований для отказа в предоставлении Муниципальной услуги, установленных настоящим Административным регламентом.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44.11. Результатом выполнения административной процедуры «Подготовка копий (выписок из) запрашиваемого Документа» является подготовленный Документ либо уведомление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44.12. Способом фиксации результата выполнения административной процедуры «Подготовка копий (выписок из) запрашиваемого Документа» является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заверение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подготовленного Документа в соответствии с правилами делопроизводства, установленными в Администрации, и передача его в ГБУ ТО «МФЦ» отделение № 27 в п. Чернь.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Административная процедура «Выдача (направление) заверенных копий (выписок из) запрашиваемого Документа».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45.1. Основанием для начала административной процедуры «Выдача (направление) заверенных копий (выписок из) запрашиваемого Документа» при получении Администрацией почтового отправления, содержащего запрос Заявителя о предоставлении Муниципальной услуги, является подготовленный в соответствии с правилами делопроизводства, установленными в Администрации, Документ либо уведомление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отдела делопроизводства и контроля, ответственный за рассылку почтовых отправлений, распечатывает конверт,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конвертует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подготовленные документы, передает в почтовое отделение. Срок выполнения административного действия составляет не более 2 дней со дня подготовки Документа либо уведомления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«Выдача (направление) заверенных копий (выписок из) запрашиваемого Документа» при получении запроса при личном обращении Заявителя в ГБУ ТО «МФЦ» отделение № 27 в п. Чернь или наличии в письменном запросе Заявителя, полученного Администрацией почтовым отправлением, отметки о получении результата предоставления Муниципальной услуги лично является получение специалистами ГБУ ТО «МФЦ» отделение № 27 в п. Чернь подготовленного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правилами делопроизводства, установленными в Администрации, Документа либо уведомления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ГБУ ТО «МФЦ» отделение № 27 в п. Чернь в день получения электронного сообщения и подготовленного Документа или уведомления об отказе в выдаче Документа информирует Заявителя с использованием средств телефонной связи (телефонного звонка, смс-сообщения) о необходимости получения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(при наличии у Заявителя данного вида связи).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ГБУ ТО «МФЦ» отделение № 27 в п. Чернь выдает Заявителю, предъявившему документ, удостоверяющий личность, Документ либо уведомление об отказе в выдаче Документа. Срок выполнения административного действия составляет не более 30 минут с момента обращения Заявителя за результатом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случае неявки Заявителя за подготовленным Документом либо уведомлением об отказе в выдаче Документа в течение 2 дней со дня информирования по телефону о необходимости получения результата предоставления Муниципальной услуги специалист ГБУ ТО «МФЦ» отделение № 27 в п. Чернь  направляет Документ либо уведомление об отказе в выдаче Документа Заявителю по почте простым письмом без уведомления.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 «Выдача (направление) заверенных копий (выписок из) запрашиваемого Документа» - не более 3 дней со дня получения специалистами ГБУ ТО «МФЦ» отделение № 27 в п. Чернь подготовленного в соответствии с правилами делопроизводства,  установленными в Администрации, Документа либо уведомления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45.3. Критерием принятия решения в рамках административной процедуры «Выдача (направление) заверенных копий (выписок из) запрашиваемого Документа» является подготовленный к выдаче Заявителю Документ либо уведомление об отказе в выдаче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45.4. Результатом выполнения административной процедуры «Выдача (направление) заверенных копий (выписок из) запрашиваемого Документа» является выдача специалистами ГБУ ТО «МФЦ» отделение № 27 в п. Чернь Документа либо уведомления об отказе в выдаче Документа Заявителю лично или направление по почте результата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45.5.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«Выдача (направление) заверенных копий (выписок из) запрашиваемого Документа» является запись специалиста ГБУ ТО «МФЦ» отделение № 27 в п. Чернь  в журнале выдачи результатов предоставления муниципальных услуг о выдаче Заявителю Документа либо уведомления об отказе в выдаче Документа и личная подпись Заявителя или внесение записи в реестр почтовых отправлений.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Блок-схема предоставления Муниципальной услуги представлена в </w:t>
      </w:r>
      <w:hyperlink r:id="rId37" w:anchor="Par443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приложении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" w:name="Par275"/>
      <w:bookmarkEnd w:id="10"/>
      <w:r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 регламента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47. Текущий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отдела делопроизводства и контроля положений настоящего Административного регламента и иных нормативных правовых актов,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устанавливающих требования к предоставлению Муниципальной услуги (далее - Текущий контроль), осуществляется должностным лицом – начальником отдела делопроизводства и контроля.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47.1. Текущий контроль осуществляется начальник отдела делопроизводства и контроля путем проведения проверок соблюдения и исполнения специалистами отдела делопроизводства и контроля  положений настоящего Административного регламента.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Плановые проверки проводятся с периодичностью один раз в полгода. Внеплановые проверки проводятся по конкретным обращениям Заявителей, на основании информации, полученной от органов исполнительной власти, органов местного самоуправления, организаций.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При проведении проверки рассматриваются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 Проверки полноты и качества предоставления Муниципальной услуги осуществляются на основании распоряжения Администрации.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52. По результатам проведенных проверок в случае выявления нарушений прав Заявителей осуществляется привлечение виновных лиц к дисциплинарной ответственности в соответствии с действующим законодательством Российской Федерации.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Начальник отдела делопроизводства и контроля организует работу по предоставлению Муниципальной услуги, определяет должностные обязанности сотрудников,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исполнением, принимает меры к совершенствованию форм и методов служебной деятельности, несет персональную ответственность за соблюдение действующего законодательства Российской Федерации при предоставлении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54. Специалисты отдела делопроизводства и контроля и ГБУ ТО «МФЦ» отделение № 27 в п. Чернь, ответственные за консультирование и информирование обратившихся лиц, в том числе Заявителей, несут персональную ответственность за полноту, грамотность и доступность проведенного консультирования.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 Специалист ГБУ ТО «МФЦ» отделение № 27 в п. Чернь, осуществляющий прием запросов и выдачу документов по результатам предоставления Муниципальной услуги, несет персональную ответственность за полноту и правильность их оформления, порядок и сроки их приема и выдачи.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Руководитель ГБУ ТО «МФЦ» отделение № 27 в п. Чернь в соответствии с действующим трудовым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несет ответственность за прием и выдачу документов в рамках делегированных ему трудовым договором полномочий.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57.  Специалист отдела делопроизводства и контроля, ответственный за принятие решения о выдаче либо отказе в выдаче Документа, несет персональную ответственность за своевременное рассмотрение вопроса о предоставлении Муниципальной услуги, правильность оформления результата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58.  Специалист отдела делопроизводства и контроля, ответственный за подготовку Документа, а также уведомление Заявителя об отказе в предоставлении Муниципальной услуги, несет персональную ответственность: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соблюдение порядка и сроков предоставления Муниципальной услуги;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полноту и своевременность формирования ответа на запрос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59. Персональная ответственность должностных лиц отдела делопроизводства и контроля при предоставлении Муниципальной услуги закрепляется в их должностных инструкциях в соответствии с требованиями действующего законодательства Российской Федерации.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60. Юридические и физические лица и (или) их представители вправе получать информацию о порядке предоставления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296"/>
      <w:bookmarkEnd w:id="11"/>
      <w:r>
        <w:rPr>
          <w:rFonts w:ascii="Times New Roman" w:hAnsi="Times New Roman" w:cs="Times New Roman"/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61.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Заявители вправе обжаловать действия (бездействие) и решения должностных лиц отдела делопроизводства и контроля, осуществляемые (принимаемые) в ходе предоставления Муниципальной услуги, сообщить о нарушениях своих прав и законных интересов, противоправных решениях, нарушении требований настоящего Административного регламента, некорректном поведении или нарушении служебной этики начальнику отдела делопроизводства и контроля и/или главе Администрации (далее - должностные лица).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 Заявители имеют право обратиться с жалобой на нарушение порядка предоставления Муниципальной услуги (далее - жалоба) лично, через своего представителя или направить жалобу в письменной форме на бумажном носителе или в форме электронного документа.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63. Заявитель может обратиться с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64. Жалоба может быть направлена по почте, через ГБУ ТО «МФЦ» отделение № 27 в п. Чернь, с использованием информационно-коммуникационной сети «Интернет», официального сайта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Единого портала государственных и муниципальных услуг (функций) либо портала государственных услуг Тульской области, а также может быть принята при личном приеме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65. Жалоба подается в порядке, определенном муниципальным нормативным правовым актом, определяющим особенности подачи и рассмотрения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муниципальных услуг.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316"/>
      <w:bookmarkEnd w:id="12"/>
      <w:r>
        <w:rPr>
          <w:rFonts w:ascii="Times New Roman" w:hAnsi="Times New Roman" w:cs="Times New Roman"/>
          <w:sz w:val="28"/>
          <w:szCs w:val="28"/>
        </w:rPr>
        <w:t>66. Жалоба должна содержать: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наименование органа, структурного подразделения Администрации, ответственного за предоставление Муниципальной услуги, должностного лица, ответственного за предоставление Муниципальной услуги, либо муниципального служащего, решения и действия которого обжалуются;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фамилию, имя, отчество (последнее - при наличии), сведения о месте жительства Заявителя (для физического лица) либо наименование, сведения о месте нахождения Заявителя (юридического лица), а также номер (номера) контактного телефона, адрес (адреса) электронной почты (при наличии) и почтовый адрес, по которым должен быть направлен ответ, уведомление 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переадресации жалобы Заявителю;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специалистов;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действиями (бездействием) органа, предоставляющего Муниципальную услугу, должностного лица органа, предоставляющего Муниципальную услугу, либо специалистов.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 К жалобе Заявителем могут быть приложены документы (при наличии), подтверждающие изложенные в жалобе обстоятельства, либо их копии. В таком случае в жалобе приводится перечень прилагаемых к ней документов.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 Срок регистрации жалобы - в день поступления жалобы.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 Регистрация жалобы осуществляется в соответствии с правилами делопроизводства, установленными в Администрации.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324"/>
      <w:bookmarkEnd w:id="13"/>
      <w:r>
        <w:rPr>
          <w:rFonts w:ascii="Times New Roman" w:hAnsi="Times New Roman" w:cs="Times New Roman"/>
          <w:sz w:val="28"/>
          <w:szCs w:val="28"/>
        </w:rPr>
        <w:t>70. Зарегистрированная жалоба рассматривается должностным лицом Администрации, наделенным полномочиями по рассмотрению жалоб в порядке, определенном муниципальным правовым актом, определяющим особенности подачи и рассмотрения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Муниципальных услуг.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 Если жалоба не относится к деятельности Администрации, то в течение двух дней со дня регистрации жалобы она направляется в государственный орган или орган местного самоуправления, к полномочиям которых отнесено предоставление государственных или муниципальных услуг. О переадресации жалобы в этот же срок сообщается Заявителю.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 Жалоба не рассматривается по существу в следующих случаях: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если имеется вступившее в законную силу, принятое по жалобе с теми же сторонами, о том же предмете и по тем же основаниям решение или определение о прекращении производства по жалобе либо об утверждении мирового соглашения суда общей юрисдикции, арбитражного суда;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жалоба содержит нецензурные либо оскорбительные выражения, угрозы жизни, здоровью и имуществу должностного лица Администрации, муниципального служащего, а также членов его семьи;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ранее подобная жалоба была рассмотрена (с теми же лицами, о том же предмете и по тем же основаниям);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содержание жалобы не соответствует требованиям, установленным в </w:t>
      </w:r>
      <w:hyperlink r:id="rId38" w:anchor="Par316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пункте 66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73. В случаях, когда жалоба не рассматривается по существу, Заявитель уведомляется об этом в порядке и сроки, установленные муниципальным нормативным правовым актом, определяющим особенности подачи и рассмотрения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муниципальных услуг</w:t>
      </w:r>
      <w:r>
        <w:rPr>
          <w:rFonts w:ascii="Calibri" w:hAnsi="Calibri" w:cs="Calibri"/>
        </w:rPr>
        <w:t>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74. Заявитель имеет право на получение информации и документов, необходимых для обоснования и рассмотрения жалобы, в досудебном или судебном порядке, если это не затрагивает разглашения сведений, составляющих государственную или охраняемую законодательством тайну.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76. Основания для приостановления рассмотрения жалобы отсутствуют</w:t>
      </w:r>
      <w:r>
        <w:rPr>
          <w:rFonts w:ascii="Calibri" w:hAnsi="Calibri" w:cs="Calibri"/>
        </w:rPr>
        <w:t>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4" w:name="Par336"/>
      <w:bookmarkEnd w:id="14"/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77. По результатам рассмотрения жалобы Администрация принимает одно из следующих решений: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78. Не позднее дня, следующего за днем принятия решения, указанного в </w:t>
      </w:r>
      <w:hyperlink r:id="rId39" w:anchor="Par336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пункте 77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79. В случае установления в ходе или по результатам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</w:t>
      </w:r>
      <w:hyperlink r:id="rId40" w:anchor="Par324" w:history="1">
        <w:r>
          <w:rPr>
            <w:rStyle w:val="a3"/>
            <w:rFonts w:ascii="Times New Roman" w:hAnsi="Times New Roman" w:cs="Times New Roman"/>
            <w:color w:val="0000FF"/>
            <w:sz w:val="28"/>
            <w:szCs w:val="28"/>
            <w:u w:val="none"/>
          </w:rPr>
          <w:t>пунктом 70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незамедлительно направляет имеющиеся материалы в органы прокуратуры.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80. </w:t>
      </w:r>
      <w:proofErr w:type="gramStart"/>
      <w:r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услуги должностными лицами, специалистами</w:t>
      </w:r>
      <w:r>
        <w:rPr>
          <w:rFonts w:ascii="Calibri" w:hAnsi="Calibri" w:cs="Calibri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ГБУ ТО «МФЦ» отделение № 27 в п. Чернь</w:t>
      </w:r>
      <w:r>
        <w:rPr>
          <w:rFonts w:ascii="Calibri" w:hAnsi="Calibri" w:cs="Calibri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рассматривается в соответствии с настоящим Административным регламентом и муниципальным нормативным правовым актом, определяющим особенности подачи и рассмотрения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муниципальных услуг, специалистов органов, структурных подразделений Администрации, предоставляющих Муниципальную услугу</w:t>
      </w:r>
      <w:proofErr w:type="gramEnd"/>
      <w:r>
        <w:rPr>
          <w:rFonts w:ascii="Times New Roman" w:hAnsi="Times New Roman" w:cs="Times New Roman"/>
          <w:sz w:val="28"/>
          <w:szCs w:val="28"/>
        </w:rPr>
        <w:t>, наделенными полномочиями по рассмотрению жалоб.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отделе делопроизводства и контроля.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81. В случае если Заявитель не удовлетворен решением, принятым в ходе рассмотрения жалобы должностными лицами Администрации, или если решение ими не было принято, то Заявитель вправе обжаловать действия (бездействие) Администрации, должностных лиц Администрации, муниципальных служащих вышестоящему должностному лицу Администрации или в судебном порядке в соответствии с законодательством Российской Федерации. Также в суде могут быть обжалованы решения, действия (бездействие), в результате которых нарушены права и свободы Заявителя.</w:t>
      </w:r>
    </w:p>
    <w:p w:rsidR="001F381C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«Интернет», на Едином портале государственных и муниципальных услуг (функций), портале государственных услуг Тульской области, а также может быть сообщена Заявителю специалистами Администрации при личном обращении, с использованием почтовой, телефонной связи, посредством электронной почты.</w:t>
      </w:r>
      <w:proofErr w:type="gramEnd"/>
    </w:p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Default="001F381C"/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lastRenderedPageBreak/>
        <w:t>Приложение 1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к Административному регламенту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предоставления муниципальной услуги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«Исполнение запросов юридических и физических лиц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proofErr w:type="gramStart"/>
      <w:r w:rsidRPr="009203C7">
        <w:rPr>
          <w:rFonts w:ascii="Times New Roman" w:eastAsia="Times New Roman" w:hAnsi="Times New Roman"/>
          <w:szCs w:val="20"/>
          <w:lang w:eastAsia="ru-RU"/>
        </w:rPr>
        <w:t>на</w:t>
      </w:r>
      <w:proofErr w:type="gramEnd"/>
      <w:r w:rsidRPr="009203C7">
        <w:rPr>
          <w:rFonts w:ascii="Times New Roman" w:eastAsia="Times New Roman" w:hAnsi="Times New Roman"/>
          <w:szCs w:val="20"/>
          <w:lang w:eastAsia="ru-RU"/>
        </w:rPr>
        <w:t xml:space="preserve"> получений копий постановлений и распоряжений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образования,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 xml:space="preserve">выписок из постановлений и распоряжений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образования»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5" w:name="P384"/>
      <w:bookmarkEnd w:id="15"/>
      <w:r w:rsidRPr="009203C7">
        <w:rPr>
          <w:rFonts w:ascii="Times New Roman" w:eastAsia="Times New Roman" w:hAnsi="Times New Roman"/>
          <w:sz w:val="28"/>
          <w:szCs w:val="28"/>
          <w:lang w:eastAsia="ru-RU"/>
        </w:rPr>
        <w:t>ОБРАЗЕЦ ЗАПРОСА ЮРИДИЧЕСКОГО ЛИЦА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Главе администрации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муниципального образования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Прошу    выдать    заверенную    копию   (выписку   из)   постановления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(распоряжения) администрации муниципального образования 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 от _______________ N _________ (наименование</w:t>
      </w:r>
      <w:proofErr w:type="gramEnd"/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постановления (распоряжения)) в _____________ экземплярах.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___________________________________________________________________________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(Необходимо указать причину, цель запроса).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Руководитель организации, учреждения ______________________ Ф.И.О.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</w:t>
      </w:r>
      <w:proofErr w:type="spell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м.п</w:t>
      </w:r>
      <w:proofErr w:type="spell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__________________ дата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lastRenderedPageBreak/>
        <w:t>Приложение  2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к Административному регламенту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предоставления муниципальной услуги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«Исполнение запросов юридических и физических лиц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proofErr w:type="gramStart"/>
      <w:r w:rsidRPr="009203C7">
        <w:rPr>
          <w:rFonts w:ascii="Times New Roman" w:eastAsia="Times New Roman" w:hAnsi="Times New Roman"/>
          <w:szCs w:val="20"/>
          <w:lang w:eastAsia="ru-RU"/>
        </w:rPr>
        <w:t>на</w:t>
      </w:r>
      <w:proofErr w:type="gramEnd"/>
      <w:r w:rsidRPr="009203C7">
        <w:rPr>
          <w:rFonts w:ascii="Times New Roman" w:eastAsia="Times New Roman" w:hAnsi="Times New Roman"/>
          <w:szCs w:val="20"/>
          <w:lang w:eastAsia="ru-RU"/>
        </w:rPr>
        <w:t xml:space="preserve"> получений копий постановлений и распоряжений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образования,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 xml:space="preserve">выписок из постановлений и распоряжений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образования»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ru-RU"/>
        </w:rPr>
      </w:pPr>
      <w:r w:rsidRPr="009203C7">
        <w:rPr>
          <w:rFonts w:ascii="Arial" w:eastAsia="Times New Roman" w:hAnsi="Arial" w:cs="Arial"/>
          <w:szCs w:val="20"/>
          <w:lang w:eastAsia="ru-RU"/>
        </w:rPr>
        <w:t>ОБРАЗЕЦ ЗАПРОСА ФИЗИЧЕСКОГО ЛИЦА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Главе администрации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муниципального образования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Ф.И.О. заявителя 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Домашний адрес 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________________________________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Телефон ________________________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Прошу    выдать    заверенную    копию   (выписку   из)   постановления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(распоряжения) администрации муниципального образования ___________________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 от ______________ N ___________ (наименование</w:t>
      </w:r>
      <w:proofErr w:type="gramEnd"/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постановления (распоряжения)) в ______________ экземплярах.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__________________________________________________________________________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(Необходимо указать причину, цель запроса).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 дата                             _______________ подпись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Приложение  3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к Административному регламенту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предоставления муниципальной услуги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«Исполнение запросов юридических и физических лиц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proofErr w:type="gramStart"/>
      <w:r w:rsidRPr="009203C7">
        <w:rPr>
          <w:rFonts w:ascii="Times New Roman" w:eastAsia="Times New Roman" w:hAnsi="Times New Roman"/>
          <w:szCs w:val="20"/>
          <w:lang w:eastAsia="ru-RU"/>
        </w:rPr>
        <w:t>на</w:t>
      </w:r>
      <w:proofErr w:type="gramEnd"/>
      <w:r w:rsidRPr="009203C7">
        <w:rPr>
          <w:rFonts w:ascii="Times New Roman" w:eastAsia="Times New Roman" w:hAnsi="Times New Roman"/>
          <w:szCs w:val="20"/>
          <w:lang w:eastAsia="ru-RU"/>
        </w:rPr>
        <w:t xml:space="preserve"> получений копий постановлений и распоряжений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образования,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 xml:space="preserve">выписок из постановлений и распоряжений 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  <w:r w:rsidRPr="009203C7">
        <w:rPr>
          <w:rFonts w:ascii="Times New Roman" w:eastAsia="Times New Roman" w:hAnsi="Times New Roman"/>
          <w:szCs w:val="20"/>
          <w:lang w:eastAsia="ru-RU"/>
        </w:rPr>
        <w:t>администрации муниципального образования»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203C7">
        <w:rPr>
          <w:rFonts w:ascii="Arial" w:eastAsia="Times New Roman" w:hAnsi="Arial" w:cs="Arial"/>
          <w:szCs w:val="20"/>
          <w:lang w:eastAsia="ru-RU"/>
        </w:rPr>
        <w:t>БЛОК-СХЕМА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9203C7">
        <w:rPr>
          <w:rFonts w:ascii="Arial" w:eastAsia="Times New Roman" w:hAnsi="Arial" w:cs="Arial"/>
          <w:szCs w:val="20"/>
          <w:lang w:eastAsia="ru-RU"/>
        </w:rPr>
        <w:t>ПРЕДОСТАВЛЕНИЯ МУНИЦИПАЛЬНОЙ УСЛУГИ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──────────────────────────────────────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    Обращение Заявителя о выдаче копии)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 выписки из запрашиваемого Документа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)</w:t>
      </w:r>
      <w:proofErr w:type="gramEnd"/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 лично, через почтовое отправление или)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 электронную почту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)</w:t>
      </w:r>
      <w:proofErr w:type="gramEnd"/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────────────────────┬─────────────────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┌─────────────────────┴──────────────────┐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Прием и проверка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представленных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        Заявителем документов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└─────────────────────┬──────────────────┘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/\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/          \                нет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/     Документы     \ ─────────────────────────┐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\     оформлены     /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\ правильно /  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\/       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│                                    \/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┌─────────────────────┴──────────────────┐┌──────────────────────────────┐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Регистрация запроса Заявителя       ││   Уведомление об отказе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                                  ││ 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принятии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обращения Заявителя│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└─────────────────────┬──────────────────┘└────────────────┬─────────────┘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┌─────────────────────┴──────────────────┐ ────────────────┴─────────────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│Рассмотрение документов для установления│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   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Возврат представленных    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       права Заявителя на получение     │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    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документов Заявителю     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         Муниципальной услуги           │ ───────────────────────────────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└─────────────────────┬──────────────────┘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/\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/Принятие \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/  решения о   \              нет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─────────────────────────┐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\  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предоставлении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/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\муниципальной /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\услуги /    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\/       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│                    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┌─────────────────────┴───────────────────┐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│      Подготовка копии (выписки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из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)      │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       запрашиваемого Документа и        │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│        сопроводительного письма         │                │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└─────────────────────┬───────────────────┘                \/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─────────────────────┴────────────────────   ────────────────────────────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(Отправка копии (выписки из) запрашиваемого)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   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Уведомление об отказе в  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(Документа почтовым отправлением или выдача) (предоставлении 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Муниципальной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1F381C" w:rsidRPr="009203C7" w:rsidRDefault="001F381C" w:rsidP="001F3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>(           Заявителю лично</w:t>
      </w:r>
      <w:proofErr w:type="gramStart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)</w:t>
      </w:r>
      <w:proofErr w:type="gramEnd"/>
      <w:r w:rsidRPr="009203C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          услуги      ) ──────────────────────────────────────────   ────────────────────────────</w:t>
      </w: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381C" w:rsidRPr="009203C7" w:rsidRDefault="001F381C" w:rsidP="001F38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6" w:name="_GoBack"/>
      <w:bookmarkEnd w:id="16"/>
    </w:p>
    <w:sectPr w:rsidR="001F381C" w:rsidRPr="009203C7" w:rsidSect="00782A07">
      <w:headerReference w:type="default" r:id="rId4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711" w:rsidRDefault="00D80711" w:rsidP="00782A07">
      <w:pPr>
        <w:spacing w:after="0" w:line="240" w:lineRule="auto"/>
      </w:pPr>
      <w:r>
        <w:separator/>
      </w:r>
    </w:p>
  </w:endnote>
  <w:endnote w:type="continuationSeparator" w:id="0">
    <w:p w:rsidR="00D80711" w:rsidRDefault="00D80711" w:rsidP="0078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711" w:rsidRDefault="00D80711" w:rsidP="00782A07">
      <w:pPr>
        <w:spacing w:after="0" w:line="240" w:lineRule="auto"/>
      </w:pPr>
      <w:r>
        <w:separator/>
      </w:r>
    </w:p>
  </w:footnote>
  <w:footnote w:type="continuationSeparator" w:id="0">
    <w:p w:rsidR="00D80711" w:rsidRDefault="00D80711" w:rsidP="0078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611342"/>
      <w:docPartObj>
        <w:docPartGallery w:val="Page Numbers (Top of Page)"/>
        <w:docPartUnique/>
      </w:docPartObj>
    </w:sdtPr>
    <w:sdtEndPr/>
    <w:sdtContent>
      <w:p w:rsidR="00782A07" w:rsidRDefault="00782A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81C">
          <w:rPr>
            <w:noProof/>
          </w:rPr>
          <w:t>26</w:t>
        </w:r>
        <w:r>
          <w:fldChar w:fldCharType="end"/>
        </w:r>
      </w:p>
    </w:sdtContent>
  </w:sdt>
  <w:p w:rsidR="00782A07" w:rsidRDefault="00782A0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C5E90"/>
    <w:multiLevelType w:val="hybridMultilevel"/>
    <w:tmpl w:val="80001AFE"/>
    <w:lvl w:ilvl="0" w:tplc="8E64F7E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CA"/>
    <w:rsid w:val="00002658"/>
    <w:rsid w:val="00004FF4"/>
    <w:rsid w:val="00012BE0"/>
    <w:rsid w:val="00012E9B"/>
    <w:rsid w:val="00013177"/>
    <w:rsid w:val="00017D04"/>
    <w:rsid w:val="000259C4"/>
    <w:rsid w:val="000343A1"/>
    <w:rsid w:val="000552EC"/>
    <w:rsid w:val="00055366"/>
    <w:rsid w:val="000619F3"/>
    <w:rsid w:val="000638E4"/>
    <w:rsid w:val="00065493"/>
    <w:rsid w:val="000662CA"/>
    <w:rsid w:val="00096A42"/>
    <w:rsid w:val="000A1457"/>
    <w:rsid w:val="000A4608"/>
    <w:rsid w:val="000B418E"/>
    <w:rsid w:val="000C5164"/>
    <w:rsid w:val="000C549C"/>
    <w:rsid w:val="000D0387"/>
    <w:rsid w:val="000E1A3E"/>
    <w:rsid w:val="000E4E3A"/>
    <w:rsid w:val="000E73B5"/>
    <w:rsid w:val="000F08D1"/>
    <w:rsid w:val="000F6D2D"/>
    <w:rsid w:val="00101FB6"/>
    <w:rsid w:val="00104C82"/>
    <w:rsid w:val="00110860"/>
    <w:rsid w:val="001127A6"/>
    <w:rsid w:val="00113414"/>
    <w:rsid w:val="00113422"/>
    <w:rsid w:val="00113BD1"/>
    <w:rsid w:val="00124DA7"/>
    <w:rsid w:val="0013603C"/>
    <w:rsid w:val="001406F8"/>
    <w:rsid w:val="00140DBB"/>
    <w:rsid w:val="001430FD"/>
    <w:rsid w:val="00152BF8"/>
    <w:rsid w:val="00155357"/>
    <w:rsid w:val="0016050C"/>
    <w:rsid w:val="001926FF"/>
    <w:rsid w:val="001A49D1"/>
    <w:rsid w:val="001B5528"/>
    <w:rsid w:val="001C127C"/>
    <w:rsid w:val="001C3207"/>
    <w:rsid w:val="001C3E5F"/>
    <w:rsid w:val="001C6AFD"/>
    <w:rsid w:val="001D7062"/>
    <w:rsid w:val="001E0646"/>
    <w:rsid w:val="001E5DE7"/>
    <w:rsid w:val="001E6FB7"/>
    <w:rsid w:val="001F381C"/>
    <w:rsid w:val="00215F8D"/>
    <w:rsid w:val="00220884"/>
    <w:rsid w:val="00222255"/>
    <w:rsid w:val="0024334A"/>
    <w:rsid w:val="00247504"/>
    <w:rsid w:val="002B44D7"/>
    <w:rsid w:val="002B7395"/>
    <w:rsid w:val="002B7C43"/>
    <w:rsid w:val="002C490D"/>
    <w:rsid w:val="002D0C24"/>
    <w:rsid w:val="002D69C2"/>
    <w:rsid w:val="002E5B9A"/>
    <w:rsid w:val="00300718"/>
    <w:rsid w:val="00304039"/>
    <w:rsid w:val="003053A8"/>
    <w:rsid w:val="00306BB3"/>
    <w:rsid w:val="00317012"/>
    <w:rsid w:val="00321D78"/>
    <w:rsid w:val="00324990"/>
    <w:rsid w:val="00336D3A"/>
    <w:rsid w:val="00336DEE"/>
    <w:rsid w:val="0034291E"/>
    <w:rsid w:val="003543D8"/>
    <w:rsid w:val="00363201"/>
    <w:rsid w:val="00370F71"/>
    <w:rsid w:val="003719C0"/>
    <w:rsid w:val="003775A2"/>
    <w:rsid w:val="003841DB"/>
    <w:rsid w:val="003A0B1E"/>
    <w:rsid w:val="003A3DCA"/>
    <w:rsid w:val="003A7AB9"/>
    <w:rsid w:val="003B16F6"/>
    <w:rsid w:val="003B25B0"/>
    <w:rsid w:val="003B6841"/>
    <w:rsid w:val="003D04EA"/>
    <w:rsid w:val="003D07E9"/>
    <w:rsid w:val="003E0A56"/>
    <w:rsid w:val="003E23F4"/>
    <w:rsid w:val="003E76A6"/>
    <w:rsid w:val="003E7C9C"/>
    <w:rsid w:val="003F043D"/>
    <w:rsid w:val="003F1528"/>
    <w:rsid w:val="003F3676"/>
    <w:rsid w:val="004034EF"/>
    <w:rsid w:val="00405700"/>
    <w:rsid w:val="004172D6"/>
    <w:rsid w:val="004175C9"/>
    <w:rsid w:val="00432F4B"/>
    <w:rsid w:val="00434DA5"/>
    <w:rsid w:val="00440FF4"/>
    <w:rsid w:val="00461982"/>
    <w:rsid w:val="00466C3C"/>
    <w:rsid w:val="00467EF0"/>
    <w:rsid w:val="00471160"/>
    <w:rsid w:val="0048143C"/>
    <w:rsid w:val="0048171E"/>
    <w:rsid w:val="004956F8"/>
    <w:rsid w:val="00495749"/>
    <w:rsid w:val="004B1132"/>
    <w:rsid w:val="004B43C0"/>
    <w:rsid w:val="004C7D5C"/>
    <w:rsid w:val="004D44CE"/>
    <w:rsid w:val="004E6113"/>
    <w:rsid w:val="004F1CE8"/>
    <w:rsid w:val="004F6608"/>
    <w:rsid w:val="005035C9"/>
    <w:rsid w:val="00507C44"/>
    <w:rsid w:val="00510259"/>
    <w:rsid w:val="0051674D"/>
    <w:rsid w:val="00520272"/>
    <w:rsid w:val="00524722"/>
    <w:rsid w:val="00527816"/>
    <w:rsid w:val="00527E2C"/>
    <w:rsid w:val="00527F96"/>
    <w:rsid w:val="0053058A"/>
    <w:rsid w:val="00542FE6"/>
    <w:rsid w:val="005517A6"/>
    <w:rsid w:val="00552770"/>
    <w:rsid w:val="00560151"/>
    <w:rsid w:val="00583550"/>
    <w:rsid w:val="005A0471"/>
    <w:rsid w:val="005A6E78"/>
    <w:rsid w:val="005A7A3A"/>
    <w:rsid w:val="005B7AA7"/>
    <w:rsid w:val="005C5F96"/>
    <w:rsid w:val="005E68C8"/>
    <w:rsid w:val="00600867"/>
    <w:rsid w:val="00612983"/>
    <w:rsid w:val="00625449"/>
    <w:rsid w:val="00627DEE"/>
    <w:rsid w:val="0063522B"/>
    <w:rsid w:val="00637142"/>
    <w:rsid w:val="006463F5"/>
    <w:rsid w:val="00650898"/>
    <w:rsid w:val="00651534"/>
    <w:rsid w:val="00656714"/>
    <w:rsid w:val="00666433"/>
    <w:rsid w:val="006673A6"/>
    <w:rsid w:val="006866E3"/>
    <w:rsid w:val="00693E50"/>
    <w:rsid w:val="006A2891"/>
    <w:rsid w:val="006A65EA"/>
    <w:rsid w:val="006B072A"/>
    <w:rsid w:val="006B360B"/>
    <w:rsid w:val="006B3C26"/>
    <w:rsid w:val="006C5A3B"/>
    <w:rsid w:val="006D0AEA"/>
    <w:rsid w:val="006D304E"/>
    <w:rsid w:val="006D615D"/>
    <w:rsid w:val="006E237B"/>
    <w:rsid w:val="006F11E7"/>
    <w:rsid w:val="007029DF"/>
    <w:rsid w:val="00704552"/>
    <w:rsid w:val="00705A96"/>
    <w:rsid w:val="007241AE"/>
    <w:rsid w:val="007479F2"/>
    <w:rsid w:val="00764B99"/>
    <w:rsid w:val="007709C6"/>
    <w:rsid w:val="00773D5D"/>
    <w:rsid w:val="00774E87"/>
    <w:rsid w:val="00782A07"/>
    <w:rsid w:val="007946AE"/>
    <w:rsid w:val="00797BF5"/>
    <w:rsid w:val="007B3E1D"/>
    <w:rsid w:val="007C1FF3"/>
    <w:rsid w:val="007C5F7C"/>
    <w:rsid w:val="007C7946"/>
    <w:rsid w:val="007D6B5A"/>
    <w:rsid w:val="007E092B"/>
    <w:rsid w:val="007E4970"/>
    <w:rsid w:val="007F4B47"/>
    <w:rsid w:val="007F7FFC"/>
    <w:rsid w:val="00803826"/>
    <w:rsid w:val="00805076"/>
    <w:rsid w:val="00814843"/>
    <w:rsid w:val="0082180C"/>
    <w:rsid w:val="00823420"/>
    <w:rsid w:val="008261FF"/>
    <w:rsid w:val="008346CA"/>
    <w:rsid w:val="0084372E"/>
    <w:rsid w:val="00847345"/>
    <w:rsid w:val="00854B94"/>
    <w:rsid w:val="00864EA6"/>
    <w:rsid w:val="0087326A"/>
    <w:rsid w:val="00887A9D"/>
    <w:rsid w:val="00887EAF"/>
    <w:rsid w:val="00891CB2"/>
    <w:rsid w:val="00894A02"/>
    <w:rsid w:val="008A04F5"/>
    <w:rsid w:val="008A29FC"/>
    <w:rsid w:val="008B284F"/>
    <w:rsid w:val="008C515B"/>
    <w:rsid w:val="008C6A71"/>
    <w:rsid w:val="008F165E"/>
    <w:rsid w:val="008F7925"/>
    <w:rsid w:val="0090212A"/>
    <w:rsid w:val="00902549"/>
    <w:rsid w:val="00910A49"/>
    <w:rsid w:val="00910EE0"/>
    <w:rsid w:val="009210E4"/>
    <w:rsid w:val="00926551"/>
    <w:rsid w:val="00942218"/>
    <w:rsid w:val="00946DC3"/>
    <w:rsid w:val="0095161B"/>
    <w:rsid w:val="00956139"/>
    <w:rsid w:val="00956669"/>
    <w:rsid w:val="00966212"/>
    <w:rsid w:val="00967D3D"/>
    <w:rsid w:val="0097794B"/>
    <w:rsid w:val="00983002"/>
    <w:rsid w:val="00985DE8"/>
    <w:rsid w:val="00987F45"/>
    <w:rsid w:val="00991DA3"/>
    <w:rsid w:val="00992321"/>
    <w:rsid w:val="009927F4"/>
    <w:rsid w:val="00997A72"/>
    <w:rsid w:val="009A1E3B"/>
    <w:rsid w:val="009A28E5"/>
    <w:rsid w:val="009A7AAB"/>
    <w:rsid w:val="009B1E65"/>
    <w:rsid w:val="009B3DCE"/>
    <w:rsid w:val="009C2B1A"/>
    <w:rsid w:val="009D0407"/>
    <w:rsid w:val="009D16B2"/>
    <w:rsid w:val="009D340C"/>
    <w:rsid w:val="009D50AF"/>
    <w:rsid w:val="009D5354"/>
    <w:rsid w:val="009E1CB6"/>
    <w:rsid w:val="009E337A"/>
    <w:rsid w:val="00A0072B"/>
    <w:rsid w:val="00A00B40"/>
    <w:rsid w:val="00A1435C"/>
    <w:rsid w:val="00A15E01"/>
    <w:rsid w:val="00A16C17"/>
    <w:rsid w:val="00A505F1"/>
    <w:rsid w:val="00A56B15"/>
    <w:rsid w:val="00A62E38"/>
    <w:rsid w:val="00A70B1F"/>
    <w:rsid w:val="00A90B9F"/>
    <w:rsid w:val="00A9187F"/>
    <w:rsid w:val="00A93BC6"/>
    <w:rsid w:val="00A97AA5"/>
    <w:rsid w:val="00AC0AAA"/>
    <w:rsid w:val="00AC0CE4"/>
    <w:rsid w:val="00AC558E"/>
    <w:rsid w:val="00AD434E"/>
    <w:rsid w:val="00AD4C60"/>
    <w:rsid w:val="00AD767A"/>
    <w:rsid w:val="00AF2A7F"/>
    <w:rsid w:val="00AF6FAE"/>
    <w:rsid w:val="00B0725C"/>
    <w:rsid w:val="00B14320"/>
    <w:rsid w:val="00B25E37"/>
    <w:rsid w:val="00B25F39"/>
    <w:rsid w:val="00B464EC"/>
    <w:rsid w:val="00B476B3"/>
    <w:rsid w:val="00B500EA"/>
    <w:rsid w:val="00B53F87"/>
    <w:rsid w:val="00B55898"/>
    <w:rsid w:val="00B60B70"/>
    <w:rsid w:val="00B672C2"/>
    <w:rsid w:val="00B70A2A"/>
    <w:rsid w:val="00B768F8"/>
    <w:rsid w:val="00B805FE"/>
    <w:rsid w:val="00B86DF8"/>
    <w:rsid w:val="00B92F47"/>
    <w:rsid w:val="00B93F29"/>
    <w:rsid w:val="00B93F4D"/>
    <w:rsid w:val="00B9632B"/>
    <w:rsid w:val="00BD08FF"/>
    <w:rsid w:val="00BD5808"/>
    <w:rsid w:val="00BD64E2"/>
    <w:rsid w:val="00BE1876"/>
    <w:rsid w:val="00BE7826"/>
    <w:rsid w:val="00C00A87"/>
    <w:rsid w:val="00C04E75"/>
    <w:rsid w:val="00C051C3"/>
    <w:rsid w:val="00C171E9"/>
    <w:rsid w:val="00C22686"/>
    <w:rsid w:val="00C539E2"/>
    <w:rsid w:val="00C5735A"/>
    <w:rsid w:val="00C65945"/>
    <w:rsid w:val="00C93323"/>
    <w:rsid w:val="00CA07F8"/>
    <w:rsid w:val="00CA4799"/>
    <w:rsid w:val="00CB3E4D"/>
    <w:rsid w:val="00CB478F"/>
    <w:rsid w:val="00CB52A7"/>
    <w:rsid w:val="00CB5BB3"/>
    <w:rsid w:val="00CC0A40"/>
    <w:rsid w:val="00CC14B0"/>
    <w:rsid w:val="00CC3184"/>
    <w:rsid w:val="00CC4FA7"/>
    <w:rsid w:val="00CC6071"/>
    <w:rsid w:val="00CE055F"/>
    <w:rsid w:val="00CE57BE"/>
    <w:rsid w:val="00CF5194"/>
    <w:rsid w:val="00CF52AE"/>
    <w:rsid w:val="00D06026"/>
    <w:rsid w:val="00D11156"/>
    <w:rsid w:val="00D16A24"/>
    <w:rsid w:val="00D20BED"/>
    <w:rsid w:val="00D20E42"/>
    <w:rsid w:val="00D241C0"/>
    <w:rsid w:val="00D36FA4"/>
    <w:rsid w:val="00D4678E"/>
    <w:rsid w:val="00D4729D"/>
    <w:rsid w:val="00D54BBA"/>
    <w:rsid w:val="00D611F0"/>
    <w:rsid w:val="00D63244"/>
    <w:rsid w:val="00D642E4"/>
    <w:rsid w:val="00D646BA"/>
    <w:rsid w:val="00D6530B"/>
    <w:rsid w:val="00D80711"/>
    <w:rsid w:val="00D81E79"/>
    <w:rsid w:val="00D84766"/>
    <w:rsid w:val="00D93032"/>
    <w:rsid w:val="00D949A0"/>
    <w:rsid w:val="00D96761"/>
    <w:rsid w:val="00D97208"/>
    <w:rsid w:val="00D97A23"/>
    <w:rsid w:val="00DA5EC7"/>
    <w:rsid w:val="00DB100B"/>
    <w:rsid w:val="00DB1D3D"/>
    <w:rsid w:val="00DB397B"/>
    <w:rsid w:val="00DB75E1"/>
    <w:rsid w:val="00DC583E"/>
    <w:rsid w:val="00DC5EDC"/>
    <w:rsid w:val="00DD4565"/>
    <w:rsid w:val="00DE76EB"/>
    <w:rsid w:val="00DF69C3"/>
    <w:rsid w:val="00E1276D"/>
    <w:rsid w:val="00E12CBE"/>
    <w:rsid w:val="00E12F26"/>
    <w:rsid w:val="00E22990"/>
    <w:rsid w:val="00E4514E"/>
    <w:rsid w:val="00E5154E"/>
    <w:rsid w:val="00E544CD"/>
    <w:rsid w:val="00E61CA7"/>
    <w:rsid w:val="00E62DC7"/>
    <w:rsid w:val="00E70A0A"/>
    <w:rsid w:val="00E740F6"/>
    <w:rsid w:val="00E90306"/>
    <w:rsid w:val="00E92AFD"/>
    <w:rsid w:val="00E930CD"/>
    <w:rsid w:val="00EA3699"/>
    <w:rsid w:val="00EB0319"/>
    <w:rsid w:val="00EE053E"/>
    <w:rsid w:val="00EE165B"/>
    <w:rsid w:val="00EE694F"/>
    <w:rsid w:val="00EF477D"/>
    <w:rsid w:val="00F12092"/>
    <w:rsid w:val="00F20B53"/>
    <w:rsid w:val="00F31C3A"/>
    <w:rsid w:val="00F33A57"/>
    <w:rsid w:val="00F362E0"/>
    <w:rsid w:val="00F37B51"/>
    <w:rsid w:val="00F44799"/>
    <w:rsid w:val="00F52AB5"/>
    <w:rsid w:val="00F55EB3"/>
    <w:rsid w:val="00F56C24"/>
    <w:rsid w:val="00F57519"/>
    <w:rsid w:val="00F6023C"/>
    <w:rsid w:val="00F6201D"/>
    <w:rsid w:val="00F70143"/>
    <w:rsid w:val="00F747A5"/>
    <w:rsid w:val="00F80DB6"/>
    <w:rsid w:val="00F811F5"/>
    <w:rsid w:val="00F834E8"/>
    <w:rsid w:val="00F86298"/>
    <w:rsid w:val="00FA3CC3"/>
    <w:rsid w:val="00FA46D1"/>
    <w:rsid w:val="00FA5719"/>
    <w:rsid w:val="00FD3CE3"/>
    <w:rsid w:val="00FE38A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F381C"/>
    <w:pPr>
      <w:ind w:left="720"/>
      <w:contextualSpacing/>
    </w:pPr>
  </w:style>
  <w:style w:type="paragraph" w:customStyle="1" w:styleId="ConsPlusNormal">
    <w:name w:val="ConsPlusNormal"/>
    <w:uiPriority w:val="99"/>
    <w:rsid w:val="001F3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F381C"/>
    <w:pPr>
      <w:ind w:left="720"/>
      <w:contextualSpacing/>
    </w:pPr>
  </w:style>
  <w:style w:type="paragraph" w:customStyle="1" w:styleId="ConsPlusNormal">
    <w:name w:val="ConsPlusNormal"/>
    <w:uiPriority w:val="99"/>
    <w:rsid w:val="001F38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66F9E3B8B1966CC966BC4CA4E03B284D2EE2D8C9F086CCF692C1B0E51B544F72A396FE8BB7B9ABK7P8L" TargetMode="External"/><Relationship Id="rId13" Type="http://schemas.openxmlformats.org/officeDocument/2006/relationships/hyperlink" Target="http://www.gosuslugi71.ru" TargetMode="External"/><Relationship Id="rId18" Type="http://schemas.openxmlformats.org/officeDocument/2006/relationships/hyperlink" Target="consultantplus://offline/ref=9966F9E3B8B1966CC966BC4CA4E03B284D2EE7D1CAF186CCF692C1B0E5K1PBL" TargetMode="External"/><Relationship Id="rId26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9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966F9E3B8B1966CC966BC4FB68C65234B23BAD5C8F68E92ABCD9AEDB2125E18K3P5L" TargetMode="External"/><Relationship Id="rId34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9966F9E3B8B1966CC966BC4CA4E03B284D2EE1D1CBF486CCF692C1B0E5K1PBL" TargetMode="External"/><Relationship Id="rId25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3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8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966F9E3B8B1966CC966BC4CA4E03B284D2EEDDDC4F586CCF692C1B0E5K1PBL" TargetMode="External"/><Relationship Id="rId20" Type="http://schemas.openxmlformats.org/officeDocument/2006/relationships/hyperlink" Target="consultantplus://offline/ref=9966F9E3B8B1966CC966BC4CA4E03B284D2EE1D8CDF486CCF692C1B0E5K1PBL" TargetMode="External"/><Relationship Id="rId29" Type="http://schemas.openxmlformats.org/officeDocument/2006/relationships/hyperlink" Target="mailto:ased_mo_chern@tularegion.ru" TargetMode="External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hern.tulobl.ru" TargetMode="External"/><Relationship Id="rId24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2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7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40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66F9E3B8B1966CC966BC4CA4E03B284D2EEDD0CDF186CCF692C1B0E5K1PBL" TargetMode="External"/><Relationship Id="rId23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28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6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10" Type="http://schemas.openxmlformats.org/officeDocument/2006/relationships/hyperlink" Target="http://chern.tulobl.ru" TargetMode="External"/><Relationship Id="rId19" Type="http://schemas.openxmlformats.org/officeDocument/2006/relationships/hyperlink" Target="consultantplus://offline/ref=9966F9E3B8B1966CC966BC4CA4E03B284D2EE2D8C9F086CCF692C1B0E5K1PBL" TargetMode="External"/><Relationship Id="rId31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66F9E3B8B1966CC966BC4FB68C65234B23BAD5CAF48F9DA9CD9AEDB2125E1835ECCFBCCFBAB8A27CF064KFP4L" TargetMode="External"/><Relationship Id="rId14" Type="http://schemas.openxmlformats.org/officeDocument/2006/relationships/hyperlink" Target="http://chern.tulobl.ru" TargetMode="External"/><Relationship Id="rId22" Type="http://schemas.openxmlformats.org/officeDocument/2006/relationships/hyperlink" Target="consultantplus://offline/ref=9966F9E3B8B1966CC966BC4FB68C65234B23BAD5CAF58898AFCD9AEDB2125E18K3P5L" TargetMode="External"/><Relationship Id="rId27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0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35" Type="http://schemas.openxmlformats.org/officeDocument/2006/relationships/hyperlink" Target="file:///C:\Users\Lori-Lori\Desktop\&#1085;&#1072;%20&#1089;&#1072;&#1081;&#1090;\265\265%20&#1086;&#1090;%2001.04.2015%20%20&#1040;&#1056;%20&#1076;&#1077;&#1083;&#1086;&#1087;&#1088;&#1086;&#1080;&#1079;&#1074;&#1086;&#1076;&#1089;&#1090;&#1074;&#1086;\&#1040;&#1056;.docx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9131</Words>
  <Characters>52048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Lori-Lori</cp:lastModifiedBy>
  <cp:revision>5</cp:revision>
  <cp:lastPrinted>2015-03-31T10:58:00Z</cp:lastPrinted>
  <dcterms:created xsi:type="dcterms:W3CDTF">2015-03-31T10:54:00Z</dcterms:created>
  <dcterms:modified xsi:type="dcterms:W3CDTF">2017-02-15T17:29:00Z</dcterms:modified>
</cp:coreProperties>
</file>