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bookmarkStart w:id="0" w:name="_GoBack"/>
      <w:bookmarkEnd w:id="0"/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033E4">
        <w:rPr>
          <w:rFonts w:ascii="PT Astra Serif" w:eastAsia="Times New Roman" w:hAnsi="PT Astra Serif" w:cs="Times New Roman"/>
          <w:b/>
          <w:sz w:val="28"/>
          <w:szCs w:val="28"/>
        </w:rPr>
        <w:t>25 марта 2024 года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033E4">
        <w:rPr>
          <w:rFonts w:ascii="PT Astra Serif" w:eastAsia="Times New Roman" w:hAnsi="PT Astra Serif" w:cs="Times New Roman"/>
          <w:b/>
          <w:sz w:val="28"/>
          <w:szCs w:val="28"/>
        </w:rPr>
        <w:t>7-19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430AD" w:rsidRPr="00801307" w:rsidRDefault="003727A4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3008B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образования Чернский район от 15 сентября 2021 года №36-145 «</w:t>
      </w:r>
      <w:r w:rsidR="008E7004" w:rsidRPr="00801307">
        <w:rPr>
          <w:rFonts w:ascii="Times New Roman" w:hAnsi="Times New Roman" w:cs="Times New Roman"/>
          <w:b/>
          <w:sz w:val="28"/>
          <w:szCs w:val="28"/>
        </w:rPr>
        <w:t>О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0AD" w:rsidRPr="00801307" w:rsidRDefault="00000F6C" w:rsidP="0080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го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я</w:t>
      </w:r>
      <w:r w:rsidR="007F2375" w:rsidRPr="00801307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08" w:rsidRPr="00801307">
        <w:rPr>
          <w:rFonts w:ascii="Times New Roman" w:hAnsi="Times New Roman" w:cs="Times New Roman"/>
          <w:b/>
          <w:sz w:val="28"/>
          <w:szCs w:val="28"/>
        </w:rPr>
        <w:t xml:space="preserve">Чернский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B430AD" w:rsidRPr="005A40EB" w:rsidRDefault="00B430AD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1307" w:rsidRDefault="007D209C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033E4" w:rsidRPr="00F12DB3" w:rsidRDefault="008033E4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F12D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от 15 сентября 2021 года №36-145 «Об у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ждении Положения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б организации и осуществлении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>Чернский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93D4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3008B">
        <w:rPr>
          <w:rFonts w:ascii="Times New Roman" w:hAnsi="Times New Roman" w:cs="Times New Roman"/>
          <w:sz w:val="28"/>
          <w:szCs w:val="28"/>
        </w:rPr>
        <w:t>е дополнени</w:t>
      </w:r>
      <w:r w:rsidR="00C93D49">
        <w:rPr>
          <w:rFonts w:ascii="Times New Roman" w:hAnsi="Times New Roman" w:cs="Times New Roman"/>
          <w:sz w:val="28"/>
          <w:szCs w:val="28"/>
        </w:rPr>
        <w:t>е</w:t>
      </w:r>
      <w:r w:rsidR="00E71729" w:rsidRPr="00F12DB3">
        <w:rPr>
          <w:rFonts w:ascii="Times New Roman" w:hAnsi="Times New Roman" w:cs="Times New Roman"/>
          <w:sz w:val="28"/>
          <w:szCs w:val="28"/>
        </w:rPr>
        <w:t>:</w:t>
      </w:r>
    </w:p>
    <w:p w:rsidR="00E71729" w:rsidRPr="00F12DB3" w:rsidRDefault="00D05D50" w:rsidP="0063008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 xml:space="preserve"> к решению дополнить приложениями №1 и №2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>ледующего содержания (приложения №1 и №2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71729" w:rsidRPr="00F12DB3" w:rsidRDefault="00E71729" w:rsidP="00F12DB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Pr="00F12DB3" w:rsidRDefault="00E71729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обнародования. </w:t>
      </w:r>
    </w:p>
    <w:p w:rsidR="00E71729" w:rsidRP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120DE" w:rsidRPr="00801307" w:rsidRDefault="004120DE" w:rsidP="00E71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302A04" w:rsidRPr="00302A04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302A04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№1 </w:t>
      </w:r>
    </w:p>
    <w:p w:rsidR="00302A04" w:rsidRPr="00791C32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об организации и осуществлении</w:t>
      </w:r>
    </w:p>
    <w:p w:rsidR="00302A04" w:rsidRPr="00791C32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контроля в сфере благоустройства</w:t>
      </w:r>
    </w:p>
    <w:p w:rsidR="00302A04" w:rsidRPr="00791C32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302A04" w:rsidRPr="00791C32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Чернский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район</w:t>
      </w:r>
    </w:p>
    <w:p w:rsidR="00302A04" w:rsidRPr="004F4F49" w:rsidRDefault="00302A04" w:rsidP="00302A04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Pr="004F4F49" w:rsidRDefault="00302A04" w:rsidP="00302A04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02A04" w:rsidRPr="004F4F49" w:rsidRDefault="00302A04" w:rsidP="00302A04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Ключевые показатели муниципального контроля в сфере благоустройства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и их целевые показатели, индикативные показатели</w:t>
      </w:r>
    </w:p>
    <w:p w:rsidR="00302A04" w:rsidRPr="004F4F49" w:rsidRDefault="00302A04" w:rsidP="00302A04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контроля в сфере благоустройства</w:t>
      </w:r>
    </w:p>
    <w:p w:rsidR="00302A04" w:rsidRPr="004F4F49" w:rsidRDefault="00302A04" w:rsidP="00302A04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Pr="004F4F49" w:rsidRDefault="008033E4" w:rsidP="00302A04">
      <w:pPr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02A04" w:rsidRPr="004F4F49">
        <w:rPr>
          <w:rFonts w:ascii="PT Astra Serif" w:hAnsi="PT Astra Serif"/>
          <w:color w:val="000000" w:themeColor="text1"/>
          <w:sz w:val="28"/>
          <w:szCs w:val="28"/>
        </w:rPr>
        <w:t>. Ключевые показатели муниципального контроля в сфере благоустройства и их 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260"/>
      </w:tblGrid>
      <w:tr w:rsidR="00302A04" w:rsidRPr="004F4F49" w:rsidTr="00302A04">
        <w:tc>
          <w:tcPr>
            <w:tcW w:w="5949" w:type="dxa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Ключевые показатели</w:t>
            </w:r>
          </w:p>
        </w:tc>
        <w:tc>
          <w:tcPr>
            <w:tcW w:w="3260" w:type="dxa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Целевые значения</w:t>
            </w:r>
          </w:p>
        </w:tc>
      </w:tr>
      <w:tr w:rsidR="00302A04" w:rsidRPr="004F4F49" w:rsidTr="00302A04">
        <w:tc>
          <w:tcPr>
            <w:tcW w:w="5949" w:type="dxa"/>
          </w:tcPr>
          <w:p w:rsidR="00302A04" w:rsidRPr="004F4F49" w:rsidRDefault="00302A04" w:rsidP="00D84B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Доля профилактических мероприятий в общем объёме контрольной (надзорной) деятельности</w:t>
            </w:r>
          </w:p>
        </w:tc>
        <w:tc>
          <w:tcPr>
            <w:tcW w:w="3260" w:type="dxa"/>
            <w:vAlign w:val="center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Не менее 50 %</w:t>
            </w:r>
          </w:p>
        </w:tc>
      </w:tr>
      <w:tr w:rsidR="00302A04" w:rsidRPr="004F4F49" w:rsidTr="00302A04">
        <w:tc>
          <w:tcPr>
            <w:tcW w:w="5949" w:type="dxa"/>
          </w:tcPr>
          <w:p w:rsidR="00302A04" w:rsidRPr="004F4F49" w:rsidRDefault="00302A04" w:rsidP="00D84B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Доля устраненный нарушений обязательных требований от числа выявленный нарушений обязательных требований</w:t>
            </w:r>
          </w:p>
        </w:tc>
        <w:tc>
          <w:tcPr>
            <w:tcW w:w="3260" w:type="dxa"/>
            <w:vAlign w:val="center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70 %</w:t>
            </w:r>
          </w:p>
        </w:tc>
      </w:tr>
      <w:tr w:rsidR="00302A04" w:rsidRPr="004F4F49" w:rsidTr="00302A04">
        <w:tc>
          <w:tcPr>
            <w:tcW w:w="5949" w:type="dxa"/>
          </w:tcPr>
          <w:p w:rsidR="00302A04" w:rsidRPr="004F4F49" w:rsidRDefault="00302A04" w:rsidP="00D84B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Доля обоснованных жалоб на действие(бездействие)контрольного органа и (или) его должностных лиц при проведении контрольный мероприятий от общего числа поступивших жалоб</w:t>
            </w:r>
          </w:p>
        </w:tc>
        <w:tc>
          <w:tcPr>
            <w:tcW w:w="3260" w:type="dxa"/>
            <w:vAlign w:val="center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302A04" w:rsidRPr="004F4F49" w:rsidTr="00302A04">
        <w:tc>
          <w:tcPr>
            <w:tcW w:w="5949" w:type="dxa"/>
          </w:tcPr>
          <w:p w:rsidR="00302A04" w:rsidRPr="004F4F49" w:rsidRDefault="00302A04" w:rsidP="00D84B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260" w:type="dxa"/>
            <w:vAlign w:val="center"/>
          </w:tcPr>
          <w:p w:rsidR="00302A04" w:rsidRPr="004F4F49" w:rsidRDefault="00302A04" w:rsidP="00D84B6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4F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0 %</w:t>
            </w:r>
          </w:p>
        </w:tc>
      </w:tr>
    </w:tbl>
    <w:p w:rsidR="00302A04" w:rsidRPr="004F4F49" w:rsidRDefault="00302A04" w:rsidP="00302A04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Pr="004F4F49" w:rsidRDefault="00302A04" w:rsidP="00302A04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02A04" w:rsidRPr="004F4F49" w:rsidRDefault="00302A04" w:rsidP="00302A04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1) общее количество контрольных (надзорных) мероприятий со взаимодействием, проведенных за отчетный период;</w:t>
      </w:r>
    </w:p>
    <w:p w:rsidR="00302A04" w:rsidRPr="004F4F49" w:rsidRDefault="00302A04" w:rsidP="00302A04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 xml:space="preserve">2) количество предостережений о недопустимости нарушения обязательных требований, объявленных за отчетный период; </w:t>
      </w:r>
    </w:p>
    <w:p w:rsidR="00302A04" w:rsidRPr="004F4F49" w:rsidRDefault="00302A04" w:rsidP="00302A04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3) количество контрольных (надзорных) мероприятий, по результатам которых, выявлены нарушения обязательных требований, за отчетный период;</w:t>
      </w:r>
    </w:p>
    <w:p w:rsidR="00302A04" w:rsidRPr="004F4F49" w:rsidRDefault="00302A04" w:rsidP="00302A04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4) количество контрольных (надзорных) мероприятий, по итогам которых возбуждены дела об административных прав</w:t>
      </w:r>
      <w:r>
        <w:rPr>
          <w:rFonts w:ascii="PT Astra Serif" w:hAnsi="PT Astra Serif"/>
          <w:color w:val="000000" w:themeColor="text1"/>
          <w:sz w:val="28"/>
          <w:szCs w:val="28"/>
        </w:rPr>
        <w:t>онарушениях, за отчетный период.</w:t>
      </w:r>
    </w:p>
    <w:p w:rsidR="00302A04" w:rsidRPr="004F4F49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302A04" w:rsidRPr="004F4F49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  <w:r w:rsidR="00302A04">
        <w:rPr>
          <w:rFonts w:ascii="PT Astra Serif" w:hAnsi="PT Astra Serif"/>
          <w:color w:val="000000" w:themeColor="text1"/>
          <w:sz w:val="24"/>
          <w:szCs w:val="24"/>
        </w:rPr>
        <w:t>№2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об организации и осуществлении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контроля в сфере благоустройства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Чернский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район</w:t>
      </w: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Pr="004F4F49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Индикаторы риска для муниципального контроля в сфере благоустройства.</w:t>
      </w: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1. Наличие информации о несоблюдении 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>положений об уборке и содержанию территории, установленных Правилами благоустройства территории;</w:t>
      </w: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ab/>
        <w:t xml:space="preserve">2. Наличие информации о </w:t>
      </w:r>
      <w:r w:rsidR="008033E4" w:rsidRPr="004F4F49">
        <w:rPr>
          <w:rFonts w:ascii="PT Astra Serif" w:hAnsi="PT Astra Serif"/>
          <w:color w:val="000000" w:themeColor="text1"/>
          <w:sz w:val="28"/>
          <w:szCs w:val="28"/>
        </w:rPr>
        <w:t>не проведени</w:t>
      </w:r>
      <w:r w:rsidR="008033E4" w:rsidRPr="004F4F49">
        <w:rPr>
          <w:rFonts w:ascii="PT Astra Serif" w:hAnsi="PT Astra Serif" w:hint="eastAsia"/>
          <w:color w:val="000000" w:themeColor="text1"/>
          <w:sz w:val="28"/>
          <w:szCs w:val="28"/>
        </w:rPr>
        <w:t>и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 xml:space="preserve"> контролируемым лицом мероприятий, направленных на борьбу с произрастанием Борщевика Сосновского.</w:t>
      </w:r>
    </w:p>
    <w:p w:rsidR="00791C32" w:rsidRPr="004F4F49" w:rsidRDefault="00791C32" w:rsidP="00791C32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202A9D"/>
    <w:rsid w:val="0022531B"/>
    <w:rsid w:val="00230737"/>
    <w:rsid w:val="0023237E"/>
    <w:rsid w:val="00233325"/>
    <w:rsid w:val="00250086"/>
    <w:rsid w:val="00250562"/>
    <w:rsid w:val="00253C55"/>
    <w:rsid w:val="00254A2D"/>
    <w:rsid w:val="0026516A"/>
    <w:rsid w:val="00280F30"/>
    <w:rsid w:val="00286B93"/>
    <w:rsid w:val="002914D0"/>
    <w:rsid w:val="0029280A"/>
    <w:rsid w:val="002C0642"/>
    <w:rsid w:val="002C07FD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79C0"/>
    <w:rsid w:val="003A1351"/>
    <w:rsid w:val="003A369F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4C58"/>
    <w:rsid w:val="009F6231"/>
    <w:rsid w:val="00A14000"/>
    <w:rsid w:val="00A1607A"/>
    <w:rsid w:val="00A30441"/>
    <w:rsid w:val="00A71B17"/>
    <w:rsid w:val="00A96A65"/>
    <w:rsid w:val="00AA4ED5"/>
    <w:rsid w:val="00AB4A9D"/>
    <w:rsid w:val="00AC54AA"/>
    <w:rsid w:val="00AD4E59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8254F"/>
    <w:rsid w:val="00BA301C"/>
    <w:rsid w:val="00BA3729"/>
    <w:rsid w:val="00BA375C"/>
    <w:rsid w:val="00BB0ACC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6CA9"/>
    <w:rsid w:val="00CF20D1"/>
    <w:rsid w:val="00D05D50"/>
    <w:rsid w:val="00D1047E"/>
    <w:rsid w:val="00D531DD"/>
    <w:rsid w:val="00D66B43"/>
    <w:rsid w:val="00D721BD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919C7"/>
    <w:rsid w:val="00EB21EF"/>
    <w:rsid w:val="00EC3D9E"/>
    <w:rsid w:val="00EC7073"/>
    <w:rsid w:val="00ED3D08"/>
    <w:rsid w:val="00ED69A1"/>
    <w:rsid w:val="00EF7EF7"/>
    <w:rsid w:val="00F01A57"/>
    <w:rsid w:val="00F12DB3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RePack by Diakov</cp:lastModifiedBy>
  <cp:revision>2</cp:revision>
  <cp:lastPrinted>2024-03-27T06:16:00Z</cp:lastPrinted>
  <dcterms:created xsi:type="dcterms:W3CDTF">2024-03-27T06:20:00Z</dcterms:created>
  <dcterms:modified xsi:type="dcterms:W3CDTF">2024-03-27T06:20:00Z</dcterms:modified>
</cp:coreProperties>
</file>