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3C" w:rsidRPr="00846EE8" w:rsidRDefault="00BE333C" w:rsidP="00BE333C">
      <w:pPr>
        <w:jc w:val="center"/>
        <w:rPr>
          <w:rFonts w:ascii="Arial" w:hAnsi="Arial" w:cs="Arial"/>
          <w:b/>
          <w:sz w:val="28"/>
        </w:rPr>
      </w:pPr>
      <w:r w:rsidRPr="00846EE8">
        <w:rPr>
          <w:rFonts w:ascii="Arial" w:hAnsi="Arial" w:cs="Arial"/>
          <w:b/>
          <w:sz w:val="28"/>
        </w:rPr>
        <w:t>Тульская область</w:t>
      </w:r>
    </w:p>
    <w:p w:rsidR="00BE333C" w:rsidRPr="00846EE8" w:rsidRDefault="00BE333C" w:rsidP="00BE333C">
      <w:pPr>
        <w:jc w:val="center"/>
        <w:rPr>
          <w:rFonts w:ascii="Arial" w:hAnsi="Arial" w:cs="Arial"/>
          <w:b/>
          <w:sz w:val="28"/>
        </w:rPr>
      </w:pPr>
      <w:r w:rsidRPr="00846EE8">
        <w:rPr>
          <w:rFonts w:ascii="Arial" w:hAnsi="Arial" w:cs="Arial"/>
          <w:b/>
          <w:sz w:val="28"/>
        </w:rPr>
        <w:t>Муниципальное образование Тургеневское Чернского района</w:t>
      </w:r>
    </w:p>
    <w:p w:rsidR="00BE333C" w:rsidRPr="00846EE8" w:rsidRDefault="00BE333C" w:rsidP="00BE333C">
      <w:pPr>
        <w:jc w:val="center"/>
        <w:rPr>
          <w:rFonts w:ascii="Arial" w:hAnsi="Arial" w:cs="Arial"/>
          <w:b/>
          <w:sz w:val="28"/>
        </w:rPr>
      </w:pPr>
      <w:r w:rsidRPr="00846EE8">
        <w:rPr>
          <w:rFonts w:ascii="Arial" w:hAnsi="Arial" w:cs="Arial"/>
          <w:b/>
          <w:sz w:val="28"/>
        </w:rPr>
        <w:t>Администрация</w:t>
      </w:r>
    </w:p>
    <w:p w:rsidR="00BE333C" w:rsidRPr="00846EE8" w:rsidRDefault="00BE333C" w:rsidP="00BE333C">
      <w:pPr>
        <w:jc w:val="center"/>
        <w:rPr>
          <w:rFonts w:ascii="Arial" w:hAnsi="Arial" w:cs="Arial"/>
          <w:b/>
          <w:sz w:val="28"/>
        </w:rPr>
      </w:pPr>
    </w:p>
    <w:p w:rsidR="00BE333C" w:rsidRPr="00846EE8" w:rsidRDefault="00BE333C" w:rsidP="00BE333C">
      <w:pPr>
        <w:jc w:val="center"/>
        <w:rPr>
          <w:rFonts w:ascii="Arial" w:hAnsi="Arial" w:cs="Arial"/>
          <w:b/>
          <w:sz w:val="28"/>
        </w:rPr>
      </w:pPr>
      <w:r w:rsidRPr="00846EE8">
        <w:rPr>
          <w:rFonts w:ascii="Arial" w:hAnsi="Arial" w:cs="Arial"/>
          <w:b/>
          <w:sz w:val="28"/>
        </w:rPr>
        <w:t>ПОСТАНОВЛЕНИЕ</w:t>
      </w:r>
    </w:p>
    <w:p w:rsidR="00BE333C" w:rsidRPr="00846EE8" w:rsidRDefault="00BE333C" w:rsidP="00BE333C">
      <w:pPr>
        <w:rPr>
          <w:rFonts w:ascii="Arial" w:hAnsi="Arial" w:cs="Arial"/>
          <w:b/>
          <w:sz w:val="28"/>
          <w:szCs w:val="28"/>
        </w:rPr>
      </w:pPr>
    </w:p>
    <w:p w:rsidR="00BE333C" w:rsidRPr="00846EE8" w:rsidRDefault="00BE333C" w:rsidP="00BE333C">
      <w:pPr>
        <w:rPr>
          <w:rFonts w:ascii="Arial" w:hAnsi="Arial" w:cs="Arial"/>
          <w:b/>
          <w:sz w:val="28"/>
          <w:szCs w:val="28"/>
        </w:rPr>
      </w:pPr>
      <w:r w:rsidRPr="00846EE8">
        <w:rPr>
          <w:rFonts w:ascii="Arial" w:hAnsi="Arial" w:cs="Arial"/>
          <w:b/>
          <w:sz w:val="28"/>
          <w:szCs w:val="28"/>
        </w:rPr>
        <w:t xml:space="preserve">от </w:t>
      </w:r>
      <w:r w:rsidR="00CB0A2C" w:rsidRPr="00846EE8">
        <w:rPr>
          <w:rFonts w:ascii="Arial" w:hAnsi="Arial" w:cs="Arial"/>
          <w:b/>
          <w:sz w:val="28"/>
          <w:szCs w:val="28"/>
        </w:rPr>
        <w:t>18</w:t>
      </w:r>
      <w:r w:rsidRPr="00846EE8">
        <w:rPr>
          <w:rFonts w:ascii="Arial" w:hAnsi="Arial" w:cs="Arial"/>
          <w:b/>
          <w:sz w:val="28"/>
          <w:szCs w:val="28"/>
        </w:rPr>
        <w:t xml:space="preserve"> </w:t>
      </w:r>
      <w:r w:rsidR="00CB0A2C" w:rsidRPr="00846EE8">
        <w:rPr>
          <w:rFonts w:ascii="Arial" w:hAnsi="Arial" w:cs="Arial"/>
          <w:b/>
          <w:sz w:val="28"/>
          <w:szCs w:val="28"/>
        </w:rPr>
        <w:t>ноября  202</w:t>
      </w:r>
      <w:r w:rsidRPr="00846EE8">
        <w:rPr>
          <w:rFonts w:ascii="Arial" w:hAnsi="Arial" w:cs="Arial"/>
          <w:b/>
          <w:sz w:val="28"/>
          <w:szCs w:val="28"/>
        </w:rPr>
        <w:t xml:space="preserve">2 года                                               </w:t>
      </w:r>
      <w:r w:rsidR="00CB0A2C" w:rsidRPr="00846EE8">
        <w:rPr>
          <w:rFonts w:ascii="Arial" w:hAnsi="Arial" w:cs="Arial"/>
          <w:b/>
          <w:sz w:val="28"/>
          <w:szCs w:val="28"/>
        </w:rPr>
        <w:t xml:space="preserve">              </w:t>
      </w:r>
      <w:r w:rsidRPr="00846EE8">
        <w:rPr>
          <w:rFonts w:ascii="Arial" w:hAnsi="Arial" w:cs="Arial"/>
          <w:b/>
          <w:sz w:val="28"/>
          <w:szCs w:val="28"/>
        </w:rPr>
        <w:t xml:space="preserve">  № </w:t>
      </w:r>
      <w:r w:rsidR="00CB0A2C" w:rsidRPr="00846EE8">
        <w:rPr>
          <w:rFonts w:ascii="Arial" w:hAnsi="Arial" w:cs="Arial"/>
          <w:b/>
          <w:sz w:val="28"/>
          <w:szCs w:val="28"/>
        </w:rPr>
        <w:t>142</w:t>
      </w:r>
    </w:p>
    <w:p w:rsidR="00BE333C" w:rsidRPr="00846EE8" w:rsidRDefault="00BE333C" w:rsidP="00BE333C">
      <w:pPr>
        <w:rPr>
          <w:b/>
        </w:rPr>
      </w:pPr>
    </w:p>
    <w:p w:rsidR="00BE333C" w:rsidRPr="00846EE8" w:rsidRDefault="00BE333C" w:rsidP="00BE333C">
      <w:pPr>
        <w:pStyle w:val="1"/>
        <w:rPr>
          <w:rFonts w:ascii="Arial" w:hAnsi="Arial" w:cs="Arial"/>
          <w:b/>
          <w:sz w:val="32"/>
          <w:szCs w:val="28"/>
        </w:rPr>
      </w:pPr>
      <w:r w:rsidRPr="00846EE8">
        <w:rPr>
          <w:rFonts w:ascii="Arial" w:hAnsi="Arial" w:cs="Arial"/>
          <w:b/>
          <w:sz w:val="32"/>
          <w:szCs w:val="28"/>
        </w:rPr>
        <w:t>Об утверждении административного регламента исполнения муниципальной функции «Проведение проверок при осуществлении</w:t>
      </w:r>
      <w:r w:rsidRPr="00846EE8">
        <w:rPr>
          <w:rFonts w:ascii="Arial" w:hAnsi="Arial" w:cs="Arial"/>
          <w:b/>
          <w:caps/>
          <w:sz w:val="32"/>
          <w:szCs w:val="28"/>
        </w:rPr>
        <w:t xml:space="preserve"> </w:t>
      </w:r>
      <w:r w:rsidRPr="00846EE8">
        <w:rPr>
          <w:rFonts w:ascii="Arial" w:hAnsi="Arial" w:cs="Arial"/>
          <w:b/>
          <w:sz w:val="32"/>
          <w:szCs w:val="28"/>
        </w:rPr>
        <w:t>муниципального жилищного контроля</w:t>
      </w:r>
      <w:r w:rsidRPr="00846EE8">
        <w:rPr>
          <w:rFonts w:ascii="Arial" w:hAnsi="Arial" w:cs="Arial"/>
          <w:b/>
          <w:caps/>
          <w:sz w:val="32"/>
          <w:szCs w:val="28"/>
        </w:rPr>
        <w:t xml:space="preserve"> </w:t>
      </w:r>
      <w:r w:rsidRPr="00846EE8">
        <w:rPr>
          <w:rFonts w:ascii="Arial" w:hAnsi="Arial" w:cs="Arial"/>
          <w:b/>
          <w:bCs/>
          <w:sz w:val="32"/>
          <w:szCs w:val="28"/>
        </w:rPr>
        <w:t>на территории муниципального образования Тургеневское Чернского района</w:t>
      </w:r>
    </w:p>
    <w:p w:rsidR="00BE333C" w:rsidRPr="00846EE8" w:rsidRDefault="00BE333C" w:rsidP="00BE333C">
      <w:pPr>
        <w:ind w:firstLine="720"/>
        <w:jc w:val="both"/>
        <w:rPr>
          <w:rFonts w:ascii="Arial" w:hAnsi="Arial" w:cs="Arial"/>
          <w:b/>
        </w:rPr>
      </w:pPr>
      <w:r w:rsidRPr="00846EE8">
        <w:rPr>
          <w:rFonts w:ascii="Arial" w:hAnsi="Arial" w:cs="Arial"/>
        </w:rPr>
        <w:t xml:space="preserve">В соответствии с Федеральным </w:t>
      </w:r>
      <w:hyperlink r:id="rId8" w:history="1">
        <w:r w:rsidRPr="00846EE8">
          <w:rPr>
            <w:rStyle w:val="a3"/>
            <w:rFonts w:ascii="Arial" w:hAnsi="Arial" w:cs="Arial"/>
          </w:rPr>
          <w:t>закон</w:t>
        </w:r>
      </w:hyperlink>
      <w:r w:rsidRPr="00846EE8">
        <w:rPr>
          <w:rFonts w:ascii="Arial" w:hAnsi="Arial" w:cs="Arial"/>
        </w:rPr>
        <w:t xml:space="preserve">ом от 06.10.2003 N 131-ФЗ "Об общих принципах организации местного самоуправления в Российской Федерации", Федеральным </w:t>
      </w:r>
      <w:hyperlink r:id="rId9" w:history="1">
        <w:r w:rsidRPr="00846EE8">
          <w:rPr>
            <w:rStyle w:val="a3"/>
            <w:rFonts w:ascii="Arial" w:hAnsi="Arial" w:cs="Arial"/>
          </w:rPr>
          <w:t>законом</w:t>
        </w:r>
      </w:hyperlink>
      <w:r w:rsidRPr="00846EE8">
        <w:rPr>
          <w:rFonts w:ascii="Arial" w:hAnsi="Arial" w:cs="Arial"/>
        </w:rPr>
        <w:t xml:space="preserve"> от 27.07.2010 N 210-ФЗ "Об организации предоставления государственных и муниципальных услуг", Гражданским кодексом Российской Федерации, Жилищным кодексом Российской Федерации</w:t>
      </w:r>
      <w:r w:rsidR="00E95BEA" w:rsidRPr="00846EE8">
        <w:rPr>
          <w:rFonts w:ascii="Arial" w:hAnsi="Arial" w:cs="Arial"/>
        </w:rPr>
        <w:t xml:space="preserve">, </w:t>
      </w:r>
      <w:r w:rsidRPr="00846EE8">
        <w:rPr>
          <w:rFonts w:ascii="Arial" w:hAnsi="Arial" w:cs="Arial"/>
        </w:rPr>
        <w:t>постановлением Госстроя Российской Федерации от 27</w:t>
      </w:r>
      <w:r w:rsidR="000A5E6A" w:rsidRPr="00846EE8">
        <w:rPr>
          <w:rFonts w:ascii="Arial" w:hAnsi="Arial" w:cs="Arial"/>
        </w:rPr>
        <w:t>.09.</w:t>
      </w:r>
      <w:r w:rsidRPr="00846EE8">
        <w:rPr>
          <w:rFonts w:ascii="Arial" w:hAnsi="Arial" w:cs="Arial"/>
        </w:rPr>
        <w:t xml:space="preserve">2003 </w:t>
      </w:r>
      <w:r w:rsidR="000A5E6A" w:rsidRPr="00846EE8">
        <w:rPr>
          <w:rFonts w:ascii="Arial" w:hAnsi="Arial" w:cs="Arial"/>
        </w:rPr>
        <w:t xml:space="preserve"> </w:t>
      </w:r>
      <w:r w:rsidRPr="00846EE8">
        <w:rPr>
          <w:rFonts w:ascii="Arial" w:hAnsi="Arial" w:cs="Arial"/>
        </w:rPr>
        <w:t xml:space="preserve"> № 170 «Об утверждении правил и норм технической эксплуатации жилищного фонда», постановление</w:t>
      </w:r>
      <w:r w:rsidR="00E95BEA" w:rsidRPr="00846EE8">
        <w:rPr>
          <w:rFonts w:ascii="Arial" w:hAnsi="Arial" w:cs="Arial"/>
        </w:rPr>
        <w:t>м</w:t>
      </w:r>
      <w:r w:rsidRPr="00846EE8">
        <w:rPr>
          <w:rFonts w:ascii="Arial" w:hAnsi="Arial" w:cs="Arial"/>
        </w:rPr>
        <w:t xml:space="preserve"> Правительства Российской Федерации от 21</w:t>
      </w:r>
      <w:r w:rsidR="000A5E6A" w:rsidRPr="00846EE8">
        <w:rPr>
          <w:rFonts w:ascii="Arial" w:hAnsi="Arial" w:cs="Arial"/>
        </w:rPr>
        <w:t>.01.</w:t>
      </w:r>
      <w:r w:rsidRPr="00846EE8">
        <w:rPr>
          <w:rFonts w:ascii="Arial" w:hAnsi="Arial" w:cs="Arial"/>
        </w:rPr>
        <w:t xml:space="preserve"> 2006 </w:t>
      </w:r>
      <w:r w:rsidR="000A5E6A" w:rsidRPr="00846EE8">
        <w:rPr>
          <w:rFonts w:ascii="Arial" w:hAnsi="Arial" w:cs="Arial"/>
        </w:rPr>
        <w:t xml:space="preserve"> </w:t>
      </w:r>
      <w:r w:rsidRPr="00846EE8">
        <w:rPr>
          <w:rFonts w:ascii="Arial" w:hAnsi="Arial" w:cs="Arial"/>
        </w:rPr>
        <w:t xml:space="preserve"> № 25 «Об утверждении Правил пользования жилыми помещениями», приказом Минэкономразвития Российской Федерации от 30</w:t>
      </w:r>
      <w:r w:rsidR="000A5E6A" w:rsidRPr="00846EE8">
        <w:rPr>
          <w:rFonts w:ascii="Arial" w:hAnsi="Arial" w:cs="Arial"/>
        </w:rPr>
        <w:t>.04.</w:t>
      </w:r>
      <w:r w:rsidRPr="00846EE8">
        <w:rPr>
          <w:rFonts w:ascii="Arial" w:hAnsi="Arial" w:cs="Arial"/>
        </w:rPr>
        <w:t xml:space="preserve">2009 </w:t>
      </w:r>
      <w:r w:rsidR="000A5E6A" w:rsidRPr="00846EE8">
        <w:rPr>
          <w:rFonts w:ascii="Arial" w:hAnsi="Arial" w:cs="Arial"/>
        </w:rPr>
        <w:t xml:space="preserve"> </w:t>
      </w:r>
      <w:r w:rsidRPr="00846EE8">
        <w:rPr>
          <w:rFonts w:ascii="Arial" w:hAnsi="Arial" w:cs="Arial"/>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муниципального образования</w:t>
      </w:r>
      <w:r w:rsidR="000A5E6A" w:rsidRPr="00846EE8">
        <w:rPr>
          <w:rFonts w:ascii="Arial" w:hAnsi="Arial" w:cs="Arial"/>
        </w:rPr>
        <w:t xml:space="preserve"> Тургеневское Чернского</w:t>
      </w:r>
      <w:r w:rsidRPr="00846EE8">
        <w:rPr>
          <w:rFonts w:ascii="Arial" w:hAnsi="Arial" w:cs="Arial"/>
        </w:rPr>
        <w:t xml:space="preserve"> района </w:t>
      </w:r>
      <w:r w:rsidRPr="00846EE8">
        <w:rPr>
          <w:rFonts w:ascii="Arial" w:hAnsi="Arial" w:cs="Arial"/>
          <w:b/>
        </w:rPr>
        <w:t>ПОСТАНОВЛЯЕТ:</w:t>
      </w:r>
    </w:p>
    <w:p w:rsidR="00BE333C" w:rsidRPr="00846EE8" w:rsidRDefault="00BE333C" w:rsidP="00BE333C">
      <w:pPr>
        <w:ind w:firstLine="720"/>
        <w:jc w:val="both"/>
        <w:rPr>
          <w:rFonts w:ascii="Arial" w:hAnsi="Arial" w:cs="Arial"/>
        </w:rPr>
      </w:pPr>
      <w:r w:rsidRPr="00846EE8">
        <w:rPr>
          <w:rFonts w:ascii="Arial" w:hAnsi="Arial" w:cs="Arial"/>
        </w:rPr>
        <w:t>1. Утвердить административный регламент предоставления муниципальной функции «Проведение проверок при осуществлении</w:t>
      </w:r>
      <w:r w:rsidRPr="00846EE8">
        <w:rPr>
          <w:rFonts w:ascii="Arial" w:hAnsi="Arial" w:cs="Arial"/>
          <w:caps/>
        </w:rPr>
        <w:t xml:space="preserve"> </w:t>
      </w:r>
      <w:r w:rsidRPr="00846EE8">
        <w:rPr>
          <w:rFonts w:ascii="Arial" w:hAnsi="Arial" w:cs="Arial"/>
        </w:rPr>
        <w:t>муниципального жилищного контроля</w:t>
      </w:r>
      <w:r w:rsidRPr="00846EE8">
        <w:rPr>
          <w:rFonts w:ascii="Arial" w:hAnsi="Arial" w:cs="Arial"/>
          <w:caps/>
        </w:rPr>
        <w:t xml:space="preserve"> </w:t>
      </w:r>
      <w:r w:rsidRPr="00846EE8">
        <w:rPr>
          <w:rFonts w:ascii="Arial" w:hAnsi="Arial" w:cs="Arial"/>
          <w:bCs/>
        </w:rPr>
        <w:t>на территории муниципального обра</w:t>
      </w:r>
      <w:r w:rsidR="000A5E6A" w:rsidRPr="00846EE8">
        <w:rPr>
          <w:rFonts w:ascii="Arial" w:hAnsi="Arial" w:cs="Arial"/>
          <w:bCs/>
        </w:rPr>
        <w:t>зования Тургеневское Чернского</w:t>
      </w:r>
      <w:r w:rsidRPr="00846EE8">
        <w:rPr>
          <w:rFonts w:ascii="Arial" w:hAnsi="Arial" w:cs="Arial"/>
          <w:bCs/>
        </w:rPr>
        <w:t xml:space="preserve"> района </w:t>
      </w:r>
      <w:r w:rsidRPr="00846EE8">
        <w:rPr>
          <w:rFonts w:ascii="Arial" w:hAnsi="Arial" w:cs="Arial"/>
        </w:rPr>
        <w:t>(Приложение).</w:t>
      </w:r>
    </w:p>
    <w:p w:rsidR="00BE333C" w:rsidRPr="00846EE8" w:rsidRDefault="000A5E6A" w:rsidP="00BE333C">
      <w:pPr>
        <w:pStyle w:val="a5"/>
        <w:ind w:firstLine="709"/>
        <w:jc w:val="both"/>
        <w:rPr>
          <w:rFonts w:ascii="Arial" w:hAnsi="Arial" w:cs="Arial"/>
          <w:sz w:val="24"/>
          <w:szCs w:val="24"/>
        </w:rPr>
      </w:pPr>
      <w:r w:rsidRPr="00846EE8">
        <w:rPr>
          <w:rFonts w:ascii="Arial" w:hAnsi="Arial" w:cs="Arial"/>
          <w:sz w:val="24"/>
          <w:szCs w:val="24"/>
        </w:rPr>
        <w:t xml:space="preserve">2. Постановление  </w:t>
      </w:r>
      <w:r w:rsidR="00BE333C" w:rsidRPr="00846EE8">
        <w:rPr>
          <w:rFonts w:ascii="Arial" w:hAnsi="Arial" w:cs="Arial"/>
          <w:sz w:val="24"/>
          <w:szCs w:val="24"/>
        </w:rPr>
        <w:t xml:space="preserve"> разместить на официальном сайте муниципа</w:t>
      </w:r>
      <w:r w:rsidRPr="00846EE8">
        <w:rPr>
          <w:rFonts w:ascii="Arial" w:hAnsi="Arial" w:cs="Arial"/>
          <w:sz w:val="24"/>
          <w:szCs w:val="24"/>
        </w:rPr>
        <w:t xml:space="preserve">льного образования Тургеневское Чернского </w:t>
      </w:r>
      <w:r w:rsidR="00BE333C" w:rsidRPr="00846EE8">
        <w:rPr>
          <w:rFonts w:ascii="Arial" w:hAnsi="Arial" w:cs="Arial"/>
          <w:sz w:val="24"/>
          <w:szCs w:val="24"/>
        </w:rPr>
        <w:t xml:space="preserve"> района.</w:t>
      </w:r>
    </w:p>
    <w:p w:rsidR="00BE333C" w:rsidRPr="00846EE8" w:rsidRDefault="00BE333C" w:rsidP="00BE333C">
      <w:pPr>
        <w:pStyle w:val="a5"/>
        <w:ind w:firstLine="709"/>
        <w:jc w:val="both"/>
        <w:rPr>
          <w:rFonts w:ascii="Arial" w:hAnsi="Arial" w:cs="Arial"/>
          <w:sz w:val="24"/>
          <w:szCs w:val="24"/>
        </w:rPr>
      </w:pPr>
      <w:r w:rsidRPr="00846EE8">
        <w:rPr>
          <w:rFonts w:ascii="Arial" w:hAnsi="Arial" w:cs="Arial"/>
          <w:sz w:val="24"/>
          <w:szCs w:val="24"/>
        </w:rPr>
        <w:t xml:space="preserve">3. Контроль за выполнением настоящего постановления </w:t>
      </w:r>
      <w:r w:rsidR="00196BC4" w:rsidRPr="00846EE8">
        <w:rPr>
          <w:rFonts w:ascii="Arial" w:hAnsi="Arial" w:cs="Arial"/>
          <w:sz w:val="24"/>
          <w:szCs w:val="24"/>
        </w:rPr>
        <w:t xml:space="preserve"> оставляю за собой.</w:t>
      </w:r>
    </w:p>
    <w:p w:rsidR="00BE333C" w:rsidRPr="00846EE8" w:rsidRDefault="00BE333C" w:rsidP="00BE333C">
      <w:pPr>
        <w:autoSpaceDE w:val="0"/>
        <w:autoSpaceDN w:val="0"/>
        <w:adjustRightInd w:val="0"/>
        <w:ind w:firstLine="709"/>
        <w:jc w:val="both"/>
        <w:rPr>
          <w:rFonts w:ascii="Arial" w:hAnsi="Arial" w:cs="Arial"/>
        </w:rPr>
      </w:pPr>
      <w:r w:rsidRPr="00846EE8">
        <w:rPr>
          <w:rFonts w:ascii="Arial" w:hAnsi="Arial" w:cs="Arial"/>
        </w:rPr>
        <w:t>4. Постановление вступает в силу со дня</w:t>
      </w:r>
      <w:r w:rsidR="00196BC4" w:rsidRPr="00846EE8">
        <w:rPr>
          <w:rFonts w:ascii="Arial" w:hAnsi="Arial" w:cs="Arial"/>
        </w:rPr>
        <w:t xml:space="preserve"> его подписания.</w:t>
      </w:r>
    </w:p>
    <w:p w:rsidR="00BE333C" w:rsidRDefault="00BE333C" w:rsidP="00BE333C"/>
    <w:p w:rsidR="00BE333C" w:rsidRDefault="00BE333C" w:rsidP="00BE333C"/>
    <w:p w:rsidR="00BE333C" w:rsidRDefault="00BE333C" w:rsidP="00BE333C"/>
    <w:p w:rsidR="00BE333C" w:rsidRPr="00846EE8" w:rsidRDefault="00BE333C" w:rsidP="00BE333C">
      <w:pPr>
        <w:rPr>
          <w:rFonts w:ascii="Arial" w:hAnsi="Arial" w:cs="Arial"/>
          <w:b/>
          <w:szCs w:val="28"/>
        </w:rPr>
      </w:pPr>
      <w:r w:rsidRPr="00846EE8">
        <w:rPr>
          <w:rFonts w:ascii="Arial" w:hAnsi="Arial" w:cs="Arial"/>
          <w:b/>
          <w:szCs w:val="28"/>
        </w:rPr>
        <w:t xml:space="preserve">Глава </w:t>
      </w:r>
      <w:r w:rsidR="00196BC4" w:rsidRPr="00846EE8">
        <w:rPr>
          <w:rFonts w:ascii="Arial" w:hAnsi="Arial" w:cs="Arial"/>
          <w:b/>
          <w:szCs w:val="28"/>
        </w:rPr>
        <w:t>администрации</w:t>
      </w:r>
    </w:p>
    <w:p w:rsidR="00BE333C" w:rsidRPr="00846EE8" w:rsidRDefault="00BE333C" w:rsidP="00BE333C">
      <w:pPr>
        <w:rPr>
          <w:rFonts w:ascii="Arial" w:hAnsi="Arial" w:cs="Arial"/>
          <w:b/>
          <w:szCs w:val="28"/>
        </w:rPr>
      </w:pPr>
      <w:r w:rsidRPr="00846EE8">
        <w:rPr>
          <w:rFonts w:ascii="Arial" w:hAnsi="Arial" w:cs="Arial"/>
          <w:b/>
          <w:szCs w:val="28"/>
        </w:rPr>
        <w:t>муниципального образования</w:t>
      </w:r>
    </w:p>
    <w:p w:rsidR="00BE333C" w:rsidRPr="00846EE8" w:rsidRDefault="00196BC4" w:rsidP="00BE333C">
      <w:pPr>
        <w:rPr>
          <w:rFonts w:ascii="Arial" w:hAnsi="Arial" w:cs="Arial"/>
          <w:b/>
          <w:szCs w:val="28"/>
        </w:rPr>
      </w:pPr>
      <w:r w:rsidRPr="00846EE8">
        <w:rPr>
          <w:rFonts w:ascii="Arial" w:hAnsi="Arial" w:cs="Arial"/>
          <w:b/>
          <w:szCs w:val="28"/>
        </w:rPr>
        <w:t>Тургеневское Чернского</w:t>
      </w:r>
      <w:r w:rsidR="00BE333C" w:rsidRPr="00846EE8">
        <w:rPr>
          <w:rFonts w:ascii="Arial" w:hAnsi="Arial" w:cs="Arial"/>
          <w:b/>
          <w:szCs w:val="28"/>
        </w:rPr>
        <w:t xml:space="preserve"> района                       </w:t>
      </w:r>
      <w:r w:rsidRPr="00846EE8">
        <w:rPr>
          <w:rFonts w:ascii="Arial" w:hAnsi="Arial" w:cs="Arial"/>
          <w:b/>
          <w:szCs w:val="28"/>
        </w:rPr>
        <w:t xml:space="preserve">                          А.Н.Банько</w:t>
      </w:r>
    </w:p>
    <w:p w:rsidR="00BE333C" w:rsidRPr="00196BC4" w:rsidRDefault="00BE333C" w:rsidP="00BE333C">
      <w:pPr>
        <w:rPr>
          <w:b/>
          <w:sz w:val="28"/>
          <w:szCs w:val="28"/>
        </w:rPr>
      </w:pPr>
    </w:p>
    <w:p w:rsidR="00846EE8" w:rsidRDefault="00846EE8" w:rsidP="00BE333C">
      <w:pPr>
        <w:rPr>
          <w:sz w:val="28"/>
          <w:szCs w:val="28"/>
        </w:rPr>
        <w:sectPr w:rsidR="00846EE8">
          <w:pgSz w:w="11905" w:h="16838"/>
          <w:pgMar w:top="1134" w:right="850" w:bottom="1134" w:left="1701" w:header="720" w:footer="720" w:gutter="0"/>
          <w:cols w:space="720"/>
        </w:sectPr>
      </w:pPr>
    </w:p>
    <w:p w:rsidR="00BE333C" w:rsidRDefault="00BE333C" w:rsidP="00BE333C">
      <w:pPr>
        <w:rPr>
          <w:sz w:val="28"/>
          <w:szCs w:val="28"/>
        </w:rPr>
      </w:pPr>
    </w:p>
    <w:p w:rsidR="00BE333C" w:rsidRPr="00846EE8" w:rsidRDefault="00196BC4" w:rsidP="00BE333C">
      <w:pPr>
        <w:autoSpaceDE w:val="0"/>
        <w:autoSpaceDN w:val="0"/>
        <w:adjustRightInd w:val="0"/>
        <w:jc w:val="right"/>
        <w:outlineLvl w:val="0"/>
        <w:rPr>
          <w:rFonts w:ascii="Arial" w:hAnsi="Arial" w:cs="Arial"/>
          <w:bCs/>
        </w:rPr>
      </w:pPr>
      <w:r w:rsidRPr="00846EE8">
        <w:rPr>
          <w:rFonts w:ascii="Arial" w:hAnsi="Arial" w:cs="Arial"/>
          <w:bCs/>
        </w:rPr>
        <w:t>П</w:t>
      </w:r>
      <w:r w:rsidR="00BE333C" w:rsidRPr="00846EE8">
        <w:rPr>
          <w:rFonts w:ascii="Arial" w:hAnsi="Arial" w:cs="Arial"/>
          <w:bCs/>
        </w:rPr>
        <w:t>риложение</w:t>
      </w:r>
    </w:p>
    <w:p w:rsidR="00BE333C" w:rsidRPr="00846EE8" w:rsidRDefault="00BE333C" w:rsidP="00BE333C">
      <w:pPr>
        <w:autoSpaceDE w:val="0"/>
        <w:autoSpaceDN w:val="0"/>
        <w:adjustRightInd w:val="0"/>
        <w:jc w:val="right"/>
        <w:rPr>
          <w:rFonts w:ascii="Arial" w:hAnsi="Arial" w:cs="Arial"/>
          <w:bCs/>
        </w:rPr>
      </w:pPr>
      <w:r w:rsidRPr="00846EE8">
        <w:rPr>
          <w:rFonts w:ascii="Arial" w:hAnsi="Arial" w:cs="Arial"/>
          <w:bCs/>
        </w:rPr>
        <w:t>к Постановлению</w:t>
      </w:r>
    </w:p>
    <w:p w:rsidR="00BE333C" w:rsidRPr="00846EE8" w:rsidRDefault="00BE333C" w:rsidP="00BE333C">
      <w:pPr>
        <w:autoSpaceDE w:val="0"/>
        <w:autoSpaceDN w:val="0"/>
        <w:adjustRightInd w:val="0"/>
        <w:jc w:val="right"/>
        <w:rPr>
          <w:rFonts w:ascii="Arial" w:hAnsi="Arial" w:cs="Arial"/>
          <w:bCs/>
        </w:rPr>
      </w:pPr>
      <w:r w:rsidRPr="00846EE8">
        <w:rPr>
          <w:rFonts w:ascii="Arial" w:hAnsi="Arial" w:cs="Arial"/>
          <w:bCs/>
        </w:rPr>
        <w:t>администрации  МО</w:t>
      </w:r>
    </w:p>
    <w:p w:rsidR="00BE333C" w:rsidRPr="00846EE8" w:rsidRDefault="00196BC4" w:rsidP="00BE333C">
      <w:pPr>
        <w:autoSpaceDE w:val="0"/>
        <w:autoSpaceDN w:val="0"/>
        <w:adjustRightInd w:val="0"/>
        <w:jc w:val="right"/>
        <w:rPr>
          <w:rFonts w:ascii="Arial" w:hAnsi="Arial" w:cs="Arial"/>
          <w:bCs/>
        </w:rPr>
      </w:pPr>
      <w:r w:rsidRPr="00846EE8">
        <w:rPr>
          <w:rFonts w:ascii="Arial" w:hAnsi="Arial" w:cs="Arial"/>
          <w:bCs/>
        </w:rPr>
        <w:t>Тургеневское Чернского района</w:t>
      </w:r>
    </w:p>
    <w:p w:rsidR="00BE333C" w:rsidRPr="00846EE8" w:rsidRDefault="00196BC4" w:rsidP="00BE333C">
      <w:pPr>
        <w:autoSpaceDE w:val="0"/>
        <w:autoSpaceDN w:val="0"/>
        <w:adjustRightInd w:val="0"/>
        <w:jc w:val="right"/>
        <w:rPr>
          <w:rFonts w:ascii="Arial" w:hAnsi="Arial" w:cs="Arial"/>
          <w:bCs/>
        </w:rPr>
      </w:pPr>
      <w:r w:rsidRPr="00846EE8">
        <w:rPr>
          <w:rFonts w:ascii="Arial" w:hAnsi="Arial" w:cs="Arial"/>
          <w:bCs/>
        </w:rPr>
        <w:t>от 18.11.2022 № 142</w:t>
      </w:r>
    </w:p>
    <w:p w:rsidR="00BE333C" w:rsidRPr="00846EE8" w:rsidRDefault="00BE333C" w:rsidP="00BE333C">
      <w:pPr>
        <w:autoSpaceDE w:val="0"/>
        <w:autoSpaceDN w:val="0"/>
        <w:adjustRightInd w:val="0"/>
        <w:jc w:val="center"/>
        <w:rPr>
          <w:rFonts w:ascii="Arial" w:hAnsi="Arial" w:cs="Arial"/>
          <w:bCs/>
        </w:rPr>
      </w:pPr>
    </w:p>
    <w:p w:rsidR="00BE333C" w:rsidRPr="00846EE8" w:rsidRDefault="00BE333C" w:rsidP="00BE333C">
      <w:pPr>
        <w:autoSpaceDE w:val="0"/>
        <w:autoSpaceDN w:val="0"/>
        <w:adjustRightInd w:val="0"/>
        <w:jc w:val="center"/>
        <w:rPr>
          <w:rFonts w:ascii="Arial" w:hAnsi="Arial" w:cs="Arial"/>
          <w:bCs/>
        </w:rPr>
      </w:pPr>
    </w:p>
    <w:p w:rsidR="00BE333C" w:rsidRPr="00846EE8" w:rsidRDefault="00BE333C" w:rsidP="00BE333C">
      <w:pPr>
        <w:pStyle w:val="ConsPlusTitle"/>
        <w:jc w:val="center"/>
        <w:rPr>
          <w:rFonts w:ascii="Arial" w:hAnsi="Arial" w:cs="Arial"/>
          <w:b w:val="0"/>
          <w:caps/>
          <w:sz w:val="24"/>
          <w:szCs w:val="24"/>
        </w:rPr>
      </w:pPr>
      <w:bookmarkStart w:id="0" w:name="Par36"/>
      <w:bookmarkEnd w:id="0"/>
      <w:r w:rsidRPr="00846EE8">
        <w:rPr>
          <w:rFonts w:ascii="Arial" w:hAnsi="Arial" w:cs="Arial"/>
          <w:b w:val="0"/>
          <w:caps/>
          <w:sz w:val="24"/>
          <w:szCs w:val="24"/>
        </w:rPr>
        <w:t>АДМИНИСТРАТИВНЫЙ РЕГЛАМЕНТ</w:t>
      </w:r>
    </w:p>
    <w:p w:rsidR="00BE333C" w:rsidRPr="00846EE8" w:rsidRDefault="00BE333C" w:rsidP="00BE333C">
      <w:pPr>
        <w:pStyle w:val="ConsPlusTitle"/>
        <w:jc w:val="center"/>
        <w:rPr>
          <w:rFonts w:ascii="Arial" w:hAnsi="Arial" w:cs="Arial"/>
          <w:b w:val="0"/>
          <w:caps/>
          <w:sz w:val="24"/>
          <w:szCs w:val="24"/>
        </w:rPr>
      </w:pPr>
      <w:r w:rsidRPr="00846EE8">
        <w:rPr>
          <w:rFonts w:ascii="Arial" w:hAnsi="Arial" w:cs="Arial"/>
          <w:b w:val="0"/>
          <w:caps/>
          <w:sz w:val="24"/>
          <w:szCs w:val="24"/>
        </w:rPr>
        <w:t>проведениЯ проверок при осуществлениИ муниципального жилищного контроля на территории МУНИЦИПАЛ</w:t>
      </w:r>
      <w:r w:rsidR="00196BC4" w:rsidRPr="00846EE8">
        <w:rPr>
          <w:rFonts w:ascii="Arial" w:hAnsi="Arial" w:cs="Arial"/>
          <w:b w:val="0"/>
          <w:caps/>
          <w:sz w:val="24"/>
          <w:szCs w:val="24"/>
        </w:rPr>
        <w:t>ЬНОГО ОБРАЗОВАНИЯ Тургеневское Чернского</w:t>
      </w:r>
      <w:r w:rsidRPr="00846EE8">
        <w:rPr>
          <w:rFonts w:ascii="Arial" w:hAnsi="Arial" w:cs="Arial"/>
          <w:b w:val="0"/>
          <w:caps/>
          <w:sz w:val="24"/>
          <w:szCs w:val="24"/>
        </w:rPr>
        <w:t xml:space="preserve"> района</w:t>
      </w:r>
    </w:p>
    <w:p w:rsidR="00BE333C" w:rsidRPr="00846EE8" w:rsidRDefault="00BE333C" w:rsidP="00BE333C">
      <w:pPr>
        <w:autoSpaceDE w:val="0"/>
        <w:autoSpaceDN w:val="0"/>
        <w:adjustRightInd w:val="0"/>
        <w:ind w:firstLine="540"/>
        <w:jc w:val="both"/>
        <w:outlineLvl w:val="0"/>
        <w:rPr>
          <w:rFonts w:ascii="Arial" w:hAnsi="Arial" w:cs="Arial"/>
        </w:rPr>
      </w:pPr>
    </w:p>
    <w:p w:rsidR="00BE333C" w:rsidRPr="00846EE8" w:rsidRDefault="00BE333C" w:rsidP="00BE333C">
      <w:pPr>
        <w:pStyle w:val="a4"/>
        <w:spacing w:before="0" w:beforeAutospacing="0" w:after="0" w:afterAutospacing="0"/>
        <w:ind w:firstLine="720"/>
        <w:jc w:val="both"/>
        <w:rPr>
          <w:rFonts w:ascii="Arial" w:hAnsi="Arial" w:cs="Arial"/>
        </w:rPr>
      </w:pPr>
      <w:r w:rsidRPr="00846EE8">
        <w:rPr>
          <w:rFonts w:ascii="Arial" w:hAnsi="Arial" w:cs="Arial"/>
        </w:rPr>
        <w:t>1. Административный регламент исполнения муниципальной функции «Проведение проверок при осуществлении</w:t>
      </w:r>
      <w:r w:rsidRPr="00846EE8">
        <w:rPr>
          <w:rFonts w:ascii="Arial" w:hAnsi="Arial" w:cs="Arial"/>
          <w:caps/>
        </w:rPr>
        <w:t xml:space="preserve"> </w:t>
      </w:r>
      <w:r w:rsidRPr="00846EE8">
        <w:rPr>
          <w:rFonts w:ascii="Arial" w:hAnsi="Arial" w:cs="Arial"/>
        </w:rPr>
        <w:t>муниципального жилищного контроля</w:t>
      </w:r>
      <w:r w:rsidRPr="00846EE8">
        <w:rPr>
          <w:rFonts w:ascii="Arial" w:hAnsi="Arial" w:cs="Arial"/>
          <w:caps/>
        </w:rPr>
        <w:t xml:space="preserve"> </w:t>
      </w:r>
      <w:r w:rsidRPr="00846EE8">
        <w:rPr>
          <w:rFonts w:ascii="Arial" w:hAnsi="Arial" w:cs="Arial"/>
          <w:bCs/>
        </w:rPr>
        <w:t>на территории муниципального обра</w:t>
      </w:r>
      <w:r w:rsidR="00B33EF1" w:rsidRPr="00846EE8">
        <w:rPr>
          <w:rFonts w:ascii="Arial" w:hAnsi="Arial" w:cs="Arial"/>
          <w:bCs/>
        </w:rPr>
        <w:t>зования Тургеневское Чернского</w:t>
      </w:r>
      <w:r w:rsidRPr="00846EE8">
        <w:rPr>
          <w:rFonts w:ascii="Arial" w:hAnsi="Arial" w:cs="Arial"/>
          <w:bCs/>
        </w:rPr>
        <w:t xml:space="preserve"> района</w:t>
      </w:r>
      <w:r w:rsidRPr="00846EE8">
        <w:rPr>
          <w:rFonts w:ascii="Arial" w:hAnsi="Arial" w:cs="Arial"/>
        </w:rPr>
        <w:t>» (далее - Административный регламент и муниципальная функция соответственно) разработан в целях исполнения действующего законодательства в отношении проведения проверок при осуществлении</w:t>
      </w:r>
      <w:r w:rsidRPr="00846EE8">
        <w:rPr>
          <w:rFonts w:ascii="Arial" w:hAnsi="Arial" w:cs="Arial"/>
          <w:bCs/>
        </w:rPr>
        <w:t xml:space="preserve"> </w:t>
      </w:r>
      <w:r w:rsidRPr="00846EE8">
        <w:rPr>
          <w:rFonts w:ascii="Arial" w:hAnsi="Arial" w:cs="Arial"/>
        </w:rPr>
        <w:t>м</w:t>
      </w:r>
      <w:r w:rsidR="00BD269B" w:rsidRPr="00846EE8">
        <w:rPr>
          <w:rFonts w:ascii="Arial" w:hAnsi="Arial" w:cs="Arial"/>
        </w:rPr>
        <w:t>униципального жилищного контроля.</w:t>
      </w:r>
      <w:r w:rsidRPr="00846EE8">
        <w:rPr>
          <w:rFonts w:ascii="Arial" w:hAnsi="Arial" w:cs="Arial"/>
        </w:rPr>
        <w:t xml:space="preserve"> </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2. Предметом регулирования Административного регламента являются правоотношения, возникающие при организации и проведении проверок при осуществлении</w:t>
      </w:r>
      <w:r w:rsidRPr="00846EE8">
        <w:rPr>
          <w:rFonts w:ascii="Arial" w:hAnsi="Arial" w:cs="Arial"/>
          <w:bCs/>
        </w:rPr>
        <w:t xml:space="preserve"> </w:t>
      </w:r>
      <w:r w:rsidRPr="00846EE8">
        <w:rPr>
          <w:rFonts w:ascii="Arial" w:hAnsi="Arial" w:cs="Arial"/>
        </w:rPr>
        <w:t>муниципального жилищного контроля на территории муниципал</w:t>
      </w:r>
      <w:r w:rsidR="00BD269B" w:rsidRPr="00846EE8">
        <w:rPr>
          <w:rFonts w:ascii="Arial" w:hAnsi="Arial" w:cs="Arial"/>
        </w:rPr>
        <w:t>ьного образования Тургеневское Чернского</w:t>
      </w:r>
      <w:r w:rsidRPr="00846EE8">
        <w:rPr>
          <w:rFonts w:ascii="Arial" w:hAnsi="Arial" w:cs="Arial"/>
        </w:rPr>
        <w:t xml:space="preserve"> района.</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3. Блок-схема предоставления муниципальной функции приведена в приложении</w:t>
      </w:r>
      <w:r w:rsidR="00BD269B" w:rsidRPr="00846EE8">
        <w:rPr>
          <w:rFonts w:ascii="Arial" w:hAnsi="Arial" w:cs="Arial"/>
        </w:rPr>
        <w:t xml:space="preserve"> №</w:t>
      </w:r>
      <w:r w:rsidRPr="00846EE8">
        <w:rPr>
          <w:rFonts w:ascii="Arial" w:hAnsi="Arial" w:cs="Arial"/>
        </w:rPr>
        <w:t xml:space="preserve"> 1 к Административному регламенту.</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4. Правовыми основаниями для исполнения муниципальной функции являются:</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w:t>
      </w:r>
      <w:r w:rsidR="0083571A" w:rsidRPr="00846EE8">
        <w:rPr>
          <w:rFonts w:ascii="Arial" w:hAnsi="Arial" w:cs="Arial"/>
        </w:rPr>
        <w:t xml:space="preserve"> </w:t>
      </w:r>
      <w:r w:rsidRPr="00846EE8">
        <w:rPr>
          <w:rFonts w:ascii="Arial" w:hAnsi="Arial" w:cs="Arial"/>
        </w:rPr>
        <w:t xml:space="preserve"> Конституци</w:t>
      </w:r>
      <w:r w:rsidR="0083571A" w:rsidRPr="00846EE8">
        <w:rPr>
          <w:rFonts w:ascii="Arial" w:hAnsi="Arial" w:cs="Arial"/>
        </w:rPr>
        <w:t xml:space="preserve">я Российской Федерации; </w:t>
      </w:r>
    </w:p>
    <w:p w:rsidR="00BE333C" w:rsidRPr="00846EE8" w:rsidRDefault="00BE333C" w:rsidP="00BE333C">
      <w:pPr>
        <w:ind w:firstLine="720"/>
        <w:jc w:val="both"/>
        <w:rPr>
          <w:rFonts w:ascii="Arial" w:hAnsi="Arial" w:cs="Arial"/>
        </w:rPr>
      </w:pPr>
      <w:r w:rsidRPr="00846EE8">
        <w:rPr>
          <w:rFonts w:ascii="Arial" w:hAnsi="Arial" w:cs="Arial"/>
        </w:rPr>
        <w:t>-</w:t>
      </w:r>
      <w:r w:rsidR="0083571A" w:rsidRPr="00846EE8">
        <w:rPr>
          <w:rFonts w:ascii="Arial" w:hAnsi="Arial" w:cs="Arial"/>
        </w:rPr>
        <w:t xml:space="preserve"> </w:t>
      </w:r>
      <w:r w:rsidRPr="00846EE8">
        <w:rPr>
          <w:rFonts w:ascii="Arial" w:hAnsi="Arial" w:cs="Arial"/>
        </w:rPr>
        <w:t>Гражданский кодекс Росси</w:t>
      </w:r>
      <w:r w:rsidR="0083571A" w:rsidRPr="00846EE8">
        <w:rPr>
          <w:rFonts w:ascii="Arial" w:hAnsi="Arial" w:cs="Arial"/>
        </w:rPr>
        <w:t xml:space="preserve">йской Федерации; </w:t>
      </w:r>
    </w:p>
    <w:p w:rsidR="00BE333C" w:rsidRPr="00846EE8" w:rsidRDefault="00BE333C" w:rsidP="00BE333C">
      <w:pPr>
        <w:ind w:firstLine="720"/>
        <w:jc w:val="both"/>
        <w:rPr>
          <w:rFonts w:ascii="Arial" w:hAnsi="Arial" w:cs="Arial"/>
        </w:rPr>
      </w:pPr>
      <w:r w:rsidRPr="00846EE8">
        <w:rPr>
          <w:rFonts w:ascii="Arial" w:hAnsi="Arial" w:cs="Arial"/>
        </w:rPr>
        <w:t>-</w:t>
      </w:r>
      <w:r w:rsidR="0083571A" w:rsidRPr="00846EE8">
        <w:rPr>
          <w:rFonts w:ascii="Arial" w:hAnsi="Arial" w:cs="Arial"/>
        </w:rPr>
        <w:t xml:space="preserve"> </w:t>
      </w:r>
      <w:r w:rsidRPr="00846EE8">
        <w:rPr>
          <w:rFonts w:ascii="Arial" w:hAnsi="Arial" w:cs="Arial"/>
        </w:rPr>
        <w:t>Жилищный кодекс Российско</w:t>
      </w:r>
      <w:r w:rsidR="0083571A" w:rsidRPr="00846EE8">
        <w:rPr>
          <w:rFonts w:ascii="Arial" w:hAnsi="Arial" w:cs="Arial"/>
        </w:rPr>
        <w:t xml:space="preserve">й Федерации; </w:t>
      </w:r>
    </w:p>
    <w:p w:rsidR="0083571A" w:rsidRPr="00846EE8" w:rsidRDefault="00BE333C" w:rsidP="00BE333C">
      <w:pPr>
        <w:ind w:firstLine="720"/>
        <w:jc w:val="both"/>
        <w:rPr>
          <w:rFonts w:ascii="Arial" w:hAnsi="Arial" w:cs="Arial"/>
        </w:rPr>
      </w:pPr>
      <w:r w:rsidRPr="00846EE8">
        <w:rPr>
          <w:rFonts w:ascii="Arial" w:hAnsi="Arial" w:cs="Arial"/>
        </w:rPr>
        <w:t xml:space="preserve">-Кодекс об административных </w:t>
      </w:r>
    </w:p>
    <w:p w:rsidR="00BE333C" w:rsidRPr="00846EE8" w:rsidRDefault="0083571A" w:rsidP="00BE333C">
      <w:pPr>
        <w:ind w:firstLine="720"/>
        <w:jc w:val="both"/>
        <w:rPr>
          <w:rFonts w:ascii="Arial" w:hAnsi="Arial" w:cs="Arial"/>
        </w:rPr>
      </w:pPr>
      <w:r w:rsidRPr="00846EE8">
        <w:rPr>
          <w:rFonts w:ascii="Arial" w:hAnsi="Arial" w:cs="Arial"/>
        </w:rPr>
        <w:t xml:space="preserve">  Российской  Федерации;</w:t>
      </w:r>
    </w:p>
    <w:p w:rsidR="0083571A"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xml:space="preserve">- Федеральный </w:t>
      </w:r>
      <w:hyperlink r:id="rId10" w:history="1">
        <w:r w:rsidRPr="00846EE8">
          <w:rPr>
            <w:rStyle w:val="a3"/>
            <w:rFonts w:ascii="Arial" w:hAnsi="Arial" w:cs="Arial"/>
          </w:rPr>
          <w:t>закон</w:t>
        </w:r>
      </w:hyperlink>
      <w:r w:rsidR="00BD269B" w:rsidRPr="00846EE8">
        <w:rPr>
          <w:rFonts w:ascii="Arial" w:hAnsi="Arial" w:cs="Arial"/>
        </w:rPr>
        <w:t xml:space="preserve"> от 02.05.2006 </w:t>
      </w:r>
      <w:r w:rsidRPr="00846EE8">
        <w:rPr>
          <w:rFonts w:ascii="Arial" w:hAnsi="Arial" w:cs="Arial"/>
        </w:rPr>
        <w:t xml:space="preserve"> № 59-ФЗ «О порядке рассмотрения </w:t>
      </w:r>
      <w:r w:rsidR="0083571A" w:rsidRPr="00846EE8">
        <w:rPr>
          <w:rFonts w:ascii="Arial" w:hAnsi="Arial" w:cs="Arial"/>
        </w:rPr>
        <w:t xml:space="preserve">     </w:t>
      </w:r>
      <w:r w:rsidRPr="00846EE8">
        <w:rPr>
          <w:rFonts w:ascii="Arial" w:hAnsi="Arial" w:cs="Arial"/>
        </w:rPr>
        <w:t>обращений гражд</w:t>
      </w:r>
      <w:r w:rsidR="0083571A" w:rsidRPr="00846EE8">
        <w:rPr>
          <w:rFonts w:ascii="Arial" w:hAnsi="Arial" w:cs="Arial"/>
        </w:rPr>
        <w:t>ан Российской Федерации»;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постановление Госстроя Рос</w:t>
      </w:r>
      <w:r w:rsidR="00BD269B" w:rsidRPr="00846EE8">
        <w:rPr>
          <w:rFonts w:ascii="Arial" w:hAnsi="Arial" w:cs="Arial"/>
        </w:rPr>
        <w:t xml:space="preserve">сийской Федерации от 27.09.2003 </w:t>
      </w:r>
      <w:r w:rsidRPr="00846EE8">
        <w:rPr>
          <w:rFonts w:ascii="Arial" w:hAnsi="Arial" w:cs="Arial"/>
        </w:rPr>
        <w:t xml:space="preserve"> № 170 «Об утверждении правил и норм технической эксплуатац</w:t>
      </w:r>
      <w:r w:rsidR="00BD269B" w:rsidRPr="00846EE8">
        <w:rPr>
          <w:rFonts w:ascii="Arial" w:hAnsi="Arial" w:cs="Arial"/>
        </w:rPr>
        <w:t>ии жилищного фонда»;</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постановление Правительства Р</w:t>
      </w:r>
      <w:r w:rsidR="0083571A" w:rsidRPr="00846EE8">
        <w:rPr>
          <w:rFonts w:ascii="Arial" w:hAnsi="Arial" w:cs="Arial"/>
        </w:rPr>
        <w:t xml:space="preserve">оссийской Федерации от 21.01.2006 </w:t>
      </w:r>
      <w:r w:rsidRPr="00846EE8">
        <w:rPr>
          <w:rFonts w:ascii="Arial" w:hAnsi="Arial" w:cs="Arial"/>
        </w:rPr>
        <w:t xml:space="preserve"> № 25 «Об утверждении Правил пол</w:t>
      </w:r>
      <w:r w:rsidR="0083571A" w:rsidRPr="00846EE8">
        <w:rPr>
          <w:rFonts w:ascii="Arial" w:hAnsi="Arial" w:cs="Arial"/>
        </w:rPr>
        <w:t>ьзования жилыми помещениями»</w:t>
      </w:r>
      <w:r w:rsidRPr="00846EE8">
        <w:rPr>
          <w:rFonts w:ascii="Arial" w:hAnsi="Arial" w:cs="Arial"/>
        </w:rPr>
        <w:t>;</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xml:space="preserve"> - приказ Минэкономразвития Р</w:t>
      </w:r>
      <w:r w:rsidR="0083571A" w:rsidRPr="00846EE8">
        <w:rPr>
          <w:rFonts w:ascii="Arial" w:hAnsi="Arial" w:cs="Arial"/>
        </w:rPr>
        <w:t>оссийской Федерации от 30.04. 2009</w:t>
      </w:r>
      <w:r w:rsidRPr="00846EE8">
        <w:rPr>
          <w:rFonts w:ascii="Arial" w:hAnsi="Arial" w:cs="Arial"/>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0083571A" w:rsidRPr="00846EE8">
        <w:rPr>
          <w:rFonts w:ascii="Arial" w:hAnsi="Arial" w:cs="Arial"/>
        </w:rPr>
        <w:t>муниципального контроля»</w:t>
      </w:r>
      <w:r w:rsidRPr="00846EE8">
        <w:rPr>
          <w:rFonts w:ascii="Arial" w:hAnsi="Arial" w:cs="Arial"/>
        </w:rPr>
        <w:t>;</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Устав муниципального образ</w:t>
      </w:r>
      <w:r w:rsidR="0083571A" w:rsidRPr="00846EE8">
        <w:rPr>
          <w:rFonts w:ascii="Arial" w:hAnsi="Arial" w:cs="Arial"/>
        </w:rPr>
        <w:t>ования Тургеневское Чернского</w:t>
      </w:r>
      <w:r w:rsidRPr="00846EE8">
        <w:rPr>
          <w:rFonts w:ascii="Arial" w:hAnsi="Arial" w:cs="Arial"/>
        </w:rPr>
        <w:t xml:space="preserve"> района;</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иные нормативные правовые акты Российской Федерации, Тульской области и органов местного самоуправления муниципального обра</w:t>
      </w:r>
      <w:r w:rsidR="0083571A" w:rsidRPr="00846EE8">
        <w:rPr>
          <w:rFonts w:ascii="Arial" w:hAnsi="Arial" w:cs="Arial"/>
        </w:rPr>
        <w:t>зования Тургеневское Чернского</w:t>
      </w:r>
      <w:r w:rsidRPr="00846EE8">
        <w:rPr>
          <w:rFonts w:ascii="Arial" w:hAnsi="Arial" w:cs="Arial"/>
        </w:rPr>
        <w:t xml:space="preserve"> района.</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5. В целях применения настоящего Административного регламента используются следующие понятия:</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1) административный регламент - нормативный правовой акт, устанавливающий порядок предоставления муниципальной услуги (функции) и стандарт предоставления муниципальной услуги (функции);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lastRenderedPageBreak/>
        <w:t>2) 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гражданина, необходимых для проведения проверок проверяемых лиц, по обследованию проверяемых объектов,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правовыми актами, с фактами причинения вреда;</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3)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4) муниципальный жилищный фонд - совокупность жилых помещений, принадлежащих на праве собственности муниципальным образованиям;</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5) объект муниципального контроля –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муниципального обра</w:t>
      </w:r>
      <w:r w:rsidR="005103DB" w:rsidRPr="00846EE8">
        <w:rPr>
          <w:rFonts w:ascii="Arial" w:hAnsi="Arial" w:cs="Arial"/>
        </w:rPr>
        <w:t>зования Тургеневское Чернского</w:t>
      </w:r>
      <w:r w:rsidRPr="00846EE8">
        <w:rPr>
          <w:rFonts w:ascii="Arial" w:hAnsi="Arial" w:cs="Arial"/>
        </w:rPr>
        <w:t xml:space="preserve"> района;</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6) проверка - совокупность проводимых органом муниципального контроля в отношении юридического лица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правовыми актами.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6. Проведение проверок при осуществлении муниципального жилищного контроля на территории муниципального обра</w:t>
      </w:r>
      <w:r w:rsidR="005103DB" w:rsidRPr="00846EE8">
        <w:rPr>
          <w:rFonts w:ascii="Arial" w:hAnsi="Arial" w:cs="Arial"/>
        </w:rPr>
        <w:t>зования Тургеневское Чернского</w:t>
      </w:r>
      <w:r w:rsidRPr="00846EE8">
        <w:rPr>
          <w:rFonts w:ascii="Arial" w:hAnsi="Arial" w:cs="Arial"/>
        </w:rPr>
        <w:t xml:space="preserve"> района (далее - проведение проверок и муниципальный контроль соответственно) осуществляется специально уполномоченным органом администрации муниципального образования </w:t>
      </w:r>
      <w:r w:rsidR="005103DB" w:rsidRPr="00846EE8">
        <w:rPr>
          <w:rFonts w:ascii="Arial" w:hAnsi="Arial" w:cs="Arial"/>
        </w:rPr>
        <w:t xml:space="preserve"> Тургеневское</w:t>
      </w:r>
      <w:r w:rsidRPr="00846EE8">
        <w:rPr>
          <w:rFonts w:ascii="Arial" w:hAnsi="Arial" w:cs="Arial"/>
        </w:rPr>
        <w:t xml:space="preserve">  - сектор </w:t>
      </w:r>
      <w:r w:rsidR="005103DB" w:rsidRPr="00846EE8">
        <w:rPr>
          <w:rFonts w:ascii="Arial" w:hAnsi="Arial" w:cs="Arial"/>
        </w:rPr>
        <w:t>муниципального хозяйства, имущественных и земельных отношений</w:t>
      </w:r>
      <w:r w:rsidRPr="00846EE8">
        <w:rPr>
          <w:rFonts w:ascii="Arial" w:hAnsi="Arial" w:cs="Arial"/>
        </w:rPr>
        <w:t xml:space="preserve"> а</w:t>
      </w:r>
      <w:r w:rsidR="0017604D" w:rsidRPr="00846EE8">
        <w:rPr>
          <w:rFonts w:ascii="Arial" w:hAnsi="Arial" w:cs="Arial"/>
        </w:rPr>
        <w:t xml:space="preserve">дминистрации </w:t>
      </w:r>
      <w:r w:rsidR="005103DB" w:rsidRPr="00846EE8">
        <w:rPr>
          <w:rFonts w:ascii="Arial" w:hAnsi="Arial" w:cs="Arial"/>
        </w:rPr>
        <w:t xml:space="preserve"> с привлечением других специалистов</w:t>
      </w:r>
      <w:r w:rsidR="0017604D" w:rsidRPr="00846EE8">
        <w:rPr>
          <w:rFonts w:ascii="Arial" w:hAnsi="Arial" w:cs="Arial"/>
        </w:rPr>
        <w:t xml:space="preserve"> администрации (по согласованию).</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xml:space="preserve">7. </w:t>
      </w:r>
      <w:r w:rsidRPr="00846EE8">
        <w:rPr>
          <w:rFonts w:ascii="Arial" w:hAnsi="Arial" w:cs="Arial"/>
          <w:color w:val="000000"/>
        </w:rPr>
        <w:t xml:space="preserve">Муниципальная функция исполняется в отношении юридических лиц, </w:t>
      </w:r>
      <w:r w:rsidRPr="00846EE8">
        <w:rPr>
          <w:rFonts w:ascii="Arial" w:hAnsi="Arial" w:cs="Arial"/>
        </w:rPr>
        <w:t>индивидуальных предпринимателей и граждан.</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xml:space="preserve">8. Предметом проверки является соблюдение </w:t>
      </w:r>
      <w:r w:rsidRPr="00846EE8">
        <w:rPr>
          <w:rFonts w:ascii="Arial" w:hAnsi="Arial" w:cs="Arial"/>
          <w:color w:val="000000"/>
        </w:rPr>
        <w:t xml:space="preserve">юридическими лицами, </w:t>
      </w:r>
      <w:r w:rsidRPr="00846EE8">
        <w:rPr>
          <w:rFonts w:ascii="Arial" w:hAnsi="Arial" w:cs="Arial"/>
        </w:rPr>
        <w:t>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Тульской области, муниципальными правовыми актами и иными нормативными правовыми актами в области жилищных отношений.</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9. Целями муниципального контроля являются:</w:t>
      </w:r>
    </w:p>
    <w:p w:rsidR="00BE333C" w:rsidRPr="00846EE8" w:rsidRDefault="00BE333C" w:rsidP="00BE333C">
      <w:pPr>
        <w:ind w:firstLine="720"/>
        <w:jc w:val="both"/>
        <w:rPr>
          <w:rFonts w:ascii="Arial" w:hAnsi="Arial" w:cs="Arial"/>
        </w:rPr>
      </w:pPr>
      <w:r w:rsidRPr="00846EE8">
        <w:rPr>
          <w:rFonts w:ascii="Arial" w:hAnsi="Arial" w:cs="Arial"/>
        </w:rPr>
        <w:t>- обеспечение безопасных и комфортных условий проживания граждан в муниципальном жилищном фонде;</w:t>
      </w:r>
    </w:p>
    <w:p w:rsidR="00BE333C" w:rsidRPr="00846EE8" w:rsidRDefault="00BE333C" w:rsidP="00BE333C">
      <w:pPr>
        <w:ind w:firstLine="720"/>
        <w:jc w:val="both"/>
        <w:rPr>
          <w:rFonts w:ascii="Arial" w:hAnsi="Arial" w:cs="Arial"/>
        </w:rPr>
      </w:pPr>
      <w:r w:rsidRPr="00846EE8">
        <w:rPr>
          <w:rFonts w:ascii="Arial" w:hAnsi="Arial" w:cs="Arial"/>
        </w:rPr>
        <w:t>- повышение эффективности использования и содержания муниципального жилищного фонда;</w:t>
      </w:r>
    </w:p>
    <w:p w:rsidR="00BE333C" w:rsidRPr="00846EE8" w:rsidRDefault="00BE333C" w:rsidP="00BE333C">
      <w:pPr>
        <w:ind w:firstLine="720"/>
        <w:jc w:val="both"/>
        <w:rPr>
          <w:rFonts w:ascii="Arial" w:hAnsi="Arial" w:cs="Arial"/>
        </w:rPr>
      </w:pPr>
      <w:r w:rsidRPr="00846EE8">
        <w:rPr>
          <w:rFonts w:ascii="Arial" w:hAnsi="Arial" w:cs="Arial"/>
        </w:rPr>
        <w:t>- обеспечение сохранности муниципального жилищного фонда, а также его использования по назначению;</w:t>
      </w:r>
    </w:p>
    <w:p w:rsidR="00BE333C" w:rsidRPr="00846EE8" w:rsidRDefault="00BE333C" w:rsidP="00BE333C">
      <w:pPr>
        <w:ind w:firstLine="720"/>
        <w:jc w:val="both"/>
        <w:rPr>
          <w:rFonts w:ascii="Arial" w:hAnsi="Arial" w:cs="Arial"/>
        </w:rPr>
      </w:pPr>
      <w:r w:rsidRPr="00846EE8">
        <w:rPr>
          <w:rFonts w:ascii="Arial" w:hAnsi="Arial" w:cs="Arial"/>
        </w:rPr>
        <w:t>- реализация мер, направленных на предупреждение процесса старения и разрушения муниципального жилищного фонда;</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xml:space="preserve">- предупреждение, выявление и пресечение нарушений законодательства в сфере </w:t>
      </w:r>
      <w:r w:rsidRPr="00846EE8">
        <w:rPr>
          <w:rFonts w:ascii="Arial" w:hAnsi="Arial" w:cs="Arial"/>
          <w:bCs/>
        </w:rPr>
        <w:t xml:space="preserve">использования и сохранности муниципального жилищного фонда, </w:t>
      </w:r>
      <w:r w:rsidRPr="00846EE8">
        <w:rPr>
          <w:rFonts w:ascii="Arial" w:hAnsi="Arial" w:cs="Arial"/>
        </w:rPr>
        <w:lastRenderedPageBreak/>
        <w:t>соответствия жилых помещений данного фонда установленным санитарным и техническим правилам и нормам, иным требованиям законодательства.</w:t>
      </w:r>
    </w:p>
    <w:p w:rsidR="00BE333C" w:rsidRPr="00846EE8" w:rsidRDefault="00BE333C" w:rsidP="00BE333C">
      <w:pPr>
        <w:autoSpaceDE w:val="0"/>
        <w:autoSpaceDN w:val="0"/>
        <w:adjustRightInd w:val="0"/>
        <w:ind w:firstLine="720"/>
        <w:jc w:val="both"/>
        <w:rPr>
          <w:rFonts w:ascii="Arial" w:hAnsi="Arial" w:cs="Arial"/>
          <w:bCs/>
        </w:rPr>
      </w:pPr>
      <w:r w:rsidRPr="00846EE8">
        <w:rPr>
          <w:rFonts w:ascii="Arial" w:hAnsi="Arial" w:cs="Arial"/>
          <w:bCs/>
        </w:rPr>
        <w:t>10. Для достижения целей, указанных в пункте 9 Административного регламента, Администрация осуществляет контроль за:</w:t>
      </w:r>
    </w:p>
    <w:p w:rsidR="00BE333C" w:rsidRPr="00846EE8" w:rsidRDefault="00BE333C" w:rsidP="00BE333C">
      <w:pPr>
        <w:autoSpaceDE w:val="0"/>
        <w:autoSpaceDN w:val="0"/>
        <w:adjustRightInd w:val="0"/>
        <w:ind w:firstLine="720"/>
        <w:jc w:val="both"/>
        <w:rPr>
          <w:rFonts w:ascii="Arial" w:hAnsi="Arial" w:cs="Arial"/>
          <w:bCs/>
        </w:rPr>
      </w:pPr>
      <w:r w:rsidRPr="00846EE8">
        <w:rPr>
          <w:rFonts w:ascii="Arial" w:hAnsi="Arial" w:cs="Arial"/>
          <w:bCs/>
        </w:rPr>
        <w:t>1) использованием и сохранностью муниципального жилищного фонда;</w:t>
      </w:r>
    </w:p>
    <w:p w:rsidR="00BE333C" w:rsidRPr="00846EE8" w:rsidRDefault="00BE333C" w:rsidP="00BE333C">
      <w:pPr>
        <w:autoSpaceDE w:val="0"/>
        <w:autoSpaceDN w:val="0"/>
        <w:adjustRightInd w:val="0"/>
        <w:ind w:firstLine="720"/>
        <w:jc w:val="both"/>
        <w:rPr>
          <w:rFonts w:ascii="Arial" w:hAnsi="Arial" w:cs="Arial"/>
          <w:bCs/>
        </w:rPr>
      </w:pPr>
      <w:r w:rsidRPr="00846EE8">
        <w:rPr>
          <w:rFonts w:ascii="Arial" w:hAnsi="Arial" w:cs="Arial"/>
          <w:bCs/>
        </w:rPr>
        <w:t>2) соответствием жилых помещений муниципального жилищного фонда установленным противопожарным, экологическим, санитарным и техническим правилам и нормам;</w:t>
      </w:r>
    </w:p>
    <w:p w:rsidR="00BE333C" w:rsidRPr="00846EE8" w:rsidRDefault="00BE333C" w:rsidP="00BE333C">
      <w:pPr>
        <w:autoSpaceDE w:val="0"/>
        <w:autoSpaceDN w:val="0"/>
        <w:adjustRightInd w:val="0"/>
        <w:ind w:firstLine="720"/>
        <w:jc w:val="both"/>
        <w:rPr>
          <w:rFonts w:ascii="Arial" w:hAnsi="Arial" w:cs="Arial"/>
          <w:bCs/>
        </w:rPr>
      </w:pPr>
      <w:r w:rsidRPr="00846EE8">
        <w:rPr>
          <w:rFonts w:ascii="Arial" w:hAnsi="Arial" w:cs="Arial"/>
          <w:bCs/>
        </w:rPr>
        <w:t>3) осуществлением мероприятий по подготовке муниципального жилищного фонда к сезонной эксплуатации;</w:t>
      </w:r>
    </w:p>
    <w:p w:rsidR="00BE333C" w:rsidRPr="00846EE8" w:rsidRDefault="00BE333C" w:rsidP="00BE333C">
      <w:pPr>
        <w:autoSpaceDE w:val="0"/>
        <w:autoSpaceDN w:val="0"/>
        <w:adjustRightInd w:val="0"/>
        <w:ind w:firstLine="720"/>
        <w:jc w:val="both"/>
        <w:rPr>
          <w:rFonts w:ascii="Arial" w:hAnsi="Arial" w:cs="Arial"/>
          <w:bCs/>
        </w:rPr>
      </w:pPr>
      <w:r w:rsidRPr="00846EE8">
        <w:rPr>
          <w:rFonts w:ascii="Arial" w:hAnsi="Arial" w:cs="Arial"/>
          <w:bCs/>
        </w:rPr>
        <w:t>4) выполнением жилищно-коммунальных услуг по заявкам населения, проживающего в муниципальном жилищном фонде;</w:t>
      </w:r>
    </w:p>
    <w:p w:rsidR="00BE333C" w:rsidRPr="00846EE8" w:rsidRDefault="00BE333C" w:rsidP="00BE333C">
      <w:pPr>
        <w:autoSpaceDE w:val="0"/>
        <w:autoSpaceDN w:val="0"/>
        <w:adjustRightInd w:val="0"/>
        <w:ind w:firstLine="720"/>
        <w:jc w:val="both"/>
        <w:rPr>
          <w:rFonts w:ascii="Arial" w:hAnsi="Arial" w:cs="Arial"/>
          <w:bCs/>
        </w:rPr>
      </w:pPr>
      <w:r w:rsidRPr="00846EE8">
        <w:rPr>
          <w:rFonts w:ascii="Arial" w:hAnsi="Arial" w:cs="Arial"/>
          <w:bCs/>
        </w:rPr>
        <w:t>5) наличием в жилых помещениях муниципального жилищного фонда приборов регулирования, контроля и учета энерго- и водоресурсов;</w:t>
      </w:r>
    </w:p>
    <w:p w:rsidR="00BE333C" w:rsidRPr="00846EE8" w:rsidRDefault="00BE333C" w:rsidP="00BE333C">
      <w:pPr>
        <w:autoSpaceDE w:val="0"/>
        <w:autoSpaceDN w:val="0"/>
        <w:adjustRightInd w:val="0"/>
        <w:ind w:firstLine="720"/>
        <w:jc w:val="both"/>
        <w:rPr>
          <w:rFonts w:ascii="Arial" w:hAnsi="Arial" w:cs="Arial"/>
          <w:bCs/>
        </w:rPr>
      </w:pPr>
      <w:r w:rsidRPr="00846EE8">
        <w:rPr>
          <w:rFonts w:ascii="Arial" w:hAnsi="Arial" w:cs="Arial"/>
          <w:bCs/>
        </w:rPr>
        <w:t>6) выполнением принятых решений и предписаний по устранению выявленных нарушений.</w:t>
      </w:r>
    </w:p>
    <w:p w:rsidR="00BE333C" w:rsidRPr="00846EE8" w:rsidRDefault="00BE333C" w:rsidP="00BE333C">
      <w:pPr>
        <w:autoSpaceDE w:val="0"/>
        <w:autoSpaceDN w:val="0"/>
        <w:adjustRightInd w:val="0"/>
        <w:ind w:firstLine="720"/>
        <w:jc w:val="both"/>
        <w:rPr>
          <w:rFonts w:ascii="Arial" w:hAnsi="Arial" w:cs="Arial"/>
          <w:bCs/>
        </w:rPr>
      </w:pPr>
      <w:r w:rsidRPr="00846EE8">
        <w:rPr>
          <w:rFonts w:ascii="Arial" w:hAnsi="Arial" w:cs="Arial"/>
          <w:bCs/>
        </w:rPr>
        <w:t>11. В случае, если в многоквартирном доме располагаются жилые помещения муниципального жилищного фонда, Администрация осуществляет контроль за:</w:t>
      </w:r>
    </w:p>
    <w:p w:rsidR="00BE333C" w:rsidRPr="00846EE8" w:rsidRDefault="00BE333C" w:rsidP="00BE333C">
      <w:pPr>
        <w:autoSpaceDE w:val="0"/>
        <w:autoSpaceDN w:val="0"/>
        <w:adjustRightInd w:val="0"/>
        <w:ind w:firstLine="720"/>
        <w:jc w:val="both"/>
        <w:rPr>
          <w:rFonts w:ascii="Arial" w:hAnsi="Arial" w:cs="Arial"/>
          <w:bCs/>
        </w:rPr>
      </w:pPr>
      <w:r w:rsidRPr="00846EE8">
        <w:rPr>
          <w:rFonts w:ascii="Arial" w:hAnsi="Arial" w:cs="Arial"/>
          <w:bCs/>
        </w:rPr>
        <w:t>1) проведением в пятидневный срок внеплановых проверок деятельности управляющих организаций на основании обращения граждан, проживающих в муниципальном жилищном фонде, председателя совета многоквартирного дома, в котором располагаются жилые помещения муниципального жилищного фонда,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BE333C" w:rsidRPr="00846EE8" w:rsidRDefault="00BE333C" w:rsidP="00BE333C">
      <w:pPr>
        <w:autoSpaceDE w:val="0"/>
        <w:autoSpaceDN w:val="0"/>
        <w:adjustRightInd w:val="0"/>
        <w:ind w:firstLine="720"/>
        <w:jc w:val="both"/>
        <w:rPr>
          <w:rFonts w:ascii="Arial" w:hAnsi="Arial" w:cs="Arial"/>
          <w:bCs/>
        </w:rPr>
      </w:pPr>
      <w:r w:rsidRPr="00846EE8">
        <w:rPr>
          <w:rFonts w:ascii="Arial" w:hAnsi="Arial" w:cs="Arial"/>
          <w:bCs/>
        </w:rPr>
        <w:t>2) исполнением собственниками помещений в многоквартирном доме требования жилищного законодательства по выбору способа управления многоквартирным домом;</w:t>
      </w:r>
    </w:p>
    <w:p w:rsidR="00BE333C" w:rsidRPr="00846EE8" w:rsidRDefault="00BE333C" w:rsidP="00BE333C">
      <w:pPr>
        <w:autoSpaceDE w:val="0"/>
        <w:autoSpaceDN w:val="0"/>
        <w:adjustRightInd w:val="0"/>
        <w:ind w:firstLine="720"/>
        <w:jc w:val="both"/>
        <w:rPr>
          <w:rFonts w:ascii="Arial" w:hAnsi="Arial" w:cs="Arial"/>
          <w:bCs/>
        </w:rPr>
      </w:pPr>
      <w:r w:rsidRPr="00846EE8">
        <w:rPr>
          <w:rFonts w:ascii="Arial" w:hAnsi="Arial" w:cs="Arial"/>
          <w:bCs/>
        </w:rPr>
        <w:t>3) соответствием устава товарищества собственников жилья, внесенных в устав изменениям требованиям законодательства Российской Федерации; правомерность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bCs/>
        </w:rPr>
        <w:t>12</w:t>
      </w:r>
      <w:r w:rsidRPr="00846EE8">
        <w:rPr>
          <w:rFonts w:ascii="Arial" w:hAnsi="Arial" w:cs="Arial"/>
        </w:rPr>
        <w:t>. Муниципальные жилищные инспекторы</w:t>
      </w:r>
      <w:r w:rsidR="00622B47" w:rsidRPr="00846EE8">
        <w:rPr>
          <w:rFonts w:ascii="Arial" w:hAnsi="Arial" w:cs="Arial"/>
        </w:rPr>
        <w:t xml:space="preserve"> (специалисты)</w:t>
      </w:r>
      <w:r w:rsidRPr="00846EE8">
        <w:rPr>
          <w:rFonts w:ascii="Arial" w:hAnsi="Arial" w:cs="Arial"/>
        </w:rPr>
        <w:t>, в порядке, установленном нормативными правовыми актами, имеют право:</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2) проводить обследования муниципального жилищного фонда;</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lastRenderedPageBreak/>
        <w:t>3) беспрепятственно по предъявлении служебного удостоверения и копии приказа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или нанимателей жилых помещений в многоквартирных домах и проводить их обследования, а также исследования, испытания, расследования и необходимые экспертизы;</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xml:space="preserve">4)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нанимателей помещений муниципального жилищного фонда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1" w:history="1">
        <w:r w:rsidRPr="00846EE8">
          <w:rPr>
            <w:rStyle w:val="a3"/>
            <w:rFonts w:ascii="Arial" w:hAnsi="Arial" w:cs="Arial"/>
          </w:rPr>
          <w:t>статьей 162</w:t>
        </w:r>
      </w:hyperlink>
      <w:r w:rsidRPr="00846EE8">
        <w:rPr>
          <w:rFonts w:ascii="Arial" w:hAnsi="Arial" w:cs="Arial"/>
        </w:rPr>
        <w:t xml:space="preserve"> Жилищного кодекса Российской Федерации, правомерность утверждения условий этого договора и его заключения с учетом положений, установленных пунктами 10 и 11 Административного регламента;</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6) направлять материалы по проверкам, связанным с нарушениями обязательных требований, для рассмотрения и принятия решения в уполномоченный орган государственного жилищного контроля (надзора);</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7) направлять в уполномоченные органы материалы, связанные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BE333C" w:rsidRPr="00846EE8" w:rsidRDefault="0017604D" w:rsidP="00BE333C">
      <w:pPr>
        <w:autoSpaceDE w:val="0"/>
        <w:autoSpaceDN w:val="0"/>
        <w:adjustRightInd w:val="0"/>
        <w:ind w:firstLine="720"/>
        <w:jc w:val="both"/>
        <w:rPr>
          <w:rFonts w:ascii="Arial" w:hAnsi="Arial" w:cs="Arial"/>
        </w:rPr>
      </w:pPr>
      <w:r w:rsidRPr="00846EE8">
        <w:rPr>
          <w:rFonts w:ascii="Arial" w:hAnsi="Arial" w:cs="Arial"/>
        </w:rPr>
        <w:t xml:space="preserve">13. Специалисты сектора муниципального хозяйства, </w:t>
      </w:r>
      <w:r w:rsidR="00BE333C" w:rsidRPr="00846EE8">
        <w:rPr>
          <w:rFonts w:ascii="Arial" w:hAnsi="Arial" w:cs="Arial"/>
        </w:rPr>
        <w:t xml:space="preserve"> имуще</w:t>
      </w:r>
      <w:r w:rsidRPr="00846EE8">
        <w:rPr>
          <w:rFonts w:ascii="Arial" w:hAnsi="Arial" w:cs="Arial"/>
        </w:rPr>
        <w:t>ственных и земельных отношений</w:t>
      </w:r>
      <w:r w:rsidR="00BE333C" w:rsidRPr="00846EE8">
        <w:rPr>
          <w:rFonts w:ascii="Arial" w:hAnsi="Arial" w:cs="Arial"/>
        </w:rPr>
        <w:t xml:space="preserve"> администрации муниципального обра</w:t>
      </w:r>
      <w:r w:rsidRPr="00846EE8">
        <w:rPr>
          <w:rFonts w:ascii="Arial" w:hAnsi="Arial" w:cs="Arial"/>
        </w:rPr>
        <w:t>зования Тургеневское Чернского</w:t>
      </w:r>
      <w:r w:rsidR="00BE333C" w:rsidRPr="00846EE8">
        <w:rPr>
          <w:rFonts w:ascii="Arial" w:hAnsi="Arial" w:cs="Arial"/>
        </w:rPr>
        <w:t xml:space="preserve"> района при проведении проверки обязаны:</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соблюдать законодательство Российской Федерации, права и законные интересы лиц, проверка которых проводится;</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проводить п</w:t>
      </w:r>
      <w:r w:rsidR="0017604D" w:rsidRPr="00846EE8">
        <w:rPr>
          <w:rFonts w:ascii="Arial" w:hAnsi="Arial" w:cs="Arial"/>
        </w:rPr>
        <w:t>роверку на основании распоряжения</w:t>
      </w:r>
      <w:r w:rsidRPr="00846EE8">
        <w:rPr>
          <w:rFonts w:ascii="Arial" w:hAnsi="Arial" w:cs="Arial"/>
        </w:rPr>
        <w:t xml:space="preserve"> Администрации  о ее проведении в соответствии с ее назначением;</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проводить проверку только во время исполнения служебных обязанностей, при предъявлении служебных удостоверений, копии распоряжения администрации муниципального о</w:t>
      </w:r>
      <w:r w:rsidR="00622B47" w:rsidRPr="00846EE8">
        <w:rPr>
          <w:rFonts w:ascii="Arial" w:hAnsi="Arial" w:cs="Arial"/>
        </w:rPr>
        <w:t>бразования Тургеневское Чернского</w:t>
      </w:r>
      <w:r w:rsidRPr="00846EE8">
        <w:rPr>
          <w:rFonts w:ascii="Arial" w:hAnsi="Arial" w:cs="Arial"/>
        </w:rPr>
        <w:t xml:space="preserve"> района;</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предоставлять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знакомить руководителя, иное должностное лицо или уполномоченного представителя юридического лица, индивидуального предпринимателя и гражданина или их уполномоченных представителей  с результатами проверки;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доказывать обоснованность своих действий при их обжаловании в порядке, установленном законодательством Российской Федерации;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соблюдать сроки проведения проверки, установленные настоящим Административным регламентом;</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не требовать от юридического лица, индивидуального предпринимателя или гражданина документы и иные сведения, представление которых не предусмотрено законодательством Российской Федерации;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и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осуществлять запись о проведенной проверке в журнале учета проверок.</w:t>
      </w:r>
    </w:p>
    <w:p w:rsidR="00BE333C" w:rsidRPr="00846EE8" w:rsidRDefault="00BE333C" w:rsidP="00BE333C">
      <w:pPr>
        <w:autoSpaceDE w:val="0"/>
        <w:autoSpaceDN w:val="0"/>
        <w:adjustRightInd w:val="0"/>
        <w:ind w:firstLine="720"/>
        <w:jc w:val="both"/>
        <w:outlineLvl w:val="1"/>
        <w:rPr>
          <w:rFonts w:ascii="Arial" w:hAnsi="Arial" w:cs="Arial"/>
        </w:rPr>
      </w:pPr>
      <w:r w:rsidRPr="00846EE8">
        <w:rPr>
          <w:rFonts w:ascii="Arial" w:hAnsi="Arial" w:cs="Arial"/>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E333C" w:rsidRPr="00846EE8" w:rsidRDefault="00BE333C" w:rsidP="00BE333C">
      <w:pPr>
        <w:autoSpaceDE w:val="0"/>
        <w:autoSpaceDN w:val="0"/>
        <w:adjustRightInd w:val="0"/>
        <w:ind w:firstLine="720"/>
        <w:jc w:val="both"/>
        <w:outlineLvl w:val="1"/>
        <w:rPr>
          <w:rFonts w:ascii="Arial" w:hAnsi="Arial" w:cs="Arial"/>
        </w:rPr>
      </w:pPr>
      <w:r w:rsidRPr="00846EE8">
        <w:rPr>
          <w:rFonts w:ascii="Arial" w:hAnsi="Arial" w:cs="Arial"/>
        </w:rPr>
        <w:t>- вести разъяснительную работу среди населения по вопросам, входящим в компетенцию Администрации;</w:t>
      </w:r>
    </w:p>
    <w:p w:rsidR="00BE333C" w:rsidRPr="00846EE8" w:rsidRDefault="00BE333C" w:rsidP="00BE333C">
      <w:pPr>
        <w:autoSpaceDE w:val="0"/>
        <w:autoSpaceDN w:val="0"/>
        <w:adjustRightInd w:val="0"/>
        <w:ind w:firstLine="720"/>
        <w:jc w:val="both"/>
        <w:outlineLvl w:val="1"/>
        <w:rPr>
          <w:rFonts w:ascii="Arial" w:hAnsi="Arial" w:cs="Arial"/>
        </w:rPr>
      </w:pPr>
      <w:r w:rsidRPr="00846EE8">
        <w:rPr>
          <w:rFonts w:ascii="Arial" w:hAnsi="Arial" w:cs="Arial"/>
        </w:rPr>
        <w:t>- осуществлять иные полномочия в установленных сферах деятельности в соответствии с федеральными законами и законами субъектов Российской Федерации, муниципальными правовыми актами.</w:t>
      </w:r>
    </w:p>
    <w:p w:rsidR="00BE333C" w:rsidRPr="00846EE8" w:rsidRDefault="00BE333C" w:rsidP="00BE333C">
      <w:pPr>
        <w:autoSpaceDE w:val="0"/>
        <w:autoSpaceDN w:val="0"/>
        <w:adjustRightInd w:val="0"/>
        <w:ind w:firstLine="720"/>
        <w:jc w:val="both"/>
        <w:outlineLvl w:val="1"/>
        <w:rPr>
          <w:rFonts w:ascii="Arial" w:hAnsi="Arial" w:cs="Arial"/>
        </w:rPr>
      </w:pPr>
      <w:r w:rsidRPr="00846EE8">
        <w:rPr>
          <w:rFonts w:ascii="Arial" w:hAnsi="Arial" w:cs="Arial"/>
        </w:rPr>
        <w:t xml:space="preserve">14. При проведении проверки </w:t>
      </w:r>
      <w:r w:rsidR="00622B47" w:rsidRPr="00846EE8">
        <w:rPr>
          <w:rFonts w:ascii="Arial" w:hAnsi="Arial" w:cs="Arial"/>
        </w:rPr>
        <w:t xml:space="preserve"> специалисты администрации</w:t>
      </w:r>
      <w:r w:rsidRPr="00846EE8">
        <w:rPr>
          <w:rFonts w:ascii="Arial" w:hAnsi="Arial" w:cs="Arial"/>
        </w:rPr>
        <w:t xml:space="preserve"> не вправе:</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превышать установленные сроки проведения проверки;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xml:space="preserve">15. Руководитель, иное должностное лицо или уполномоченный представитель юридического лица, индивидуальный предприниматель и </w:t>
      </w:r>
      <w:r w:rsidRPr="00846EE8">
        <w:rPr>
          <w:rFonts w:ascii="Arial" w:hAnsi="Arial" w:cs="Arial"/>
        </w:rPr>
        <w:lastRenderedPageBreak/>
        <w:t>гражданин или их уполномоченные представители  при проведении проверки имеют право:</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непосредственно присутствовать при проведении проверки, давать объяснения по вопросам, относящимся к предмету проверки;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получать от муниципальных жилищных инспекторов информацию, которая относится к предмету проверки и предоставление которой предусмотрено настоящим Административным регламентом;</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r w:rsidR="00622B47" w:rsidRPr="00846EE8">
        <w:rPr>
          <w:rFonts w:ascii="Arial" w:hAnsi="Arial" w:cs="Arial"/>
        </w:rPr>
        <w:t>(специалистов)</w:t>
      </w:r>
      <w:r w:rsidRPr="00846EE8">
        <w:rPr>
          <w:rFonts w:ascii="Arial" w:hAnsi="Arial" w:cs="Arial"/>
        </w:rPr>
        <w:t>;</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обжаловать дейст</w:t>
      </w:r>
      <w:r w:rsidR="00622B47" w:rsidRPr="00846EE8">
        <w:rPr>
          <w:rFonts w:ascii="Arial" w:hAnsi="Arial" w:cs="Arial"/>
        </w:rPr>
        <w:t xml:space="preserve">вия (бездействие) инспекторов (специалистов) </w:t>
      </w:r>
      <w:r w:rsidRPr="00846EE8">
        <w:rPr>
          <w:rFonts w:ascii="Arial" w:hAnsi="Arial" w:cs="Arial"/>
        </w:rPr>
        <w:t xml:space="preserve"> администрации муниципального образования</w:t>
      </w:r>
      <w:r w:rsidR="00622B47" w:rsidRPr="00846EE8">
        <w:rPr>
          <w:rFonts w:ascii="Arial" w:hAnsi="Arial" w:cs="Arial"/>
        </w:rPr>
        <w:t xml:space="preserve"> Тургеневское Чернского района</w:t>
      </w:r>
      <w:r w:rsidRPr="00846EE8">
        <w:rPr>
          <w:rFonts w:ascii="Arial" w:hAnsi="Arial" w:cs="Arial"/>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BE333C" w:rsidRPr="00846EE8" w:rsidRDefault="00BE333C" w:rsidP="00BE333C">
      <w:pPr>
        <w:autoSpaceDE w:val="0"/>
        <w:autoSpaceDN w:val="0"/>
        <w:adjustRightInd w:val="0"/>
        <w:ind w:firstLine="720"/>
        <w:jc w:val="both"/>
        <w:outlineLvl w:val="2"/>
        <w:rPr>
          <w:rFonts w:ascii="Arial" w:hAnsi="Arial" w:cs="Arial"/>
        </w:rPr>
      </w:pPr>
      <w:r w:rsidRPr="00846EE8">
        <w:rPr>
          <w:rFonts w:ascii="Arial" w:hAnsi="Arial" w:cs="Arial"/>
        </w:rPr>
        <w:t>16. Лица, в отношении которых осуществляется мероприятие по муниципальному контролю, обязаны:</w:t>
      </w:r>
    </w:p>
    <w:p w:rsidR="00BE333C" w:rsidRPr="00846EE8" w:rsidRDefault="00BE333C" w:rsidP="00BE333C">
      <w:pPr>
        <w:autoSpaceDE w:val="0"/>
        <w:autoSpaceDN w:val="0"/>
        <w:adjustRightInd w:val="0"/>
        <w:ind w:firstLine="720"/>
        <w:jc w:val="both"/>
        <w:outlineLvl w:val="1"/>
        <w:rPr>
          <w:rFonts w:ascii="Arial" w:hAnsi="Arial" w:cs="Arial"/>
        </w:rPr>
      </w:pPr>
      <w:r w:rsidRPr="00846EE8">
        <w:rPr>
          <w:rFonts w:ascii="Arial" w:hAnsi="Arial" w:cs="Arial"/>
        </w:rPr>
        <w:t>-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E333C" w:rsidRPr="00846EE8" w:rsidRDefault="00BE333C" w:rsidP="00BE333C">
      <w:pPr>
        <w:ind w:firstLine="720"/>
        <w:jc w:val="both"/>
        <w:rPr>
          <w:rFonts w:ascii="Arial" w:hAnsi="Arial" w:cs="Arial"/>
        </w:rPr>
      </w:pPr>
      <w:r w:rsidRPr="00846EE8">
        <w:rPr>
          <w:rFonts w:ascii="Arial" w:hAnsi="Arial" w:cs="Arial"/>
        </w:rPr>
        <w:t>- не препятствовать и не уклоняться от проведения проверок и (или) исполнения в установленный срок предписаний Администрации об устранении выявленных нарушений обязательных требований в соответствии с законодательством Российской Федерации.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17. При проведении прове</w:t>
      </w:r>
      <w:r w:rsidR="00622B47" w:rsidRPr="00846EE8">
        <w:rPr>
          <w:rFonts w:ascii="Arial" w:hAnsi="Arial" w:cs="Arial"/>
        </w:rPr>
        <w:t>рок Администрация осуществляет</w:t>
      </w:r>
      <w:r w:rsidRPr="00846EE8">
        <w:rPr>
          <w:rFonts w:ascii="Arial" w:hAnsi="Arial" w:cs="Arial"/>
        </w:rPr>
        <w:t xml:space="preserve"> взаимодействие с:</w:t>
      </w:r>
    </w:p>
    <w:p w:rsidR="00BE333C" w:rsidRPr="00846EE8" w:rsidRDefault="00BE333C" w:rsidP="00BE333C">
      <w:pPr>
        <w:ind w:left="708"/>
        <w:jc w:val="both"/>
        <w:rPr>
          <w:rFonts w:ascii="Arial" w:hAnsi="Arial" w:cs="Arial"/>
        </w:rPr>
      </w:pPr>
      <w:r w:rsidRPr="00846EE8">
        <w:rPr>
          <w:rFonts w:ascii="Arial" w:hAnsi="Arial" w:cs="Arial"/>
        </w:rPr>
        <w:t>-</w:t>
      </w:r>
      <w:r w:rsidR="00107954" w:rsidRPr="00846EE8">
        <w:rPr>
          <w:rFonts w:ascii="Arial" w:hAnsi="Arial" w:cs="Arial"/>
        </w:rPr>
        <w:t xml:space="preserve"> </w:t>
      </w:r>
      <w:r w:rsidRPr="00846EE8">
        <w:rPr>
          <w:rFonts w:ascii="Arial" w:hAnsi="Arial" w:cs="Arial"/>
        </w:rPr>
        <w:t xml:space="preserve"> государственной  жилищной инспекцией Тульской области;</w:t>
      </w:r>
    </w:p>
    <w:p w:rsidR="00BE333C" w:rsidRPr="00846EE8" w:rsidRDefault="00107954" w:rsidP="00BE333C">
      <w:pPr>
        <w:ind w:left="708"/>
        <w:jc w:val="both"/>
        <w:rPr>
          <w:rFonts w:ascii="Arial" w:hAnsi="Arial" w:cs="Arial"/>
        </w:rPr>
      </w:pPr>
      <w:r w:rsidRPr="00846EE8">
        <w:rPr>
          <w:rFonts w:ascii="Arial" w:hAnsi="Arial" w:cs="Arial"/>
        </w:rPr>
        <w:t>- комитетом по управлению муниципальным имуществом администрации муниципального образования Чернский район</w:t>
      </w:r>
      <w:r w:rsidR="00BE333C" w:rsidRPr="00846EE8">
        <w:rPr>
          <w:rFonts w:ascii="Arial" w:hAnsi="Arial" w:cs="Arial"/>
        </w:rPr>
        <w:t>;</w:t>
      </w:r>
    </w:p>
    <w:p w:rsidR="00BE333C" w:rsidRPr="00846EE8" w:rsidRDefault="00BE333C" w:rsidP="00BE333C">
      <w:pPr>
        <w:ind w:firstLine="720"/>
        <w:jc w:val="both"/>
        <w:rPr>
          <w:rFonts w:ascii="Arial" w:hAnsi="Arial" w:cs="Arial"/>
        </w:rPr>
      </w:pPr>
      <w:r w:rsidRPr="00846EE8">
        <w:rPr>
          <w:rFonts w:ascii="Arial" w:hAnsi="Arial" w:cs="Arial"/>
        </w:rPr>
        <w:t>18. Уполномоченный орган государственного контроля (надзора) (государственная жилищная инспекция Тульской области, далее – Инспекция) и Управление при организации и проведении проверок осуществляют взаимодействие на основании заключенного соглашения.</w:t>
      </w:r>
    </w:p>
    <w:p w:rsidR="00BE333C" w:rsidRPr="00846EE8" w:rsidRDefault="00BE333C" w:rsidP="00BE333C">
      <w:pPr>
        <w:ind w:firstLine="720"/>
        <w:jc w:val="both"/>
        <w:rPr>
          <w:rFonts w:ascii="Arial" w:hAnsi="Arial" w:cs="Arial"/>
        </w:rPr>
      </w:pPr>
      <w:r w:rsidRPr="00846EE8">
        <w:rPr>
          <w:rFonts w:ascii="Arial" w:hAnsi="Arial" w:cs="Arial"/>
        </w:rPr>
        <w:t>19. Инспекция и Администрация при организации и проведении проверок осуществляют взаимодействие по вопросам:</w:t>
      </w:r>
    </w:p>
    <w:p w:rsidR="00BE333C" w:rsidRPr="00846EE8" w:rsidRDefault="00BE333C" w:rsidP="00BE333C">
      <w:pPr>
        <w:ind w:firstLine="720"/>
        <w:jc w:val="both"/>
        <w:rPr>
          <w:rFonts w:ascii="Arial" w:hAnsi="Arial" w:cs="Arial"/>
        </w:rPr>
      </w:pPr>
      <w:r w:rsidRPr="00846EE8">
        <w:rPr>
          <w:rFonts w:ascii="Arial" w:hAnsi="Arial" w:cs="Arial"/>
        </w:rPr>
        <w:t>- оказания информационно-методической, консультативной, организационной поддержки;</w:t>
      </w:r>
    </w:p>
    <w:p w:rsidR="00BE333C" w:rsidRPr="00846EE8" w:rsidRDefault="00BE333C" w:rsidP="00BE333C">
      <w:pPr>
        <w:ind w:firstLine="720"/>
        <w:jc w:val="both"/>
        <w:rPr>
          <w:rFonts w:ascii="Arial" w:hAnsi="Arial" w:cs="Arial"/>
        </w:rPr>
      </w:pPr>
      <w:r w:rsidRPr="00846EE8">
        <w:rPr>
          <w:rFonts w:ascii="Arial" w:hAnsi="Arial" w:cs="Arial"/>
        </w:rPr>
        <w:t>- подготовки в установленном порядке предложений о совершенствовании законодательства в части организации и осуществления регионального государственного контроля (надзора) и муниципального жилищного контроля;</w:t>
      </w:r>
    </w:p>
    <w:p w:rsidR="00BE333C" w:rsidRPr="00846EE8" w:rsidRDefault="00BE333C" w:rsidP="00BE333C">
      <w:pPr>
        <w:ind w:firstLine="720"/>
        <w:jc w:val="both"/>
        <w:rPr>
          <w:rFonts w:ascii="Arial" w:hAnsi="Arial" w:cs="Arial"/>
        </w:rPr>
      </w:pPr>
      <w:r w:rsidRPr="00846EE8">
        <w:rPr>
          <w:rFonts w:ascii="Arial" w:hAnsi="Arial" w:cs="Arial"/>
        </w:rPr>
        <w:t>- повышение квалификации специалистов, осуществляющих муниципальный жилищный контроль</w:t>
      </w:r>
    </w:p>
    <w:p w:rsidR="00BE333C" w:rsidRPr="00846EE8" w:rsidRDefault="00BE333C" w:rsidP="00BE333C">
      <w:pPr>
        <w:ind w:firstLine="720"/>
        <w:jc w:val="both"/>
        <w:rPr>
          <w:rFonts w:ascii="Arial" w:hAnsi="Arial" w:cs="Arial"/>
        </w:rPr>
      </w:pPr>
      <w:r w:rsidRPr="00846EE8">
        <w:rPr>
          <w:rFonts w:ascii="Arial" w:hAnsi="Arial" w:cs="Arial"/>
        </w:rPr>
        <w:t>- по иным вопросам.</w:t>
      </w:r>
    </w:p>
    <w:p w:rsidR="00BE333C" w:rsidRPr="00846EE8" w:rsidRDefault="00BE333C" w:rsidP="00BE333C">
      <w:pPr>
        <w:ind w:firstLine="720"/>
        <w:jc w:val="both"/>
        <w:rPr>
          <w:rFonts w:ascii="Arial" w:hAnsi="Arial" w:cs="Arial"/>
        </w:rPr>
      </w:pPr>
      <w:r w:rsidRPr="00846EE8">
        <w:rPr>
          <w:rFonts w:ascii="Arial" w:hAnsi="Arial" w:cs="Arial"/>
        </w:rPr>
        <w:t>20. Результатом исполнения муниципальной функции является:</w:t>
      </w:r>
    </w:p>
    <w:p w:rsidR="00BE333C" w:rsidRPr="00846EE8" w:rsidRDefault="00BE333C" w:rsidP="00BE333C">
      <w:pPr>
        <w:ind w:firstLine="720"/>
        <w:jc w:val="both"/>
        <w:rPr>
          <w:rFonts w:ascii="Arial" w:hAnsi="Arial" w:cs="Arial"/>
        </w:rPr>
      </w:pPr>
      <w:r w:rsidRPr="00846EE8">
        <w:rPr>
          <w:rFonts w:ascii="Arial" w:hAnsi="Arial" w:cs="Arial"/>
        </w:rPr>
        <w:t>1) составление актов проверки по типовой форме;</w:t>
      </w:r>
    </w:p>
    <w:p w:rsidR="00BE333C" w:rsidRPr="00846EE8" w:rsidRDefault="00BE333C" w:rsidP="00BE333C">
      <w:pPr>
        <w:ind w:firstLine="720"/>
        <w:jc w:val="both"/>
        <w:rPr>
          <w:rFonts w:ascii="Arial" w:hAnsi="Arial" w:cs="Arial"/>
        </w:rPr>
      </w:pPr>
      <w:r w:rsidRPr="00846EE8">
        <w:rPr>
          <w:rFonts w:ascii="Arial" w:hAnsi="Arial" w:cs="Arial"/>
        </w:rPr>
        <w:t>2) при выявлении нарушений:</w:t>
      </w:r>
    </w:p>
    <w:p w:rsidR="00BE333C" w:rsidRPr="00846EE8" w:rsidRDefault="00BE333C" w:rsidP="00BE333C">
      <w:pPr>
        <w:numPr>
          <w:ilvl w:val="0"/>
          <w:numId w:val="1"/>
        </w:numPr>
        <w:jc w:val="both"/>
        <w:rPr>
          <w:rFonts w:ascii="Arial" w:hAnsi="Arial" w:cs="Arial"/>
        </w:rPr>
      </w:pPr>
      <w:r w:rsidRPr="00846EE8">
        <w:rPr>
          <w:rFonts w:ascii="Arial" w:hAnsi="Arial" w:cs="Arial"/>
        </w:rPr>
        <w:t>выдача предписаний об их устранении с указанием сроков;</w:t>
      </w:r>
    </w:p>
    <w:p w:rsidR="00BE333C" w:rsidRPr="00846EE8" w:rsidRDefault="00BE333C" w:rsidP="00BE333C">
      <w:pPr>
        <w:numPr>
          <w:ilvl w:val="0"/>
          <w:numId w:val="1"/>
        </w:numPr>
        <w:jc w:val="both"/>
        <w:rPr>
          <w:rFonts w:ascii="Arial" w:hAnsi="Arial" w:cs="Arial"/>
        </w:rPr>
      </w:pPr>
      <w:r w:rsidRPr="00846EE8">
        <w:rPr>
          <w:rFonts w:ascii="Arial" w:hAnsi="Arial" w:cs="Arial"/>
        </w:rPr>
        <w:t>принятие мер по привлечению лиц, допустивших нарушения, к ответственности:</w:t>
      </w:r>
    </w:p>
    <w:p w:rsidR="00BE333C" w:rsidRPr="00846EE8" w:rsidRDefault="00BE333C" w:rsidP="00BE333C">
      <w:pPr>
        <w:autoSpaceDE w:val="0"/>
        <w:autoSpaceDN w:val="0"/>
        <w:adjustRightInd w:val="0"/>
        <w:ind w:left="1080" w:firstLine="540"/>
        <w:jc w:val="both"/>
        <w:rPr>
          <w:rFonts w:ascii="Arial" w:hAnsi="Arial" w:cs="Arial"/>
        </w:rPr>
      </w:pPr>
      <w:r w:rsidRPr="00846EE8">
        <w:rPr>
          <w:rFonts w:ascii="Arial" w:hAnsi="Arial" w:cs="Arial"/>
        </w:rPr>
        <w:lastRenderedPageBreak/>
        <w:t>а) направление в Инспекцию материалов по проверкам, связанных с нарушениями обязательных требований, для рассмотрения и принятия решения;</w:t>
      </w:r>
    </w:p>
    <w:p w:rsidR="00BE333C" w:rsidRPr="00846EE8" w:rsidRDefault="00BE333C" w:rsidP="00BE333C">
      <w:pPr>
        <w:autoSpaceDE w:val="0"/>
        <w:autoSpaceDN w:val="0"/>
        <w:adjustRightInd w:val="0"/>
        <w:ind w:left="1080" w:firstLine="540"/>
        <w:jc w:val="both"/>
        <w:rPr>
          <w:rFonts w:ascii="Arial" w:hAnsi="Arial" w:cs="Arial"/>
        </w:rPr>
      </w:pPr>
      <w:r w:rsidRPr="00846EE8">
        <w:rPr>
          <w:rFonts w:ascii="Arial" w:hAnsi="Arial" w:cs="Arial"/>
        </w:rPr>
        <w:t>б)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BE333C" w:rsidRPr="00846EE8" w:rsidRDefault="00BE333C" w:rsidP="00BE333C">
      <w:pPr>
        <w:numPr>
          <w:ilvl w:val="0"/>
          <w:numId w:val="1"/>
        </w:numPr>
        <w:jc w:val="both"/>
        <w:rPr>
          <w:rFonts w:ascii="Arial" w:hAnsi="Arial" w:cs="Arial"/>
        </w:rPr>
      </w:pPr>
      <w:r w:rsidRPr="00846EE8">
        <w:rPr>
          <w:rFonts w:ascii="Arial" w:hAnsi="Arial" w:cs="Arial"/>
        </w:rPr>
        <w:t>принятие мер по контролю за устранением выявленных нарушений, их предупреждению.</w:t>
      </w:r>
    </w:p>
    <w:p w:rsidR="00BE333C" w:rsidRPr="00846EE8" w:rsidRDefault="00BE333C" w:rsidP="00BE333C">
      <w:pPr>
        <w:autoSpaceDE w:val="0"/>
        <w:autoSpaceDN w:val="0"/>
        <w:adjustRightInd w:val="0"/>
        <w:ind w:firstLine="540"/>
        <w:jc w:val="both"/>
        <w:rPr>
          <w:rFonts w:ascii="Arial" w:hAnsi="Arial" w:cs="Arial"/>
        </w:rPr>
      </w:pPr>
    </w:p>
    <w:p w:rsidR="00BE333C" w:rsidRPr="00846EE8" w:rsidRDefault="00BE333C" w:rsidP="00BE333C">
      <w:pPr>
        <w:autoSpaceDE w:val="0"/>
        <w:autoSpaceDN w:val="0"/>
        <w:adjustRightInd w:val="0"/>
        <w:jc w:val="center"/>
        <w:outlineLvl w:val="0"/>
        <w:rPr>
          <w:rFonts w:ascii="Arial" w:hAnsi="Arial" w:cs="Arial"/>
        </w:rPr>
      </w:pPr>
      <w:r w:rsidRPr="00846EE8">
        <w:rPr>
          <w:rFonts w:ascii="Arial" w:hAnsi="Arial" w:cs="Arial"/>
        </w:rPr>
        <w:t>II. Требования к порядку проведения проверок</w:t>
      </w:r>
    </w:p>
    <w:p w:rsidR="00BE333C" w:rsidRPr="00846EE8" w:rsidRDefault="00BE333C" w:rsidP="00BE333C">
      <w:pPr>
        <w:autoSpaceDE w:val="0"/>
        <w:autoSpaceDN w:val="0"/>
        <w:adjustRightInd w:val="0"/>
        <w:ind w:firstLine="540"/>
        <w:jc w:val="both"/>
        <w:rPr>
          <w:rFonts w:ascii="Arial" w:hAnsi="Arial" w:cs="Arial"/>
        </w:rPr>
      </w:pP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21. Требования к порядку информирования о порядке исполнения муниципальной функции.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Информация о месте нахождения администрации муниципального обра</w:t>
      </w:r>
      <w:r w:rsidR="00107954" w:rsidRPr="00846EE8">
        <w:rPr>
          <w:rFonts w:ascii="Arial" w:hAnsi="Arial" w:cs="Arial"/>
        </w:rPr>
        <w:t>зования Тургеневское Чернского</w:t>
      </w:r>
      <w:r w:rsidRPr="00846EE8">
        <w:rPr>
          <w:rFonts w:ascii="Arial" w:hAnsi="Arial" w:cs="Arial"/>
        </w:rPr>
        <w:t xml:space="preserve"> рай</w:t>
      </w:r>
      <w:r w:rsidR="003F7D58" w:rsidRPr="00846EE8">
        <w:rPr>
          <w:rFonts w:ascii="Arial" w:hAnsi="Arial" w:cs="Arial"/>
        </w:rPr>
        <w:t>она: Тульская область, Чернский район, р.п.Чернь, ул. Ленина, д. 25</w:t>
      </w:r>
      <w:r w:rsidRPr="00846EE8">
        <w:rPr>
          <w:rFonts w:ascii="Arial" w:hAnsi="Arial" w:cs="Arial"/>
        </w:rPr>
        <w:t>.</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Почтовый адрес для направления документов:</w:t>
      </w:r>
    </w:p>
    <w:p w:rsidR="00BE333C" w:rsidRPr="00846EE8" w:rsidRDefault="003F7D58" w:rsidP="00BE333C">
      <w:pPr>
        <w:autoSpaceDE w:val="0"/>
        <w:autoSpaceDN w:val="0"/>
        <w:adjustRightInd w:val="0"/>
        <w:ind w:firstLine="720"/>
        <w:jc w:val="both"/>
        <w:rPr>
          <w:rFonts w:ascii="Arial" w:hAnsi="Arial" w:cs="Arial"/>
        </w:rPr>
      </w:pPr>
      <w:r w:rsidRPr="00846EE8">
        <w:rPr>
          <w:rFonts w:ascii="Arial" w:hAnsi="Arial" w:cs="Arial"/>
        </w:rPr>
        <w:t>301090,  Тульская область, Чернский район, р.п.Чернь, ул.Ленина, д. 25</w:t>
      </w:r>
      <w:r w:rsidR="00BE333C" w:rsidRPr="00846EE8">
        <w:rPr>
          <w:rFonts w:ascii="Arial" w:hAnsi="Arial" w:cs="Arial"/>
        </w:rPr>
        <w:t>. Администрация муниципального образ</w:t>
      </w:r>
      <w:r w:rsidRPr="00846EE8">
        <w:rPr>
          <w:rFonts w:ascii="Arial" w:hAnsi="Arial" w:cs="Arial"/>
        </w:rPr>
        <w:t xml:space="preserve">ования Тургеневское Чернского </w:t>
      </w:r>
      <w:r w:rsidR="00BE333C" w:rsidRPr="00846EE8">
        <w:rPr>
          <w:rFonts w:ascii="Arial" w:hAnsi="Arial" w:cs="Arial"/>
        </w:rPr>
        <w:t>района.</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Информация о графике работы администр</w:t>
      </w:r>
      <w:r w:rsidR="003F7D58" w:rsidRPr="00846EE8">
        <w:rPr>
          <w:rFonts w:ascii="Arial" w:hAnsi="Arial" w:cs="Arial"/>
        </w:rPr>
        <w:t>ации:</w:t>
      </w:r>
    </w:p>
    <w:p w:rsidR="00BE333C" w:rsidRPr="00846EE8" w:rsidRDefault="00BE333C" w:rsidP="00BE333C">
      <w:pPr>
        <w:autoSpaceDE w:val="0"/>
        <w:autoSpaceDN w:val="0"/>
        <w:adjustRightInd w:val="0"/>
        <w:ind w:firstLine="540"/>
        <w:jc w:val="both"/>
        <w:rPr>
          <w:rFonts w:ascii="Arial" w:hAnsi="Arial" w:cs="Arial"/>
        </w:rPr>
      </w:pPr>
    </w:p>
    <w:p w:rsidR="00BE333C" w:rsidRPr="00846EE8" w:rsidRDefault="00BE333C" w:rsidP="00BE333C">
      <w:pPr>
        <w:autoSpaceDE w:val="0"/>
        <w:autoSpaceDN w:val="0"/>
        <w:adjustRightInd w:val="0"/>
        <w:rPr>
          <w:rFonts w:ascii="Arial" w:hAnsi="Arial" w:cs="Arial"/>
        </w:rPr>
      </w:pPr>
      <w:r w:rsidRPr="00846EE8">
        <w:rPr>
          <w:rFonts w:ascii="Arial" w:hAnsi="Arial" w:cs="Arial"/>
        </w:rPr>
        <w:t xml:space="preserve">    Понедельник                        </w:t>
      </w:r>
      <w:r w:rsidR="003F7D58" w:rsidRPr="00846EE8">
        <w:rPr>
          <w:rFonts w:ascii="Arial" w:hAnsi="Arial" w:cs="Arial"/>
        </w:rPr>
        <w:t xml:space="preserve">  9.00 - 18</w:t>
      </w:r>
      <w:r w:rsidRPr="00846EE8">
        <w:rPr>
          <w:rFonts w:ascii="Arial" w:hAnsi="Arial" w:cs="Arial"/>
        </w:rPr>
        <w:t>.00</w:t>
      </w:r>
    </w:p>
    <w:p w:rsidR="00BE333C" w:rsidRPr="00846EE8" w:rsidRDefault="00BE333C" w:rsidP="00BE333C">
      <w:pPr>
        <w:autoSpaceDE w:val="0"/>
        <w:autoSpaceDN w:val="0"/>
        <w:adjustRightInd w:val="0"/>
        <w:rPr>
          <w:rFonts w:ascii="Arial" w:hAnsi="Arial" w:cs="Arial"/>
        </w:rPr>
      </w:pPr>
      <w:r w:rsidRPr="00846EE8">
        <w:rPr>
          <w:rFonts w:ascii="Arial" w:hAnsi="Arial" w:cs="Arial"/>
        </w:rPr>
        <w:t xml:space="preserve">    Вторни</w:t>
      </w:r>
      <w:r w:rsidR="003F7D58" w:rsidRPr="00846EE8">
        <w:rPr>
          <w:rFonts w:ascii="Arial" w:hAnsi="Arial" w:cs="Arial"/>
        </w:rPr>
        <w:t>к                              9.00 - 18</w:t>
      </w:r>
      <w:r w:rsidRPr="00846EE8">
        <w:rPr>
          <w:rFonts w:ascii="Arial" w:hAnsi="Arial" w:cs="Arial"/>
        </w:rPr>
        <w:t>.00</w:t>
      </w:r>
    </w:p>
    <w:p w:rsidR="00BE333C" w:rsidRPr="00846EE8" w:rsidRDefault="00BE333C" w:rsidP="00BE333C">
      <w:pPr>
        <w:autoSpaceDE w:val="0"/>
        <w:autoSpaceDN w:val="0"/>
        <w:adjustRightInd w:val="0"/>
        <w:rPr>
          <w:rFonts w:ascii="Arial" w:hAnsi="Arial" w:cs="Arial"/>
        </w:rPr>
      </w:pPr>
      <w:r w:rsidRPr="00846EE8">
        <w:rPr>
          <w:rFonts w:ascii="Arial" w:hAnsi="Arial" w:cs="Arial"/>
        </w:rPr>
        <w:t xml:space="preserve">    Среда </w:t>
      </w:r>
      <w:r w:rsidR="003F7D58" w:rsidRPr="00846EE8">
        <w:rPr>
          <w:rFonts w:ascii="Arial" w:hAnsi="Arial" w:cs="Arial"/>
        </w:rPr>
        <w:t xml:space="preserve">                               9.00 - 18</w:t>
      </w:r>
      <w:r w:rsidRPr="00846EE8">
        <w:rPr>
          <w:rFonts w:ascii="Arial" w:hAnsi="Arial" w:cs="Arial"/>
        </w:rPr>
        <w:t>.00</w:t>
      </w:r>
    </w:p>
    <w:p w:rsidR="00BE333C" w:rsidRPr="00846EE8" w:rsidRDefault="00BE333C" w:rsidP="00BE333C">
      <w:pPr>
        <w:autoSpaceDE w:val="0"/>
        <w:autoSpaceDN w:val="0"/>
        <w:adjustRightInd w:val="0"/>
        <w:rPr>
          <w:rFonts w:ascii="Arial" w:hAnsi="Arial" w:cs="Arial"/>
        </w:rPr>
      </w:pPr>
      <w:r w:rsidRPr="00846EE8">
        <w:rPr>
          <w:rFonts w:ascii="Arial" w:hAnsi="Arial" w:cs="Arial"/>
        </w:rPr>
        <w:t xml:space="preserve">    Четвер</w:t>
      </w:r>
      <w:r w:rsidR="003F7D58" w:rsidRPr="00846EE8">
        <w:rPr>
          <w:rFonts w:ascii="Arial" w:hAnsi="Arial" w:cs="Arial"/>
        </w:rPr>
        <w:t>г                              9.00 - 18</w:t>
      </w:r>
      <w:r w:rsidRPr="00846EE8">
        <w:rPr>
          <w:rFonts w:ascii="Arial" w:hAnsi="Arial" w:cs="Arial"/>
        </w:rPr>
        <w:t>.00</w:t>
      </w:r>
    </w:p>
    <w:p w:rsidR="00BE333C" w:rsidRPr="00846EE8" w:rsidRDefault="00BE333C" w:rsidP="00BE333C">
      <w:pPr>
        <w:autoSpaceDE w:val="0"/>
        <w:autoSpaceDN w:val="0"/>
        <w:adjustRightInd w:val="0"/>
        <w:rPr>
          <w:rFonts w:ascii="Arial" w:hAnsi="Arial" w:cs="Arial"/>
        </w:rPr>
      </w:pPr>
      <w:r w:rsidRPr="00846EE8">
        <w:rPr>
          <w:rFonts w:ascii="Arial" w:hAnsi="Arial" w:cs="Arial"/>
        </w:rPr>
        <w:t xml:space="preserve">    Пятниц</w:t>
      </w:r>
      <w:r w:rsidR="003F7D58" w:rsidRPr="00846EE8">
        <w:rPr>
          <w:rFonts w:ascii="Arial" w:hAnsi="Arial" w:cs="Arial"/>
        </w:rPr>
        <w:t>а и предпраздничные дни        9.00 - 17</w:t>
      </w:r>
      <w:r w:rsidRPr="00846EE8">
        <w:rPr>
          <w:rFonts w:ascii="Arial" w:hAnsi="Arial" w:cs="Arial"/>
        </w:rPr>
        <w:t>.00</w:t>
      </w:r>
    </w:p>
    <w:p w:rsidR="00BE333C" w:rsidRPr="00846EE8" w:rsidRDefault="00BE333C" w:rsidP="00BE333C">
      <w:pPr>
        <w:autoSpaceDE w:val="0"/>
        <w:autoSpaceDN w:val="0"/>
        <w:adjustRightInd w:val="0"/>
        <w:rPr>
          <w:rFonts w:ascii="Arial" w:hAnsi="Arial" w:cs="Arial"/>
        </w:rPr>
      </w:pPr>
      <w:r w:rsidRPr="00846EE8">
        <w:rPr>
          <w:rFonts w:ascii="Arial" w:hAnsi="Arial" w:cs="Arial"/>
        </w:rPr>
        <w:t xml:space="preserve">    Обеденный перерыв    </w:t>
      </w:r>
      <w:r w:rsidR="003F7D58" w:rsidRPr="00846EE8">
        <w:rPr>
          <w:rFonts w:ascii="Arial" w:hAnsi="Arial" w:cs="Arial"/>
        </w:rPr>
        <w:t xml:space="preserve">               13.00 - 13.4</w:t>
      </w:r>
      <w:r w:rsidRPr="00846EE8">
        <w:rPr>
          <w:rFonts w:ascii="Arial" w:hAnsi="Arial" w:cs="Arial"/>
        </w:rPr>
        <w:t>8</w:t>
      </w:r>
    </w:p>
    <w:p w:rsidR="00BE333C" w:rsidRPr="00846EE8" w:rsidRDefault="00BE333C" w:rsidP="00BE333C">
      <w:pPr>
        <w:autoSpaceDE w:val="0"/>
        <w:autoSpaceDN w:val="0"/>
        <w:adjustRightInd w:val="0"/>
        <w:ind w:firstLine="540"/>
        <w:jc w:val="both"/>
        <w:rPr>
          <w:rFonts w:ascii="Arial" w:hAnsi="Arial" w:cs="Arial"/>
        </w:rPr>
      </w:pP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23. Информацию о порядке исполнения муниципальной функции можно получить:</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непосредственно в администрации;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посредством телефонной связи;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посредством почтовой связи, в том числе электронной почты;</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в информационно-телекоммуникационной сети «Интернет», в том числе на официальном сайте администрации муниципального обра</w:t>
      </w:r>
      <w:r w:rsidR="0041783B" w:rsidRPr="00846EE8">
        <w:rPr>
          <w:rFonts w:ascii="Arial" w:hAnsi="Arial" w:cs="Arial"/>
        </w:rPr>
        <w:t>зования Тургеневское Чернского</w:t>
      </w:r>
      <w:r w:rsidRPr="00846EE8">
        <w:rPr>
          <w:rFonts w:ascii="Arial" w:hAnsi="Arial" w:cs="Arial"/>
        </w:rPr>
        <w:t xml:space="preserve"> района;</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на информационном стенде в по</w:t>
      </w:r>
      <w:r w:rsidR="0041783B" w:rsidRPr="00846EE8">
        <w:rPr>
          <w:rFonts w:ascii="Arial" w:hAnsi="Arial" w:cs="Arial"/>
        </w:rPr>
        <w:t>мещении администрации.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24. Справочные телефоны, по которым можно получить информацию о выполнении муниципальной функции: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в адм</w:t>
      </w:r>
      <w:r w:rsidR="0041783B" w:rsidRPr="00846EE8">
        <w:rPr>
          <w:rFonts w:ascii="Arial" w:hAnsi="Arial" w:cs="Arial"/>
        </w:rPr>
        <w:t>инистрации телефон/ факс 8(48756) 2-10-32</w:t>
      </w:r>
      <w:r w:rsidRPr="00846EE8">
        <w:rPr>
          <w:rFonts w:ascii="Arial" w:hAnsi="Arial" w:cs="Arial"/>
        </w:rPr>
        <w:t>.</w:t>
      </w:r>
    </w:p>
    <w:p w:rsidR="00BE333C" w:rsidRPr="00846EE8" w:rsidRDefault="00F95529" w:rsidP="00BE333C">
      <w:pPr>
        <w:autoSpaceDE w:val="0"/>
        <w:autoSpaceDN w:val="0"/>
        <w:adjustRightInd w:val="0"/>
        <w:ind w:firstLine="720"/>
        <w:jc w:val="both"/>
        <w:rPr>
          <w:rFonts w:ascii="Arial" w:hAnsi="Arial" w:cs="Arial"/>
        </w:rPr>
      </w:pPr>
      <w:r w:rsidRPr="00846EE8">
        <w:rPr>
          <w:rFonts w:ascii="Arial" w:hAnsi="Arial" w:cs="Arial"/>
        </w:rPr>
        <w:t>25. Адрес</w:t>
      </w:r>
      <w:r w:rsidR="00BE333C" w:rsidRPr="00846EE8">
        <w:rPr>
          <w:rFonts w:ascii="Arial" w:hAnsi="Arial" w:cs="Arial"/>
        </w:rPr>
        <w:t xml:space="preserve"> электронной почты:</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администрации муниципа</w:t>
      </w:r>
      <w:r w:rsidR="00F95529" w:rsidRPr="00846EE8">
        <w:rPr>
          <w:rFonts w:ascii="Arial" w:hAnsi="Arial" w:cs="Arial"/>
        </w:rPr>
        <w:t>льного образования Тургеневское Чернского</w:t>
      </w:r>
      <w:r w:rsidRPr="00846EE8">
        <w:rPr>
          <w:rFonts w:ascii="Arial" w:hAnsi="Arial" w:cs="Arial"/>
        </w:rPr>
        <w:t xml:space="preserve"> района </w:t>
      </w:r>
      <w:r w:rsidR="00F95529" w:rsidRPr="00846EE8">
        <w:rPr>
          <w:rFonts w:ascii="Arial" w:hAnsi="Arial" w:cs="Arial"/>
        </w:rPr>
        <w:t>–</w:t>
      </w:r>
      <w:r w:rsidRPr="00846EE8">
        <w:rPr>
          <w:rFonts w:ascii="Arial" w:hAnsi="Arial" w:cs="Arial"/>
        </w:rPr>
        <w:t xml:space="preserve"> </w:t>
      </w:r>
      <w:r w:rsidR="00F95529" w:rsidRPr="00846EE8">
        <w:rPr>
          <w:rFonts w:ascii="Arial" w:hAnsi="Arial" w:cs="Arial"/>
          <w:lang w:val="en-US"/>
        </w:rPr>
        <w:t>ased</w:t>
      </w:r>
      <w:r w:rsidR="00F95529" w:rsidRPr="00846EE8">
        <w:rPr>
          <w:rFonts w:ascii="Arial" w:hAnsi="Arial" w:cs="Arial"/>
        </w:rPr>
        <w:t>_</w:t>
      </w:r>
      <w:r w:rsidR="00F95529" w:rsidRPr="00846EE8">
        <w:rPr>
          <w:rFonts w:ascii="Arial" w:hAnsi="Arial" w:cs="Arial"/>
          <w:lang w:val="en-US"/>
        </w:rPr>
        <w:t>mo</w:t>
      </w:r>
      <w:r w:rsidR="00F95529" w:rsidRPr="00846EE8">
        <w:rPr>
          <w:rFonts w:ascii="Arial" w:hAnsi="Arial" w:cs="Arial"/>
        </w:rPr>
        <w:t>_</w:t>
      </w:r>
      <w:r w:rsidR="00F95529" w:rsidRPr="00846EE8">
        <w:rPr>
          <w:rFonts w:ascii="Arial" w:hAnsi="Arial" w:cs="Arial"/>
          <w:lang w:val="en-US"/>
        </w:rPr>
        <w:t>turgenevskoe</w:t>
      </w:r>
      <w:r w:rsidR="00F95529" w:rsidRPr="00846EE8">
        <w:rPr>
          <w:rFonts w:ascii="Arial" w:hAnsi="Arial" w:cs="Arial"/>
        </w:rPr>
        <w:t>@</w:t>
      </w:r>
      <w:r w:rsidR="00F95529" w:rsidRPr="00846EE8">
        <w:rPr>
          <w:rFonts w:ascii="Arial" w:hAnsi="Arial" w:cs="Arial"/>
          <w:lang w:val="en-US"/>
        </w:rPr>
        <w:t>tularegi</w:t>
      </w:r>
      <w:r w:rsidR="004E6F1D" w:rsidRPr="00846EE8">
        <w:rPr>
          <w:rFonts w:ascii="Arial" w:hAnsi="Arial" w:cs="Arial"/>
          <w:lang w:val="en-US"/>
        </w:rPr>
        <w:t>on</w:t>
      </w:r>
      <w:r w:rsidR="004E6F1D" w:rsidRPr="00846EE8">
        <w:rPr>
          <w:rFonts w:ascii="Arial" w:hAnsi="Arial" w:cs="Arial"/>
        </w:rPr>
        <w:t>.</w:t>
      </w:r>
      <w:r w:rsidR="004E6F1D" w:rsidRPr="00846EE8">
        <w:rPr>
          <w:rFonts w:ascii="Arial" w:hAnsi="Arial" w:cs="Arial"/>
          <w:lang w:val="en-US"/>
        </w:rPr>
        <w:t>ru</w:t>
      </w:r>
      <w:r w:rsidRPr="00846EE8">
        <w:rPr>
          <w:rFonts w:ascii="Arial" w:hAnsi="Arial" w:cs="Arial"/>
        </w:rPr>
        <w:t>;</w:t>
      </w:r>
    </w:p>
    <w:p w:rsidR="00BE333C" w:rsidRPr="00846EE8" w:rsidRDefault="004E6F1D" w:rsidP="00BE333C">
      <w:pPr>
        <w:autoSpaceDE w:val="0"/>
        <w:autoSpaceDN w:val="0"/>
        <w:adjustRightInd w:val="0"/>
        <w:ind w:firstLine="720"/>
        <w:jc w:val="both"/>
        <w:rPr>
          <w:rFonts w:ascii="Arial" w:hAnsi="Arial" w:cs="Arial"/>
        </w:rPr>
      </w:pPr>
      <w:r w:rsidRPr="00846EE8">
        <w:rPr>
          <w:rFonts w:ascii="Arial" w:hAnsi="Arial" w:cs="Arial"/>
        </w:rPr>
        <w:t>26</w:t>
      </w:r>
      <w:r w:rsidR="00BE333C" w:rsidRPr="00846EE8">
        <w:rPr>
          <w:rFonts w:ascii="Arial" w:hAnsi="Arial" w:cs="Arial"/>
        </w:rPr>
        <w:t>. Порядок получения информации заинтересованными лицами по вопросам исполнения муниципальной функции.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Консультации по процедуре исполнения муниципальной функции осуществляются:</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при личном обращении;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при письменном обращении (в том числе посредством электронной почты);</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по телефону.</w:t>
      </w:r>
    </w:p>
    <w:p w:rsidR="00BE333C" w:rsidRPr="00846EE8" w:rsidRDefault="004E6F1D" w:rsidP="00BE333C">
      <w:pPr>
        <w:autoSpaceDE w:val="0"/>
        <w:autoSpaceDN w:val="0"/>
        <w:adjustRightInd w:val="0"/>
        <w:ind w:firstLine="720"/>
        <w:jc w:val="both"/>
        <w:rPr>
          <w:rFonts w:ascii="Arial" w:hAnsi="Arial" w:cs="Arial"/>
        </w:rPr>
      </w:pPr>
      <w:r w:rsidRPr="00846EE8">
        <w:rPr>
          <w:rFonts w:ascii="Arial" w:hAnsi="Arial" w:cs="Arial"/>
        </w:rPr>
        <w:lastRenderedPageBreak/>
        <w:t>27</w:t>
      </w:r>
      <w:r w:rsidR="00BE333C" w:rsidRPr="00846EE8">
        <w:rPr>
          <w:rFonts w:ascii="Arial" w:hAnsi="Arial" w:cs="Arial"/>
        </w:rPr>
        <w:t>. Консультирование по процедуре исполнения муниципальной функц</w:t>
      </w:r>
      <w:r w:rsidRPr="00846EE8">
        <w:rPr>
          <w:rFonts w:ascii="Arial" w:hAnsi="Arial" w:cs="Arial"/>
        </w:rPr>
        <w:t>ии осуществляется специалистами с</w:t>
      </w:r>
      <w:r w:rsidR="00BE333C" w:rsidRPr="00846EE8">
        <w:rPr>
          <w:rFonts w:ascii="Arial" w:hAnsi="Arial" w:cs="Arial"/>
        </w:rPr>
        <w:t>ектора в соответствии с должностными инструкциями.</w:t>
      </w:r>
    </w:p>
    <w:p w:rsidR="00BE333C" w:rsidRPr="00846EE8" w:rsidRDefault="004E6F1D" w:rsidP="00BE333C">
      <w:pPr>
        <w:autoSpaceDE w:val="0"/>
        <w:autoSpaceDN w:val="0"/>
        <w:adjustRightInd w:val="0"/>
        <w:ind w:firstLine="720"/>
        <w:jc w:val="both"/>
        <w:rPr>
          <w:rFonts w:ascii="Arial" w:hAnsi="Arial" w:cs="Arial"/>
        </w:rPr>
      </w:pPr>
      <w:r w:rsidRPr="00846EE8">
        <w:rPr>
          <w:rFonts w:ascii="Arial" w:hAnsi="Arial" w:cs="Arial"/>
        </w:rPr>
        <w:t>28</w:t>
      </w:r>
      <w:r w:rsidR="00BE333C" w:rsidRPr="00846EE8">
        <w:rPr>
          <w:rFonts w:ascii="Arial" w:hAnsi="Arial" w:cs="Arial"/>
        </w:rPr>
        <w:t>. Время ожидания в очереди для получения консультации при личном обращении - не более 20 минут.</w:t>
      </w:r>
    </w:p>
    <w:p w:rsidR="00BE333C" w:rsidRPr="00846EE8" w:rsidRDefault="004E6F1D" w:rsidP="00BE333C">
      <w:pPr>
        <w:autoSpaceDE w:val="0"/>
        <w:autoSpaceDN w:val="0"/>
        <w:adjustRightInd w:val="0"/>
        <w:ind w:firstLine="720"/>
        <w:jc w:val="both"/>
        <w:rPr>
          <w:rFonts w:ascii="Arial" w:hAnsi="Arial" w:cs="Arial"/>
        </w:rPr>
      </w:pPr>
      <w:r w:rsidRPr="00846EE8">
        <w:rPr>
          <w:rFonts w:ascii="Arial" w:hAnsi="Arial" w:cs="Arial"/>
        </w:rPr>
        <w:t>29</w:t>
      </w:r>
      <w:r w:rsidR="00BE333C" w:rsidRPr="00846EE8">
        <w:rPr>
          <w:rFonts w:ascii="Arial" w:hAnsi="Arial" w:cs="Arial"/>
        </w:rPr>
        <w:t>. При консультировании по письменным заявлениям ответ направляется почтой в срок, не превышающий 30 дней со дня поступления заявления.</w:t>
      </w:r>
    </w:p>
    <w:p w:rsidR="00BE333C" w:rsidRPr="00846EE8" w:rsidRDefault="004E6F1D" w:rsidP="00BE333C">
      <w:pPr>
        <w:autoSpaceDE w:val="0"/>
        <w:autoSpaceDN w:val="0"/>
        <w:adjustRightInd w:val="0"/>
        <w:ind w:firstLine="720"/>
        <w:jc w:val="both"/>
        <w:rPr>
          <w:rFonts w:ascii="Arial" w:hAnsi="Arial" w:cs="Arial"/>
        </w:rPr>
      </w:pPr>
      <w:r w:rsidRPr="00846EE8">
        <w:rPr>
          <w:rFonts w:ascii="Arial" w:hAnsi="Arial" w:cs="Arial"/>
        </w:rPr>
        <w:t>30</w:t>
      </w:r>
      <w:r w:rsidR="00BE333C" w:rsidRPr="00846EE8">
        <w:rPr>
          <w:rFonts w:ascii="Arial" w:hAnsi="Arial" w:cs="Arial"/>
        </w:rPr>
        <w:t>.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поступления заявления.</w:t>
      </w:r>
    </w:p>
    <w:p w:rsidR="00BE333C" w:rsidRPr="00846EE8" w:rsidRDefault="00184D15" w:rsidP="00BE333C">
      <w:pPr>
        <w:autoSpaceDE w:val="0"/>
        <w:autoSpaceDN w:val="0"/>
        <w:adjustRightInd w:val="0"/>
        <w:ind w:firstLine="720"/>
        <w:jc w:val="both"/>
        <w:rPr>
          <w:rFonts w:ascii="Arial" w:hAnsi="Arial" w:cs="Arial"/>
        </w:rPr>
      </w:pPr>
      <w:r w:rsidRPr="00846EE8">
        <w:rPr>
          <w:rFonts w:ascii="Arial" w:hAnsi="Arial" w:cs="Arial"/>
        </w:rPr>
        <w:t>31</w:t>
      </w:r>
      <w:r w:rsidR="00BE333C" w:rsidRPr="00846EE8">
        <w:rPr>
          <w:rFonts w:ascii="Arial" w:hAnsi="Arial" w:cs="Arial"/>
        </w:rPr>
        <w:t xml:space="preserve">. При устных обращениях и </w:t>
      </w:r>
      <w:r w:rsidRPr="00846EE8">
        <w:rPr>
          <w:rFonts w:ascii="Arial" w:hAnsi="Arial" w:cs="Arial"/>
        </w:rPr>
        <w:t>ответах на телефонные звонки специалист</w:t>
      </w:r>
      <w:r w:rsidR="00BE333C" w:rsidRPr="00846EE8">
        <w:rPr>
          <w:rFonts w:ascii="Arial" w:hAnsi="Arial" w:cs="Arial"/>
        </w:rPr>
        <w:t xml:space="preserve"> сектора подробно, четко и в вежливой форме осуществляется консультирование (информирование) обратившихся по существу интересующего их вопроса.</w:t>
      </w:r>
    </w:p>
    <w:p w:rsidR="00BE333C" w:rsidRPr="00846EE8" w:rsidRDefault="00184D15" w:rsidP="00BE333C">
      <w:pPr>
        <w:autoSpaceDE w:val="0"/>
        <w:autoSpaceDN w:val="0"/>
        <w:adjustRightInd w:val="0"/>
        <w:ind w:firstLine="720"/>
        <w:jc w:val="both"/>
        <w:rPr>
          <w:rFonts w:ascii="Arial" w:hAnsi="Arial" w:cs="Arial"/>
        </w:rPr>
      </w:pPr>
      <w:r w:rsidRPr="00846EE8">
        <w:rPr>
          <w:rFonts w:ascii="Arial" w:hAnsi="Arial" w:cs="Arial"/>
        </w:rPr>
        <w:t>32</w:t>
      </w:r>
      <w:r w:rsidR="00BE333C" w:rsidRPr="00846EE8">
        <w:rPr>
          <w:rFonts w:ascii="Arial" w:hAnsi="Arial" w:cs="Arial"/>
        </w:rPr>
        <w:t>. Время разговора по телефону и при устном обращении не должно превышать 10 минут.</w:t>
      </w:r>
    </w:p>
    <w:p w:rsidR="00BE333C" w:rsidRPr="00846EE8" w:rsidRDefault="00184D15" w:rsidP="00BE333C">
      <w:pPr>
        <w:autoSpaceDE w:val="0"/>
        <w:autoSpaceDN w:val="0"/>
        <w:adjustRightInd w:val="0"/>
        <w:ind w:firstLine="720"/>
        <w:jc w:val="both"/>
        <w:rPr>
          <w:rFonts w:ascii="Arial" w:hAnsi="Arial" w:cs="Arial"/>
        </w:rPr>
      </w:pPr>
      <w:r w:rsidRPr="00846EE8">
        <w:rPr>
          <w:rFonts w:ascii="Arial" w:hAnsi="Arial" w:cs="Arial"/>
        </w:rPr>
        <w:t>33</w:t>
      </w:r>
      <w:r w:rsidR="00BE333C" w:rsidRPr="00846EE8">
        <w:rPr>
          <w:rFonts w:ascii="Arial" w:hAnsi="Arial" w:cs="Arial"/>
        </w:rPr>
        <w:t>. При консультиро</w:t>
      </w:r>
      <w:r w:rsidRPr="00846EE8">
        <w:rPr>
          <w:rFonts w:ascii="Arial" w:hAnsi="Arial" w:cs="Arial"/>
        </w:rPr>
        <w:t>вании по телефону специалист</w:t>
      </w:r>
      <w:r w:rsidR="00BE333C" w:rsidRPr="00846EE8">
        <w:rPr>
          <w:rFonts w:ascii="Arial" w:hAnsi="Arial" w:cs="Arial"/>
        </w:rPr>
        <w:t xml:space="preserve"> Администрации обязан назвать занимаемую должность, фамилию, имя, отчество и предоставить информацию по следующим вопросам:</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информацию о месте нахождения и графике работы администрации муниципа</w:t>
      </w:r>
      <w:r w:rsidR="00184D15" w:rsidRPr="00846EE8">
        <w:rPr>
          <w:rFonts w:ascii="Arial" w:hAnsi="Arial" w:cs="Arial"/>
        </w:rPr>
        <w:t>льного образования Тургеневское Чернского</w:t>
      </w:r>
      <w:r w:rsidRPr="00846EE8">
        <w:rPr>
          <w:rFonts w:ascii="Arial" w:hAnsi="Arial" w:cs="Arial"/>
        </w:rPr>
        <w:t xml:space="preserve"> района;</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сведения о нормативных актах, регулирующих исполнение муниципальной функции;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информацию о порядке, сроках и результате исполнения муниципальной функции.</w:t>
      </w:r>
    </w:p>
    <w:p w:rsidR="00BE333C" w:rsidRPr="00846EE8" w:rsidRDefault="00184D15" w:rsidP="00BE333C">
      <w:pPr>
        <w:autoSpaceDE w:val="0"/>
        <w:autoSpaceDN w:val="0"/>
        <w:adjustRightInd w:val="0"/>
        <w:ind w:firstLine="720"/>
        <w:jc w:val="both"/>
        <w:rPr>
          <w:rFonts w:ascii="Arial" w:hAnsi="Arial" w:cs="Arial"/>
        </w:rPr>
      </w:pPr>
      <w:r w:rsidRPr="00846EE8">
        <w:rPr>
          <w:rFonts w:ascii="Arial" w:hAnsi="Arial" w:cs="Arial"/>
        </w:rPr>
        <w:t>34</w:t>
      </w:r>
      <w:r w:rsidR="00BE333C" w:rsidRPr="00846EE8">
        <w:rPr>
          <w:rFonts w:ascii="Arial" w:hAnsi="Arial" w:cs="Arial"/>
        </w:rPr>
        <w:t>. Порядок, форма и место размещения информации о порядке исполнения муниципальной функции.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Места размещения информации о порядке исполнения муниципальной функции: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на официальном сайте администрации муниципального обра</w:t>
      </w:r>
      <w:r w:rsidR="00184D15" w:rsidRPr="00846EE8">
        <w:rPr>
          <w:rFonts w:ascii="Arial" w:hAnsi="Arial" w:cs="Arial"/>
        </w:rPr>
        <w:t>зования Тургеневское Чернского</w:t>
      </w:r>
      <w:r w:rsidRPr="00846EE8">
        <w:rPr>
          <w:rFonts w:ascii="Arial" w:hAnsi="Arial" w:cs="Arial"/>
        </w:rPr>
        <w:t xml:space="preserve"> района в информационно-телекоммуникационной сети «Интернет»;</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xml:space="preserve">- на информационном стенде в </w:t>
      </w:r>
      <w:r w:rsidR="00184D15" w:rsidRPr="00846EE8">
        <w:rPr>
          <w:rFonts w:ascii="Arial" w:hAnsi="Arial" w:cs="Arial"/>
        </w:rPr>
        <w:t>помещении администрации</w:t>
      </w:r>
      <w:r w:rsidRPr="00846EE8">
        <w:rPr>
          <w:rFonts w:ascii="Arial" w:hAnsi="Arial" w:cs="Arial"/>
        </w:rPr>
        <w:t>.</w:t>
      </w:r>
    </w:p>
    <w:p w:rsidR="00BE333C" w:rsidRPr="00846EE8" w:rsidRDefault="00184D15" w:rsidP="00BE333C">
      <w:pPr>
        <w:autoSpaceDE w:val="0"/>
        <w:autoSpaceDN w:val="0"/>
        <w:adjustRightInd w:val="0"/>
        <w:ind w:firstLine="720"/>
        <w:jc w:val="both"/>
        <w:rPr>
          <w:rFonts w:ascii="Arial" w:hAnsi="Arial" w:cs="Arial"/>
        </w:rPr>
      </w:pPr>
      <w:r w:rsidRPr="00846EE8">
        <w:rPr>
          <w:rFonts w:ascii="Arial" w:hAnsi="Arial" w:cs="Arial"/>
        </w:rPr>
        <w:t>35</w:t>
      </w:r>
      <w:r w:rsidR="00BE333C" w:rsidRPr="00846EE8">
        <w:rPr>
          <w:rFonts w:ascii="Arial" w:hAnsi="Arial" w:cs="Arial"/>
        </w:rPr>
        <w:t>. Порядок, форма размещения информации об исполнении муниципальной функции.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Информация об исполнении муниципальной функции должна содержать:</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информацию об отраслевом (функциональном) органе администрации муниципа</w:t>
      </w:r>
      <w:r w:rsidR="00184D15" w:rsidRPr="00846EE8">
        <w:rPr>
          <w:rFonts w:ascii="Arial" w:hAnsi="Arial" w:cs="Arial"/>
        </w:rPr>
        <w:t>льного образования Тургеневское</w:t>
      </w:r>
      <w:r w:rsidRPr="00846EE8">
        <w:rPr>
          <w:rFonts w:ascii="Arial" w:hAnsi="Arial" w:cs="Arial"/>
        </w:rPr>
        <w:t>, исполняющем муниципальную функцию;</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информацию о порядке исполнения муниципальной функции;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информацию о сроках исполнения муниципальной функции;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информацию о результате исполнения муниципальной функции;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информацию о нормативных правовых актах, регулирующих исполнение муниципальной функции;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информацию о порядке получения консультаций;</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порядок обжалования действий (бездействия), принимаемых решений специалистов сектора админист</w:t>
      </w:r>
      <w:r w:rsidR="00184D15" w:rsidRPr="00846EE8">
        <w:rPr>
          <w:rFonts w:ascii="Arial" w:hAnsi="Arial" w:cs="Arial"/>
        </w:rPr>
        <w:t xml:space="preserve">рации, </w:t>
      </w:r>
      <w:r w:rsidRPr="00846EE8">
        <w:rPr>
          <w:rFonts w:ascii="Arial" w:hAnsi="Arial" w:cs="Arial"/>
        </w:rPr>
        <w:t>а также иными лицами, участвующими в исполнении муниципальной функции;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текст Административного регламента (полная версия - на интернет-сайте, извлечения - на информационном стенде).</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Проведение проверок осуществляется бесплатно.</w:t>
      </w:r>
    </w:p>
    <w:p w:rsidR="00BE333C" w:rsidRPr="00846EE8" w:rsidRDefault="00184D15" w:rsidP="00BE333C">
      <w:pPr>
        <w:autoSpaceDE w:val="0"/>
        <w:autoSpaceDN w:val="0"/>
        <w:adjustRightInd w:val="0"/>
        <w:ind w:firstLine="720"/>
        <w:jc w:val="both"/>
        <w:rPr>
          <w:rFonts w:ascii="Arial" w:hAnsi="Arial" w:cs="Arial"/>
        </w:rPr>
      </w:pPr>
      <w:r w:rsidRPr="00846EE8">
        <w:rPr>
          <w:rFonts w:ascii="Arial" w:hAnsi="Arial" w:cs="Arial"/>
        </w:rPr>
        <w:lastRenderedPageBreak/>
        <w:t>36</w:t>
      </w:r>
      <w:r w:rsidR="00BE333C" w:rsidRPr="00846EE8">
        <w:rPr>
          <w:rFonts w:ascii="Arial" w:hAnsi="Arial" w:cs="Arial"/>
        </w:rPr>
        <w:t>. Срок и периодичность проведения проверок при осуществлении муниципального контроля.</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Плановые проверки в отношении одного юридического лица проводятся не чаще одного раза в три года.</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Срок проведения проверок не может превышать двадцать рабочих дней каждой.</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xml:space="preserve"> Сектор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 проводит </w:t>
      </w:r>
      <w:r w:rsidRPr="00846EE8">
        <w:rPr>
          <w:rFonts w:ascii="Arial" w:hAnsi="Arial" w:cs="Arial"/>
          <w:bCs/>
        </w:rPr>
        <w:t xml:space="preserve">внеплановую проверку деятельности управляющих организаций в пятидневный срок. </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Срок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E333C" w:rsidRPr="00846EE8" w:rsidRDefault="00BE333C" w:rsidP="00BE333C">
      <w:pPr>
        <w:autoSpaceDE w:val="0"/>
        <w:autoSpaceDN w:val="0"/>
        <w:adjustRightInd w:val="0"/>
        <w:ind w:firstLine="540"/>
        <w:jc w:val="both"/>
        <w:rPr>
          <w:rFonts w:ascii="Arial" w:hAnsi="Arial" w:cs="Arial"/>
        </w:rPr>
      </w:pPr>
    </w:p>
    <w:p w:rsidR="00BE333C" w:rsidRPr="00846EE8" w:rsidRDefault="00BE333C" w:rsidP="00BE333C">
      <w:pPr>
        <w:autoSpaceDE w:val="0"/>
        <w:autoSpaceDN w:val="0"/>
        <w:adjustRightInd w:val="0"/>
        <w:jc w:val="center"/>
        <w:outlineLvl w:val="0"/>
        <w:rPr>
          <w:rFonts w:ascii="Arial" w:hAnsi="Arial" w:cs="Arial"/>
        </w:rPr>
      </w:pPr>
      <w:r w:rsidRPr="00846EE8">
        <w:rPr>
          <w:rFonts w:ascii="Arial" w:hAnsi="Arial" w:cs="Arial"/>
        </w:rPr>
        <w:t>III. Состав, последовательность и сроки выполнения</w:t>
      </w:r>
    </w:p>
    <w:p w:rsidR="00BE333C" w:rsidRPr="00846EE8" w:rsidRDefault="00BE333C" w:rsidP="00BE333C">
      <w:pPr>
        <w:autoSpaceDE w:val="0"/>
        <w:autoSpaceDN w:val="0"/>
        <w:adjustRightInd w:val="0"/>
        <w:jc w:val="center"/>
        <w:rPr>
          <w:rFonts w:ascii="Arial" w:hAnsi="Arial" w:cs="Arial"/>
        </w:rPr>
      </w:pPr>
      <w:r w:rsidRPr="00846EE8">
        <w:rPr>
          <w:rFonts w:ascii="Arial" w:hAnsi="Arial" w:cs="Arial"/>
        </w:rPr>
        <w:t>административных процедур, требования к порядку</w:t>
      </w:r>
    </w:p>
    <w:p w:rsidR="00BE333C" w:rsidRPr="00846EE8" w:rsidRDefault="00BE333C" w:rsidP="00BE333C">
      <w:pPr>
        <w:autoSpaceDE w:val="0"/>
        <w:autoSpaceDN w:val="0"/>
        <w:adjustRightInd w:val="0"/>
        <w:jc w:val="center"/>
        <w:rPr>
          <w:rFonts w:ascii="Arial" w:hAnsi="Arial" w:cs="Arial"/>
        </w:rPr>
      </w:pPr>
      <w:r w:rsidRPr="00846EE8">
        <w:rPr>
          <w:rFonts w:ascii="Arial" w:hAnsi="Arial" w:cs="Arial"/>
        </w:rPr>
        <w:t>их выполнения, в том числе особенности выполнения</w:t>
      </w:r>
    </w:p>
    <w:p w:rsidR="00BE333C" w:rsidRPr="00846EE8" w:rsidRDefault="00BE333C" w:rsidP="00BE333C">
      <w:pPr>
        <w:autoSpaceDE w:val="0"/>
        <w:autoSpaceDN w:val="0"/>
        <w:adjustRightInd w:val="0"/>
        <w:jc w:val="center"/>
        <w:rPr>
          <w:rFonts w:ascii="Arial" w:hAnsi="Arial" w:cs="Arial"/>
        </w:rPr>
      </w:pPr>
      <w:r w:rsidRPr="00846EE8">
        <w:rPr>
          <w:rFonts w:ascii="Arial" w:hAnsi="Arial" w:cs="Arial"/>
        </w:rPr>
        <w:t>административных процедур в электронной форме</w:t>
      </w:r>
    </w:p>
    <w:p w:rsidR="00BE333C" w:rsidRPr="00846EE8" w:rsidRDefault="00BE333C" w:rsidP="00BE333C">
      <w:pPr>
        <w:autoSpaceDE w:val="0"/>
        <w:autoSpaceDN w:val="0"/>
        <w:adjustRightInd w:val="0"/>
        <w:ind w:firstLine="540"/>
        <w:jc w:val="both"/>
        <w:rPr>
          <w:rFonts w:ascii="Arial" w:hAnsi="Arial" w:cs="Arial"/>
        </w:rPr>
      </w:pPr>
    </w:p>
    <w:p w:rsidR="00BE333C" w:rsidRPr="00846EE8" w:rsidRDefault="00184D15" w:rsidP="00BE333C">
      <w:pPr>
        <w:autoSpaceDE w:val="0"/>
        <w:autoSpaceDN w:val="0"/>
        <w:adjustRightInd w:val="0"/>
        <w:ind w:firstLine="720"/>
        <w:jc w:val="both"/>
        <w:rPr>
          <w:rFonts w:ascii="Arial" w:hAnsi="Arial" w:cs="Arial"/>
        </w:rPr>
      </w:pPr>
      <w:r w:rsidRPr="00846EE8">
        <w:rPr>
          <w:rFonts w:ascii="Arial" w:hAnsi="Arial" w:cs="Arial"/>
        </w:rPr>
        <w:t>37</w:t>
      </w:r>
      <w:r w:rsidR="00BE333C" w:rsidRPr="00846EE8">
        <w:rPr>
          <w:rFonts w:ascii="Arial" w:hAnsi="Arial" w:cs="Arial"/>
        </w:rPr>
        <w:t>. Предоставление муниципальной функции включает в себя следующие административные процедуры:</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разработка ежегодного плана проведения плановых проверок;</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подготовка к проведению плановых проверок;</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проведение плановой проверки;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проведение внеплановой проверки;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порядок оформления результатов проверок;</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принятие мер по результатам проведенной проверки.</w:t>
      </w:r>
    </w:p>
    <w:p w:rsidR="00BE333C" w:rsidRPr="00846EE8" w:rsidRDefault="00C34A73" w:rsidP="00BE333C">
      <w:pPr>
        <w:ind w:firstLine="720"/>
        <w:jc w:val="both"/>
        <w:rPr>
          <w:rFonts w:ascii="Arial" w:hAnsi="Arial" w:cs="Arial"/>
        </w:rPr>
      </w:pPr>
      <w:r w:rsidRPr="00846EE8">
        <w:rPr>
          <w:rFonts w:ascii="Arial" w:hAnsi="Arial" w:cs="Arial"/>
        </w:rPr>
        <w:t>38</w:t>
      </w:r>
      <w:r w:rsidR="00BE333C" w:rsidRPr="00846EE8">
        <w:rPr>
          <w:rFonts w:ascii="Arial" w:hAnsi="Arial" w:cs="Arial"/>
        </w:rPr>
        <w:t>.Разработка ежегодного плана проведения плановых проверок:</w:t>
      </w:r>
    </w:p>
    <w:p w:rsidR="00BE333C" w:rsidRPr="00846EE8" w:rsidRDefault="00BE333C" w:rsidP="00C34A73">
      <w:pPr>
        <w:autoSpaceDE w:val="0"/>
        <w:autoSpaceDN w:val="0"/>
        <w:adjustRightInd w:val="0"/>
        <w:jc w:val="both"/>
        <w:rPr>
          <w:rFonts w:ascii="Arial" w:hAnsi="Arial" w:cs="Arial"/>
        </w:rPr>
      </w:pPr>
      <w:r w:rsidRPr="00846EE8">
        <w:rPr>
          <w:rFonts w:ascii="Arial" w:hAnsi="Arial" w:cs="Arial"/>
        </w:rPr>
        <w:t xml:space="preserve"> Плановые проверки проводятся на основании ежегодного плана проведения плановых проверок (далее – План), утве</w:t>
      </w:r>
      <w:r w:rsidR="00C34A73" w:rsidRPr="00846EE8">
        <w:rPr>
          <w:rFonts w:ascii="Arial" w:hAnsi="Arial" w:cs="Arial"/>
        </w:rPr>
        <w:t>ржденного главой администрации</w:t>
      </w:r>
      <w:r w:rsidRPr="00846EE8">
        <w:rPr>
          <w:rFonts w:ascii="Arial" w:hAnsi="Arial" w:cs="Arial"/>
        </w:rPr>
        <w:t>.</w:t>
      </w:r>
    </w:p>
    <w:p w:rsidR="00BE333C" w:rsidRPr="00846EE8" w:rsidRDefault="00BE333C" w:rsidP="00C34A73">
      <w:pPr>
        <w:autoSpaceDE w:val="0"/>
        <w:autoSpaceDN w:val="0"/>
        <w:adjustRightInd w:val="0"/>
        <w:jc w:val="both"/>
        <w:rPr>
          <w:rFonts w:ascii="Arial" w:hAnsi="Arial" w:cs="Arial"/>
        </w:rPr>
      </w:pPr>
      <w:r w:rsidRPr="00846EE8">
        <w:rPr>
          <w:rFonts w:ascii="Arial" w:hAnsi="Arial" w:cs="Arial"/>
        </w:rPr>
        <w:t xml:space="preserve"> Основанием для включения плановой проверки в План является истечение одного года со дня:</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w:t>
      </w:r>
      <w:r w:rsidRPr="00846EE8">
        <w:rPr>
          <w:rFonts w:ascii="Arial" w:hAnsi="Arial" w:cs="Arial"/>
        </w:rPr>
        <w:lastRenderedPageBreak/>
        <w:t>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2) окончания проведения последней плановой проверки юридического лица, индивидуального предпринимателя.</w:t>
      </w:r>
    </w:p>
    <w:p w:rsidR="00BE333C" w:rsidRPr="00846EE8" w:rsidRDefault="00BE333C" w:rsidP="00BE333C">
      <w:pPr>
        <w:ind w:firstLine="720"/>
        <w:jc w:val="both"/>
        <w:rPr>
          <w:rFonts w:ascii="Arial" w:hAnsi="Arial" w:cs="Arial"/>
        </w:rPr>
      </w:pPr>
      <w:r w:rsidRPr="00846EE8">
        <w:rPr>
          <w:rFonts w:ascii="Arial" w:hAnsi="Arial" w:cs="Arial"/>
        </w:rPr>
        <w:t xml:space="preserve"> В ежегодном Плане указываются следующие сведения:</w:t>
      </w:r>
    </w:p>
    <w:p w:rsidR="00BE333C" w:rsidRPr="00846EE8" w:rsidRDefault="00BE333C" w:rsidP="00BE333C">
      <w:pPr>
        <w:ind w:firstLine="720"/>
        <w:jc w:val="both"/>
        <w:rPr>
          <w:rFonts w:ascii="Arial" w:hAnsi="Arial" w:cs="Arial"/>
        </w:rPr>
      </w:pPr>
      <w:r w:rsidRPr="00846EE8">
        <w:rPr>
          <w:rFonts w:ascii="Arial" w:hAnsi="Arial" w:cs="Arial"/>
        </w:rPr>
        <w:t>1) наименования юридических лиц (их филиалов, представительств, обособленных структурных подразделений),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w:t>
      </w:r>
    </w:p>
    <w:p w:rsidR="00BE333C" w:rsidRPr="00846EE8" w:rsidRDefault="00BE333C" w:rsidP="00BE333C">
      <w:pPr>
        <w:ind w:firstLine="720"/>
        <w:jc w:val="both"/>
        <w:rPr>
          <w:rFonts w:ascii="Arial" w:hAnsi="Arial" w:cs="Arial"/>
        </w:rPr>
      </w:pPr>
      <w:r w:rsidRPr="00846EE8">
        <w:rPr>
          <w:rFonts w:ascii="Arial" w:hAnsi="Arial" w:cs="Arial"/>
        </w:rPr>
        <w:t>2) цель и основание проведения каждой плановой проверки;</w:t>
      </w:r>
    </w:p>
    <w:p w:rsidR="00BE333C" w:rsidRPr="00846EE8" w:rsidRDefault="00BE333C" w:rsidP="00BE333C">
      <w:pPr>
        <w:ind w:firstLine="720"/>
        <w:jc w:val="both"/>
        <w:rPr>
          <w:rFonts w:ascii="Arial" w:hAnsi="Arial" w:cs="Arial"/>
        </w:rPr>
      </w:pPr>
      <w:r w:rsidRPr="00846EE8">
        <w:rPr>
          <w:rFonts w:ascii="Arial" w:hAnsi="Arial" w:cs="Arial"/>
        </w:rPr>
        <w:t>3) дата начала и сроки проведения каждой плановой проверки;</w:t>
      </w:r>
    </w:p>
    <w:p w:rsidR="00BE333C" w:rsidRPr="00846EE8" w:rsidRDefault="00BE333C" w:rsidP="00BE333C">
      <w:pPr>
        <w:ind w:firstLine="720"/>
        <w:jc w:val="both"/>
        <w:rPr>
          <w:rFonts w:ascii="Arial" w:hAnsi="Arial" w:cs="Arial"/>
        </w:rPr>
      </w:pPr>
      <w:r w:rsidRPr="00846EE8">
        <w:rPr>
          <w:rFonts w:ascii="Arial" w:hAnsi="Arial" w:cs="Arial"/>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BE333C" w:rsidRPr="00846EE8" w:rsidRDefault="00BE333C" w:rsidP="00BE333C">
      <w:pPr>
        <w:ind w:firstLine="720"/>
        <w:jc w:val="both"/>
        <w:rPr>
          <w:rFonts w:ascii="Arial" w:hAnsi="Arial" w:cs="Arial"/>
        </w:rPr>
      </w:pPr>
      <w:r w:rsidRPr="00846EE8">
        <w:rPr>
          <w:rFonts w:ascii="Arial" w:hAnsi="Arial" w:cs="Arial"/>
        </w:rPr>
        <w:t xml:space="preserve"> Срок исполнения административного действия по планированию проверок составляет:</w:t>
      </w:r>
    </w:p>
    <w:p w:rsidR="00BE333C" w:rsidRPr="00846EE8" w:rsidRDefault="00BE333C" w:rsidP="00BE333C">
      <w:pPr>
        <w:ind w:firstLine="720"/>
        <w:jc w:val="both"/>
        <w:rPr>
          <w:rFonts w:ascii="Arial" w:hAnsi="Arial" w:cs="Arial"/>
        </w:rPr>
      </w:pPr>
      <w:r w:rsidRPr="00846EE8">
        <w:rPr>
          <w:rFonts w:ascii="Arial" w:hAnsi="Arial" w:cs="Arial"/>
        </w:rPr>
        <w:t>- подготовка проекта плана проведения проверок - до 15 августа года, предшествующего году проведения плановых проверок;</w:t>
      </w:r>
    </w:p>
    <w:p w:rsidR="00BE333C" w:rsidRPr="00846EE8" w:rsidRDefault="00BE333C" w:rsidP="00BE333C">
      <w:pPr>
        <w:ind w:firstLine="720"/>
        <w:jc w:val="both"/>
        <w:rPr>
          <w:rFonts w:ascii="Arial" w:hAnsi="Arial" w:cs="Arial"/>
        </w:rPr>
      </w:pPr>
      <w:r w:rsidRPr="00846EE8">
        <w:rPr>
          <w:rFonts w:ascii="Arial" w:hAnsi="Arial" w:cs="Arial"/>
        </w:rPr>
        <w:t>- направление проекта плана проведения проверок в органы прокуратуры - в срок до 1 сентября года, предшествующего году проведения плановых проверок;</w:t>
      </w:r>
    </w:p>
    <w:p w:rsidR="00BE333C" w:rsidRPr="00846EE8" w:rsidRDefault="00BE333C" w:rsidP="00BE333C">
      <w:pPr>
        <w:ind w:firstLine="720"/>
        <w:jc w:val="both"/>
        <w:rPr>
          <w:rFonts w:ascii="Arial" w:hAnsi="Arial" w:cs="Arial"/>
        </w:rPr>
      </w:pPr>
      <w:r w:rsidRPr="00846EE8">
        <w:rPr>
          <w:rFonts w:ascii="Arial" w:hAnsi="Arial" w:cs="Arial"/>
        </w:rPr>
        <w:t>- рассмотрение предложений органов прокуратуры о проведении совместных плановых проверок - в срок до 15 октября года, предшествующего году проведения плановых проверок (в случае их поступления);</w:t>
      </w:r>
    </w:p>
    <w:p w:rsidR="00BE333C" w:rsidRPr="00846EE8" w:rsidRDefault="00BE333C" w:rsidP="00BE333C">
      <w:pPr>
        <w:ind w:firstLine="720"/>
        <w:jc w:val="both"/>
        <w:rPr>
          <w:rFonts w:ascii="Arial" w:hAnsi="Arial" w:cs="Arial"/>
        </w:rPr>
      </w:pPr>
      <w:r w:rsidRPr="00846EE8">
        <w:rPr>
          <w:rFonts w:ascii="Arial" w:hAnsi="Arial" w:cs="Arial"/>
        </w:rPr>
        <w:t>- представление плана проведения плановых проверок на у</w:t>
      </w:r>
      <w:r w:rsidR="00C34A73" w:rsidRPr="00846EE8">
        <w:rPr>
          <w:rFonts w:ascii="Arial" w:hAnsi="Arial" w:cs="Arial"/>
        </w:rPr>
        <w:t xml:space="preserve">тверждение </w:t>
      </w:r>
      <w:r w:rsidRPr="00846EE8">
        <w:rPr>
          <w:rFonts w:ascii="Arial" w:hAnsi="Arial" w:cs="Arial"/>
        </w:rPr>
        <w:t xml:space="preserve"> - не более 3 рабочих дней;</w:t>
      </w:r>
    </w:p>
    <w:p w:rsidR="00BE333C" w:rsidRPr="00846EE8" w:rsidRDefault="00BE333C" w:rsidP="00BE333C">
      <w:pPr>
        <w:ind w:firstLine="720"/>
        <w:jc w:val="both"/>
        <w:rPr>
          <w:rFonts w:ascii="Arial" w:hAnsi="Arial" w:cs="Arial"/>
        </w:rPr>
      </w:pPr>
      <w:r w:rsidRPr="00846EE8">
        <w:rPr>
          <w:rFonts w:ascii="Arial" w:hAnsi="Arial" w:cs="Arial"/>
        </w:rPr>
        <w:t>- направление в орган прокуратуры утвержденного Плана в срок до 1 ноября года, предшествующего году проведения плановых проверок.</w:t>
      </w:r>
    </w:p>
    <w:p w:rsidR="00BE333C" w:rsidRPr="00846EE8" w:rsidRDefault="00C34A73" w:rsidP="00BE333C">
      <w:pPr>
        <w:ind w:firstLine="720"/>
        <w:jc w:val="both"/>
        <w:rPr>
          <w:rFonts w:ascii="Arial" w:hAnsi="Arial" w:cs="Arial"/>
        </w:rPr>
      </w:pPr>
      <w:r w:rsidRPr="00846EE8">
        <w:rPr>
          <w:rFonts w:ascii="Arial" w:hAnsi="Arial" w:cs="Arial"/>
        </w:rPr>
        <w:t>39.</w:t>
      </w:r>
      <w:r w:rsidR="00BE333C" w:rsidRPr="00846EE8">
        <w:rPr>
          <w:rFonts w:ascii="Arial" w:hAnsi="Arial" w:cs="Arial"/>
        </w:rPr>
        <w:t xml:space="preserve"> Утвержденный План проведения плановых проверок доводится до сведения заинтересованн</w:t>
      </w:r>
      <w:r w:rsidRPr="00846EE8">
        <w:rPr>
          <w:rFonts w:ascii="Arial" w:hAnsi="Arial" w:cs="Arial"/>
        </w:rPr>
        <w:t xml:space="preserve">ых лиц </w:t>
      </w:r>
      <w:r w:rsidR="00BE333C" w:rsidRPr="00846EE8">
        <w:rPr>
          <w:rFonts w:ascii="Arial" w:hAnsi="Arial" w:cs="Arial"/>
        </w:rPr>
        <w:t>доступным способом.</w:t>
      </w:r>
    </w:p>
    <w:p w:rsidR="00BE333C" w:rsidRPr="00846EE8" w:rsidRDefault="00A519E5" w:rsidP="00BE333C">
      <w:pPr>
        <w:ind w:firstLine="720"/>
        <w:jc w:val="both"/>
        <w:rPr>
          <w:rFonts w:ascii="Arial" w:hAnsi="Arial" w:cs="Arial"/>
        </w:rPr>
      </w:pPr>
      <w:r w:rsidRPr="00846EE8">
        <w:rPr>
          <w:rFonts w:ascii="Arial" w:hAnsi="Arial" w:cs="Arial"/>
        </w:rPr>
        <w:t>40</w:t>
      </w:r>
      <w:r w:rsidR="00BE333C" w:rsidRPr="00846EE8">
        <w:rPr>
          <w:rFonts w:ascii="Arial" w:hAnsi="Arial" w:cs="Arial"/>
        </w:rPr>
        <w:t>. Подготовка к проведению плановых проверок:</w:t>
      </w:r>
    </w:p>
    <w:p w:rsidR="00BE333C" w:rsidRPr="00846EE8" w:rsidRDefault="00BE333C" w:rsidP="00BE333C">
      <w:pPr>
        <w:ind w:firstLine="720"/>
        <w:jc w:val="both"/>
        <w:rPr>
          <w:rFonts w:ascii="Arial" w:hAnsi="Arial" w:cs="Arial"/>
        </w:rPr>
      </w:pPr>
      <w:r w:rsidRPr="00846EE8">
        <w:rPr>
          <w:rFonts w:ascii="Arial" w:hAnsi="Arial" w:cs="Arial"/>
        </w:rPr>
        <w:t xml:space="preserve"> Подготовка к проведению плановой проверки включает в себя:</w:t>
      </w:r>
    </w:p>
    <w:p w:rsidR="00BE333C" w:rsidRPr="00846EE8" w:rsidRDefault="00BE333C" w:rsidP="00BE333C">
      <w:pPr>
        <w:ind w:firstLine="720"/>
        <w:jc w:val="both"/>
        <w:rPr>
          <w:rFonts w:ascii="Arial" w:hAnsi="Arial" w:cs="Arial"/>
        </w:rPr>
      </w:pPr>
      <w:r w:rsidRPr="00846EE8">
        <w:rPr>
          <w:rFonts w:ascii="Arial" w:hAnsi="Arial" w:cs="Arial"/>
        </w:rPr>
        <w:t>- подготовку проекта приказа администрации;</w:t>
      </w:r>
    </w:p>
    <w:p w:rsidR="00BE333C" w:rsidRPr="00846EE8" w:rsidRDefault="00BE333C" w:rsidP="00BE333C">
      <w:pPr>
        <w:ind w:firstLine="720"/>
        <w:jc w:val="both"/>
        <w:rPr>
          <w:rFonts w:ascii="Arial" w:hAnsi="Arial" w:cs="Arial"/>
        </w:rPr>
      </w:pPr>
      <w:r w:rsidRPr="00846EE8">
        <w:rPr>
          <w:rFonts w:ascii="Arial" w:hAnsi="Arial" w:cs="Arial"/>
        </w:rPr>
        <w:t>-уведомление юридического лица или индивидуального предпринимателя о проведении плановой проверки.</w:t>
      </w:r>
    </w:p>
    <w:p w:rsidR="00BE333C" w:rsidRPr="00846EE8" w:rsidRDefault="00A519E5" w:rsidP="00BE333C">
      <w:pPr>
        <w:pStyle w:val="ConsPlusNormal"/>
        <w:widowControl/>
        <w:jc w:val="both"/>
        <w:rPr>
          <w:sz w:val="24"/>
          <w:szCs w:val="24"/>
        </w:rPr>
      </w:pPr>
      <w:r w:rsidRPr="00846EE8">
        <w:rPr>
          <w:sz w:val="24"/>
          <w:szCs w:val="24"/>
        </w:rPr>
        <w:t>41. При подготовке проекта решения</w:t>
      </w:r>
      <w:r w:rsidR="00BE333C" w:rsidRPr="00846EE8">
        <w:rPr>
          <w:sz w:val="24"/>
          <w:szCs w:val="24"/>
        </w:rPr>
        <w:t xml:space="preserve"> о проведении плановой проверки используется типовая форма </w:t>
      </w:r>
      <w:hyperlink r:id="rId12" w:history="1">
        <w:r w:rsidR="00BE333C" w:rsidRPr="00846EE8">
          <w:rPr>
            <w:rStyle w:val="a3"/>
            <w:sz w:val="24"/>
            <w:szCs w:val="24"/>
          </w:rPr>
          <w:t>приказа</w:t>
        </w:r>
      </w:hyperlink>
      <w:r w:rsidR="00BE333C" w:rsidRPr="00846EE8">
        <w:rPr>
          <w:sz w:val="24"/>
          <w:szCs w:val="24"/>
        </w:rPr>
        <w:t xml:space="preserve">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333C" w:rsidRPr="00846EE8" w:rsidRDefault="002839F8" w:rsidP="00BE333C">
      <w:pPr>
        <w:pStyle w:val="ConsPlusNormal"/>
        <w:widowControl/>
        <w:jc w:val="both"/>
        <w:rPr>
          <w:sz w:val="24"/>
          <w:szCs w:val="24"/>
        </w:rPr>
      </w:pPr>
      <w:r w:rsidRPr="00846EE8">
        <w:rPr>
          <w:sz w:val="24"/>
          <w:szCs w:val="24"/>
        </w:rPr>
        <w:t>42.</w:t>
      </w:r>
      <w:r w:rsidR="00BE333C" w:rsidRPr="00846EE8">
        <w:rPr>
          <w:sz w:val="24"/>
          <w:szCs w:val="24"/>
        </w:rPr>
        <w:t xml:space="preserve"> Срок исполнения административного действия по подготовке к проведению плановой проверки составляет:</w:t>
      </w:r>
    </w:p>
    <w:p w:rsidR="00BE333C" w:rsidRPr="00846EE8" w:rsidRDefault="00BE333C" w:rsidP="00BE333C">
      <w:pPr>
        <w:pStyle w:val="ConsPlusNormal"/>
        <w:widowControl/>
        <w:jc w:val="both"/>
        <w:rPr>
          <w:sz w:val="24"/>
          <w:szCs w:val="24"/>
        </w:rPr>
      </w:pPr>
      <w:r w:rsidRPr="00846EE8">
        <w:rPr>
          <w:sz w:val="24"/>
          <w:szCs w:val="24"/>
        </w:rPr>
        <w:t>- подготовка проекта приказа администрации о проведении плановой проверки, предоставление его на подпись и подписание  - не более 7 рабочих дней;</w:t>
      </w:r>
    </w:p>
    <w:p w:rsidR="00BE333C" w:rsidRPr="00846EE8" w:rsidRDefault="00BE333C" w:rsidP="00BE333C">
      <w:pPr>
        <w:pStyle w:val="ConsPlusNormal"/>
        <w:widowControl/>
        <w:jc w:val="both"/>
        <w:rPr>
          <w:sz w:val="24"/>
          <w:szCs w:val="24"/>
        </w:rPr>
      </w:pPr>
      <w:r w:rsidRPr="00846EE8">
        <w:rPr>
          <w:sz w:val="24"/>
          <w:szCs w:val="24"/>
        </w:rPr>
        <w:t xml:space="preserve">- уведомление юридического лица о проведении плановой проверки не позднее чем за 3 рабочих дня до начала проведения плановой проверки посредством направления копии </w:t>
      </w:r>
      <w:r w:rsidR="002839F8" w:rsidRPr="00846EE8">
        <w:rPr>
          <w:sz w:val="24"/>
          <w:szCs w:val="24"/>
        </w:rPr>
        <w:t xml:space="preserve"> распоряжения</w:t>
      </w:r>
      <w:r w:rsidRPr="00846EE8">
        <w:rPr>
          <w:sz w:val="24"/>
          <w:szCs w:val="24"/>
        </w:rPr>
        <w:t xml:space="preserve"> администрации о начале проведения плановой проверки заказным почтовым отправлением с уведомлением о вручении или иным доступным способом.</w:t>
      </w:r>
    </w:p>
    <w:p w:rsidR="00BE333C" w:rsidRPr="00846EE8" w:rsidRDefault="002839F8" w:rsidP="002839F8">
      <w:pPr>
        <w:pStyle w:val="ConsPlusNormal"/>
        <w:widowControl/>
        <w:ind w:firstLine="0"/>
        <w:jc w:val="both"/>
        <w:rPr>
          <w:sz w:val="24"/>
          <w:szCs w:val="24"/>
        </w:rPr>
      </w:pPr>
      <w:r w:rsidRPr="00846EE8">
        <w:rPr>
          <w:sz w:val="24"/>
          <w:szCs w:val="24"/>
        </w:rPr>
        <w:lastRenderedPageBreak/>
        <w:t xml:space="preserve">          43</w:t>
      </w:r>
      <w:r w:rsidR="00BE333C" w:rsidRPr="00846EE8">
        <w:rPr>
          <w:sz w:val="24"/>
          <w:szCs w:val="24"/>
        </w:rPr>
        <w:t>. Проведение плановой проверки:</w:t>
      </w:r>
    </w:p>
    <w:p w:rsidR="00BE333C" w:rsidRPr="00846EE8" w:rsidRDefault="00BE333C" w:rsidP="002839F8">
      <w:pPr>
        <w:pStyle w:val="ConsPlusNormal"/>
        <w:widowControl/>
        <w:ind w:firstLine="0"/>
        <w:jc w:val="both"/>
        <w:rPr>
          <w:sz w:val="24"/>
          <w:szCs w:val="24"/>
        </w:rPr>
      </w:pPr>
      <w:r w:rsidRPr="00846EE8">
        <w:rPr>
          <w:sz w:val="24"/>
          <w:szCs w:val="24"/>
        </w:rPr>
        <w:t xml:space="preserve"> Основанием для начала проведения п</w:t>
      </w:r>
      <w:r w:rsidR="002839F8" w:rsidRPr="00846EE8">
        <w:rPr>
          <w:sz w:val="24"/>
          <w:szCs w:val="24"/>
        </w:rPr>
        <w:t xml:space="preserve">лановой проверки является распоряжение. </w:t>
      </w:r>
      <w:r w:rsidRPr="00846EE8">
        <w:rPr>
          <w:sz w:val="24"/>
          <w:szCs w:val="24"/>
        </w:rPr>
        <w:t>Проведение плановой проверки осуществляется только должностным лицом или должностными лицами, уполномочен</w:t>
      </w:r>
      <w:r w:rsidR="002839F8" w:rsidRPr="00846EE8">
        <w:rPr>
          <w:sz w:val="24"/>
          <w:szCs w:val="24"/>
        </w:rPr>
        <w:t xml:space="preserve">ными проводить проверку </w:t>
      </w:r>
      <w:r w:rsidRPr="00846EE8">
        <w:rPr>
          <w:sz w:val="24"/>
          <w:szCs w:val="24"/>
        </w:rPr>
        <w:t xml:space="preserve"> (муниципальные жилищные инспекторы).</w:t>
      </w:r>
    </w:p>
    <w:p w:rsidR="00BE333C" w:rsidRPr="00846EE8" w:rsidRDefault="002839F8" w:rsidP="00BE333C">
      <w:pPr>
        <w:pStyle w:val="ConsPlusNormal"/>
        <w:widowControl/>
        <w:jc w:val="both"/>
        <w:rPr>
          <w:sz w:val="24"/>
          <w:szCs w:val="24"/>
        </w:rPr>
      </w:pPr>
      <w:r w:rsidRPr="00846EE8">
        <w:rPr>
          <w:sz w:val="24"/>
          <w:szCs w:val="24"/>
        </w:rPr>
        <w:t>В</w:t>
      </w:r>
      <w:r w:rsidR="00BE333C" w:rsidRPr="00846EE8">
        <w:rPr>
          <w:sz w:val="24"/>
          <w:szCs w:val="24"/>
        </w:rPr>
        <w:t xml:space="preserve"> случае если в ходе проверки выявлены ошибки и (или) противоречия в представленных юридическим лицом или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муниципального контроля,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 </w:t>
      </w:r>
    </w:p>
    <w:p w:rsidR="00BE333C" w:rsidRPr="00846EE8" w:rsidRDefault="002839F8" w:rsidP="00BE333C">
      <w:pPr>
        <w:autoSpaceDE w:val="0"/>
        <w:autoSpaceDN w:val="0"/>
        <w:adjustRightInd w:val="0"/>
        <w:ind w:firstLine="720"/>
        <w:jc w:val="both"/>
        <w:outlineLvl w:val="1"/>
        <w:rPr>
          <w:rFonts w:ascii="Arial" w:hAnsi="Arial" w:cs="Arial"/>
        </w:rPr>
      </w:pPr>
      <w:r w:rsidRPr="00846EE8">
        <w:rPr>
          <w:rFonts w:ascii="Arial" w:hAnsi="Arial" w:cs="Arial"/>
        </w:rPr>
        <w:t xml:space="preserve"> </w:t>
      </w:r>
      <w:r w:rsidR="00BE333C" w:rsidRPr="00846EE8">
        <w:rPr>
          <w:rFonts w:ascii="Arial" w:hAnsi="Arial" w:cs="Arial"/>
        </w:rPr>
        <w:t xml:space="preserve"> </w:t>
      </w:r>
      <w:r w:rsidR="00B1502D" w:rsidRPr="00846EE8">
        <w:rPr>
          <w:rFonts w:ascii="Arial" w:hAnsi="Arial" w:cs="Arial"/>
        </w:rPr>
        <w:t>Специалисты сектора</w:t>
      </w:r>
      <w:r w:rsidR="00BE333C" w:rsidRPr="00846EE8">
        <w:rPr>
          <w:rFonts w:ascii="Arial" w:hAnsi="Arial" w:cs="Arial"/>
        </w:rPr>
        <w:t xml:space="preserve"> обязаны рассмотреть представленные руководителем или иным должностным лицом юридического лица, индивидуальным предпринимателем, их уполномоченным представителем пояснения и документы, подтверждающие достоверность ранее представленных документов. </w:t>
      </w:r>
    </w:p>
    <w:p w:rsidR="00BE333C" w:rsidRPr="00846EE8" w:rsidRDefault="00B1502D" w:rsidP="00BE333C">
      <w:pPr>
        <w:autoSpaceDE w:val="0"/>
        <w:autoSpaceDN w:val="0"/>
        <w:adjustRightInd w:val="0"/>
        <w:ind w:firstLine="720"/>
        <w:jc w:val="both"/>
        <w:outlineLvl w:val="1"/>
        <w:rPr>
          <w:rFonts w:ascii="Arial" w:hAnsi="Arial" w:cs="Arial"/>
        </w:rPr>
      </w:pPr>
      <w:r w:rsidRPr="00846EE8">
        <w:rPr>
          <w:rFonts w:ascii="Arial" w:hAnsi="Arial" w:cs="Arial"/>
        </w:rPr>
        <w:t xml:space="preserve"> </w:t>
      </w:r>
      <w:r w:rsidR="00BE333C" w:rsidRPr="00846EE8">
        <w:rPr>
          <w:rFonts w:ascii="Arial" w:hAnsi="Arial" w:cs="Arial"/>
        </w:rPr>
        <w:t xml:space="preserve"> Сектор вправе привлекать к проведению проверки экспертов, экспертные организации, которые не состоят в гражданско-правовых и трудовых отношениях с юридическим лицом или индивидуальным предпринимателем, в отношении которых проводится проверка, и не являющиеся аффилированными лицами проверяемых лиц.</w:t>
      </w:r>
    </w:p>
    <w:p w:rsidR="00BE333C" w:rsidRPr="00846EE8" w:rsidRDefault="00BE333C" w:rsidP="00B1502D">
      <w:pPr>
        <w:pStyle w:val="ConsPlusNormal"/>
        <w:widowControl/>
        <w:ind w:firstLine="0"/>
        <w:jc w:val="both"/>
        <w:rPr>
          <w:sz w:val="24"/>
          <w:szCs w:val="24"/>
        </w:rPr>
      </w:pPr>
      <w:r w:rsidRPr="00846EE8">
        <w:rPr>
          <w:sz w:val="24"/>
          <w:szCs w:val="24"/>
        </w:rPr>
        <w:t xml:space="preserve"> При проведении проверки по про</w:t>
      </w:r>
      <w:r w:rsidR="00B1502D" w:rsidRPr="00846EE8">
        <w:rPr>
          <w:sz w:val="24"/>
          <w:szCs w:val="24"/>
        </w:rPr>
        <w:t xml:space="preserve">сьбе проверяемых лиц специалисты </w:t>
      </w:r>
      <w:r w:rsidRPr="00846EE8">
        <w:rPr>
          <w:sz w:val="24"/>
          <w:szCs w:val="24"/>
        </w:rPr>
        <w:t xml:space="preserve"> обязаны ознакомить их с Административным регламентом.</w:t>
      </w:r>
    </w:p>
    <w:p w:rsidR="00BE333C" w:rsidRPr="00846EE8" w:rsidRDefault="00B1502D" w:rsidP="00BE333C">
      <w:pPr>
        <w:autoSpaceDE w:val="0"/>
        <w:autoSpaceDN w:val="0"/>
        <w:adjustRightInd w:val="0"/>
        <w:ind w:firstLine="720"/>
        <w:jc w:val="both"/>
        <w:outlineLvl w:val="1"/>
        <w:rPr>
          <w:rFonts w:ascii="Arial" w:hAnsi="Arial" w:cs="Arial"/>
        </w:rPr>
      </w:pPr>
      <w:r w:rsidRPr="00846EE8">
        <w:rPr>
          <w:rFonts w:ascii="Arial" w:hAnsi="Arial" w:cs="Arial"/>
        </w:rPr>
        <w:t xml:space="preserve"> 44</w:t>
      </w:r>
      <w:r w:rsidR="00BE333C" w:rsidRPr="00846EE8">
        <w:rPr>
          <w:rFonts w:ascii="Arial" w:hAnsi="Arial" w:cs="Arial"/>
        </w:rPr>
        <w:t>. Проведение внеплановых проверок:</w:t>
      </w:r>
    </w:p>
    <w:p w:rsidR="00BE333C" w:rsidRPr="00846EE8" w:rsidRDefault="00BE333C" w:rsidP="00B1502D">
      <w:pPr>
        <w:autoSpaceDE w:val="0"/>
        <w:autoSpaceDN w:val="0"/>
        <w:adjustRightInd w:val="0"/>
        <w:jc w:val="both"/>
        <w:outlineLvl w:val="1"/>
        <w:rPr>
          <w:rFonts w:ascii="Arial" w:hAnsi="Arial" w:cs="Arial"/>
        </w:rPr>
      </w:pPr>
      <w:r w:rsidRPr="00846EE8">
        <w:rPr>
          <w:rFonts w:ascii="Arial" w:hAnsi="Arial" w:cs="Arial"/>
        </w:rPr>
        <w:t>Основанием для проведения внеплановой проверки является:</w:t>
      </w:r>
    </w:p>
    <w:p w:rsidR="00BE333C" w:rsidRPr="00846EE8" w:rsidRDefault="00BE333C" w:rsidP="00BE333C">
      <w:pPr>
        <w:autoSpaceDE w:val="0"/>
        <w:autoSpaceDN w:val="0"/>
        <w:adjustRightInd w:val="0"/>
        <w:ind w:firstLine="720"/>
        <w:jc w:val="both"/>
        <w:outlineLvl w:val="1"/>
        <w:rPr>
          <w:rFonts w:ascii="Arial" w:hAnsi="Arial" w:cs="Arial"/>
        </w:rPr>
      </w:pPr>
      <w:r w:rsidRPr="00846EE8">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E333C" w:rsidRPr="00846EE8" w:rsidRDefault="00BE333C" w:rsidP="00BE333C">
      <w:pPr>
        <w:autoSpaceDE w:val="0"/>
        <w:autoSpaceDN w:val="0"/>
        <w:adjustRightInd w:val="0"/>
        <w:ind w:firstLine="720"/>
        <w:jc w:val="both"/>
        <w:outlineLvl w:val="1"/>
        <w:rPr>
          <w:rFonts w:ascii="Arial" w:hAnsi="Arial" w:cs="Arial"/>
        </w:rPr>
      </w:pPr>
      <w:r w:rsidRPr="00846EE8">
        <w:rPr>
          <w:rFonts w:ascii="Arial" w:hAnsi="Arial" w:cs="Arial"/>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333C" w:rsidRPr="00846EE8" w:rsidRDefault="00BE333C" w:rsidP="00BE333C">
      <w:pPr>
        <w:autoSpaceDE w:val="0"/>
        <w:autoSpaceDN w:val="0"/>
        <w:adjustRightInd w:val="0"/>
        <w:ind w:firstLine="720"/>
        <w:jc w:val="both"/>
        <w:outlineLvl w:val="1"/>
        <w:rPr>
          <w:rFonts w:ascii="Arial" w:hAnsi="Arial" w:cs="Arial"/>
        </w:rPr>
      </w:pPr>
      <w:r w:rsidRPr="00846EE8">
        <w:rPr>
          <w:rFonts w:ascii="Arial" w:hAnsi="Arial" w:cs="Arial"/>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3" w:history="1">
        <w:r w:rsidRPr="00846EE8">
          <w:rPr>
            <w:rStyle w:val="a3"/>
            <w:rFonts w:ascii="Arial" w:hAnsi="Arial" w:cs="Arial"/>
          </w:rPr>
          <w:t>чрезвычайных</w:t>
        </w:r>
      </w:hyperlink>
      <w:r w:rsidRPr="00846EE8">
        <w:rPr>
          <w:rFonts w:ascii="Arial" w:hAnsi="Arial" w:cs="Arial"/>
        </w:rPr>
        <w:t xml:space="preserve"> ситуаций природного и </w:t>
      </w:r>
      <w:hyperlink r:id="rId14" w:history="1">
        <w:r w:rsidRPr="00846EE8">
          <w:rPr>
            <w:rStyle w:val="a3"/>
            <w:rFonts w:ascii="Arial" w:hAnsi="Arial" w:cs="Arial"/>
          </w:rPr>
          <w:t>техногенного</w:t>
        </w:r>
      </w:hyperlink>
      <w:r w:rsidRPr="00846EE8">
        <w:rPr>
          <w:rFonts w:ascii="Arial" w:hAnsi="Arial" w:cs="Arial"/>
        </w:rPr>
        <w:t xml:space="preserve"> характера;</w:t>
      </w:r>
    </w:p>
    <w:p w:rsidR="00BE333C" w:rsidRPr="00846EE8" w:rsidRDefault="00BE333C" w:rsidP="00BE333C">
      <w:pPr>
        <w:autoSpaceDE w:val="0"/>
        <w:autoSpaceDN w:val="0"/>
        <w:adjustRightInd w:val="0"/>
        <w:ind w:firstLine="720"/>
        <w:jc w:val="both"/>
        <w:outlineLvl w:val="1"/>
        <w:rPr>
          <w:rFonts w:ascii="Arial" w:hAnsi="Arial" w:cs="Arial"/>
        </w:rPr>
      </w:pPr>
      <w:r w:rsidRPr="00846EE8">
        <w:rPr>
          <w:rFonts w:ascii="Arial" w:hAnsi="Arial" w:cs="Arial"/>
        </w:rPr>
        <w:t xml:space="preserve">б) причинение вреда жизни, здоровью граждан, вреда животным, растениям, </w:t>
      </w:r>
      <w:hyperlink r:id="rId15" w:history="1">
        <w:r w:rsidRPr="00846EE8">
          <w:rPr>
            <w:rStyle w:val="a3"/>
            <w:rFonts w:ascii="Arial" w:hAnsi="Arial" w:cs="Arial"/>
          </w:rPr>
          <w:t>окружающей среде</w:t>
        </w:r>
      </w:hyperlink>
      <w:r w:rsidRPr="00846EE8">
        <w:rPr>
          <w:rFonts w:ascii="Arial" w:hAnsi="Arial" w:cs="Arial"/>
        </w:rPr>
        <w:t xml:space="preserve">, </w:t>
      </w:r>
      <w:hyperlink r:id="rId16" w:history="1">
        <w:r w:rsidRPr="00846EE8">
          <w:rPr>
            <w:rStyle w:val="a3"/>
            <w:rFonts w:ascii="Arial" w:hAnsi="Arial" w:cs="Arial"/>
          </w:rPr>
          <w:t>объектам культурного наследия</w:t>
        </w:r>
      </w:hyperlink>
      <w:r w:rsidRPr="00846EE8">
        <w:rPr>
          <w:rFonts w:ascii="Arial" w:hAnsi="Arial" w:cs="Arial"/>
        </w:rPr>
        <w:t xml:space="preserve"> </w:t>
      </w:r>
      <w:hyperlink r:id="rId17" w:history="1">
        <w:r w:rsidRPr="00846EE8">
          <w:rPr>
            <w:rStyle w:val="a3"/>
            <w:rFonts w:ascii="Arial" w:hAnsi="Arial" w:cs="Arial"/>
          </w:rPr>
          <w:t>(памятникам истории и культуры)</w:t>
        </w:r>
      </w:hyperlink>
      <w:r w:rsidRPr="00846EE8">
        <w:rPr>
          <w:rFonts w:ascii="Arial" w:hAnsi="Arial" w:cs="Arial"/>
        </w:rPr>
        <w:t xml:space="preserve"> народов Российской Федерации, безопасности государства, а также возникновение </w:t>
      </w:r>
      <w:hyperlink r:id="rId18" w:history="1">
        <w:r w:rsidRPr="00846EE8">
          <w:rPr>
            <w:rStyle w:val="a3"/>
            <w:rFonts w:ascii="Arial" w:hAnsi="Arial" w:cs="Arial"/>
          </w:rPr>
          <w:t>чрезвычайных</w:t>
        </w:r>
      </w:hyperlink>
      <w:r w:rsidRPr="00846EE8">
        <w:rPr>
          <w:rFonts w:ascii="Arial" w:hAnsi="Arial" w:cs="Arial"/>
        </w:rPr>
        <w:t xml:space="preserve"> ситуаций природного и </w:t>
      </w:r>
      <w:hyperlink r:id="rId19" w:history="1">
        <w:r w:rsidRPr="00846EE8">
          <w:rPr>
            <w:rStyle w:val="a3"/>
            <w:rFonts w:ascii="Arial" w:hAnsi="Arial" w:cs="Arial"/>
          </w:rPr>
          <w:t>техногенного</w:t>
        </w:r>
      </w:hyperlink>
      <w:r w:rsidRPr="00846EE8">
        <w:rPr>
          <w:rFonts w:ascii="Arial" w:hAnsi="Arial" w:cs="Arial"/>
        </w:rPr>
        <w:t xml:space="preserve"> характера;</w:t>
      </w:r>
    </w:p>
    <w:p w:rsidR="00BE333C" w:rsidRPr="00846EE8" w:rsidRDefault="00BE333C" w:rsidP="00BE333C">
      <w:pPr>
        <w:autoSpaceDE w:val="0"/>
        <w:autoSpaceDN w:val="0"/>
        <w:adjustRightInd w:val="0"/>
        <w:ind w:firstLine="720"/>
        <w:jc w:val="both"/>
        <w:outlineLvl w:val="1"/>
        <w:rPr>
          <w:rFonts w:ascii="Arial" w:hAnsi="Arial" w:cs="Arial"/>
        </w:rPr>
      </w:pPr>
      <w:r w:rsidRPr="00846EE8">
        <w:rPr>
          <w:rFonts w:ascii="Arial" w:hAnsi="Arial" w:cs="Arial"/>
        </w:rPr>
        <w:t>в) нарушение прав потребителей (в случае обращения граждан, права которых нарушены);</w:t>
      </w:r>
    </w:p>
    <w:p w:rsidR="00BE333C" w:rsidRPr="00846EE8" w:rsidRDefault="00B1502D" w:rsidP="00BE333C">
      <w:pPr>
        <w:autoSpaceDE w:val="0"/>
        <w:autoSpaceDN w:val="0"/>
        <w:adjustRightInd w:val="0"/>
        <w:ind w:firstLine="720"/>
        <w:jc w:val="both"/>
        <w:outlineLvl w:val="1"/>
        <w:rPr>
          <w:rFonts w:ascii="Arial" w:hAnsi="Arial" w:cs="Arial"/>
        </w:rPr>
      </w:pPr>
      <w:r w:rsidRPr="00846EE8">
        <w:rPr>
          <w:rFonts w:ascii="Arial" w:hAnsi="Arial" w:cs="Arial"/>
        </w:rPr>
        <w:t>3)  распоряжение главы администрации,</w:t>
      </w:r>
      <w:r w:rsidR="00BE333C" w:rsidRPr="00846EE8">
        <w:rPr>
          <w:rFonts w:ascii="Arial" w:hAnsi="Arial" w:cs="Arial"/>
        </w:rPr>
        <w:t xml:space="preserve">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333C" w:rsidRPr="00846EE8" w:rsidRDefault="00BE333C" w:rsidP="00BE333C">
      <w:pPr>
        <w:autoSpaceDE w:val="0"/>
        <w:autoSpaceDN w:val="0"/>
        <w:adjustRightInd w:val="0"/>
        <w:ind w:firstLine="720"/>
        <w:jc w:val="both"/>
        <w:outlineLvl w:val="1"/>
        <w:rPr>
          <w:rFonts w:ascii="Arial" w:hAnsi="Arial" w:cs="Arial"/>
        </w:rPr>
      </w:pPr>
      <w:r w:rsidRPr="00846EE8">
        <w:rPr>
          <w:rFonts w:ascii="Arial" w:hAnsi="Arial" w:cs="Arial"/>
        </w:rPr>
        <w:lastRenderedPageBreak/>
        <w:t xml:space="preserve">4)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BE333C" w:rsidRPr="00846EE8" w:rsidRDefault="00BE333C" w:rsidP="00BE333C">
      <w:pPr>
        <w:autoSpaceDE w:val="0"/>
        <w:autoSpaceDN w:val="0"/>
        <w:adjustRightInd w:val="0"/>
        <w:ind w:firstLine="720"/>
        <w:jc w:val="both"/>
        <w:outlineLvl w:val="1"/>
        <w:rPr>
          <w:rFonts w:ascii="Arial" w:hAnsi="Arial" w:cs="Arial"/>
        </w:rPr>
      </w:pPr>
      <w:r w:rsidRPr="00846EE8">
        <w:rPr>
          <w:rFonts w:ascii="Arial" w:hAnsi="Arial" w:cs="Arial"/>
        </w:rPr>
        <w:t xml:space="preserve"> Внеплановая проверка осуществляется в соответствии с положениями статьи 10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333C" w:rsidRPr="00846EE8" w:rsidRDefault="00BE333C" w:rsidP="00BE333C">
      <w:pPr>
        <w:pStyle w:val="ConsPlusNormal"/>
        <w:widowControl/>
        <w:jc w:val="both"/>
        <w:rPr>
          <w:sz w:val="24"/>
          <w:szCs w:val="24"/>
        </w:rPr>
      </w:pPr>
      <w:r w:rsidRPr="00846EE8">
        <w:rPr>
          <w:sz w:val="24"/>
          <w:szCs w:val="24"/>
        </w:rPr>
        <w:t>44. Порядок оформления результатов проверок:</w:t>
      </w:r>
    </w:p>
    <w:p w:rsidR="00BE333C" w:rsidRPr="00846EE8" w:rsidRDefault="00BE333C" w:rsidP="007B6A8A">
      <w:pPr>
        <w:pStyle w:val="ConsPlusNormal"/>
        <w:widowControl/>
        <w:ind w:firstLine="0"/>
        <w:jc w:val="both"/>
        <w:rPr>
          <w:sz w:val="24"/>
          <w:szCs w:val="24"/>
        </w:rPr>
      </w:pPr>
      <w:r w:rsidRPr="00846EE8">
        <w:rPr>
          <w:sz w:val="24"/>
          <w:szCs w:val="24"/>
        </w:rPr>
        <w:t xml:space="preserve"> По результатам п</w:t>
      </w:r>
      <w:r w:rsidR="00B1502D" w:rsidRPr="00846EE8">
        <w:rPr>
          <w:sz w:val="24"/>
          <w:szCs w:val="24"/>
        </w:rPr>
        <w:t xml:space="preserve">роведенной проверки </w:t>
      </w:r>
      <w:r w:rsidRPr="00846EE8">
        <w:rPr>
          <w:sz w:val="24"/>
          <w:szCs w:val="24"/>
        </w:rPr>
        <w:t xml:space="preserve"> составляется акт проверки по установленной форме в двух экземплярах (в случаях последующего направления материалов проверки в Инспекцию для привлечения проверяемых лиц к административной ответственности – в трех экземплярах).</w:t>
      </w:r>
    </w:p>
    <w:p w:rsidR="00BE333C" w:rsidRPr="00846EE8" w:rsidRDefault="007B6A8A" w:rsidP="00BE333C">
      <w:pPr>
        <w:pStyle w:val="ConsPlusNormal"/>
        <w:widowControl/>
        <w:jc w:val="both"/>
        <w:rPr>
          <w:sz w:val="24"/>
          <w:szCs w:val="24"/>
        </w:rPr>
      </w:pPr>
      <w:r w:rsidRPr="00846EE8">
        <w:rPr>
          <w:sz w:val="24"/>
          <w:szCs w:val="24"/>
        </w:rPr>
        <w:t>45</w:t>
      </w:r>
      <w:r w:rsidR="0051076C" w:rsidRPr="00846EE8">
        <w:rPr>
          <w:sz w:val="24"/>
          <w:szCs w:val="24"/>
        </w:rPr>
        <w:t>.</w:t>
      </w:r>
      <w:r w:rsidR="00BE333C" w:rsidRPr="00846EE8">
        <w:rPr>
          <w:sz w:val="24"/>
          <w:szCs w:val="24"/>
        </w:rPr>
        <w:t xml:space="preserve"> Типовая форма </w:t>
      </w:r>
      <w:hyperlink r:id="rId20" w:history="1">
        <w:r w:rsidR="00BE333C" w:rsidRPr="00846EE8">
          <w:rPr>
            <w:rStyle w:val="a3"/>
            <w:sz w:val="24"/>
            <w:szCs w:val="24"/>
          </w:rPr>
          <w:t>акта</w:t>
        </w:r>
      </w:hyperlink>
      <w:r w:rsidR="00BE333C" w:rsidRPr="00846EE8">
        <w:rPr>
          <w:sz w:val="24"/>
          <w:szCs w:val="24"/>
        </w:rPr>
        <w:t xml:space="preserve">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333C" w:rsidRPr="00846EE8" w:rsidRDefault="007B6A8A" w:rsidP="00BE333C">
      <w:pPr>
        <w:pStyle w:val="ConsPlusNormal"/>
        <w:widowControl/>
        <w:jc w:val="both"/>
        <w:rPr>
          <w:sz w:val="24"/>
          <w:szCs w:val="24"/>
        </w:rPr>
      </w:pPr>
      <w:r w:rsidRPr="00846EE8">
        <w:rPr>
          <w:sz w:val="24"/>
          <w:szCs w:val="24"/>
        </w:rPr>
        <w:t>46</w:t>
      </w:r>
      <w:r w:rsidR="0051076C" w:rsidRPr="00846EE8">
        <w:rPr>
          <w:sz w:val="24"/>
          <w:szCs w:val="24"/>
        </w:rPr>
        <w:t>.</w:t>
      </w:r>
      <w:r w:rsidR="00BE333C" w:rsidRPr="00846EE8">
        <w:rPr>
          <w:sz w:val="24"/>
          <w:szCs w:val="24"/>
        </w:rPr>
        <w:t xml:space="preserve"> В акте проверки указываются:</w:t>
      </w:r>
    </w:p>
    <w:p w:rsidR="00BE333C" w:rsidRPr="00846EE8" w:rsidRDefault="00BE333C" w:rsidP="00BE333C">
      <w:pPr>
        <w:pStyle w:val="ConsPlusNormal"/>
        <w:widowControl/>
        <w:jc w:val="both"/>
        <w:rPr>
          <w:sz w:val="24"/>
          <w:szCs w:val="24"/>
        </w:rPr>
      </w:pPr>
      <w:r w:rsidRPr="00846EE8">
        <w:rPr>
          <w:sz w:val="24"/>
          <w:szCs w:val="24"/>
        </w:rPr>
        <w:t>1) дата, время и место составления акта проверки;</w:t>
      </w:r>
    </w:p>
    <w:p w:rsidR="00BE333C" w:rsidRPr="00846EE8" w:rsidRDefault="00BE333C" w:rsidP="00BE333C">
      <w:pPr>
        <w:pStyle w:val="ConsPlusNormal"/>
        <w:widowControl/>
        <w:jc w:val="both"/>
        <w:rPr>
          <w:sz w:val="24"/>
          <w:szCs w:val="24"/>
        </w:rPr>
      </w:pPr>
      <w:r w:rsidRPr="00846EE8">
        <w:rPr>
          <w:sz w:val="24"/>
          <w:szCs w:val="24"/>
        </w:rPr>
        <w:t>2) наименование органа муниципального контроля;</w:t>
      </w:r>
    </w:p>
    <w:p w:rsidR="00BE333C" w:rsidRPr="00846EE8" w:rsidRDefault="00BE333C" w:rsidP="00BE333C">
      <w:pPr>
        <w:pStyle w:val="ConsPlusNormal"/>
        <w:widowControl/>
        <w:jc w:val="both"/>
        <w:rPr>
          <w:sz w:val="24"/>
          <w:szCs w:val="24"/>
        </w:rPr>
      </w:pPr>
      <w:r w:rsidRPr="00846EE8">
        <w:rPr>
          <w:sz w:val="24"/>
          <w:szCs w:val="24"/>
        </w:rPr>
        <w:t>3) дата и номер приказа начальника органа муниципального контроля;</w:t>
      </w:r>
    </w:p>
    <w:p w:rsidR="00BE333C" w:rsidRPr="00846EE8" w:rsidRDefault="00BE333C" w:rsidP="00BE333C">
      <w:pPr>
        <w:pStyle w:val="ConsPlusNormal"/>
        <w:widowControl/>
        <w:jc w:val="both"/>
        <w:rPr>
          <w:sz w:val="24"/>
          <w:szCs w:val="24"/>
        </w:rPr>
      </w:pPr>
      <w:r w:rsidRPr="00846EE8">
        <w:rPr>
          <w:sz w:val="24"/>
          <w:szCs w:val="24"/>
        </w:rPr>
        <w:t>4) фамилии, имена, отчества и должности муниципальных жилищных инспекторов, проводивших проверку;</w:t>
      </w:r>
    </w:p>
    <w:p w:rsidR="00BE333C" w:rsidRPr="00846EE8" w:rsidRDefault="00BE333C" w:rsidP="00BE333C">
      <w:pPr>
        <w:pStyle w:val="ConsPlusNormal"/>
        <w:widowControl/>
        <w:jc w:val="both"/>
        <w:rPr>
          <w:sz w:val="24"/>
          <w:szCs w:val="24"/>
        </w:rPr>
      </w:pPr>
      <w:r w:rsidRPr="00846EE8">
        <w:rPr>
          <w:sz w:val="24"/>
          <w:szCs w:val="24"/>
        </w:rP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rsidR="00BE333C" w:rsidRPr="00846EE8" w:rsidRDefault="00BE333C" w:rsidP="00BE333C">
      <w:pPr>
        <w:pStyle w:val="ConsPlusNormal"/>
        <w:widowControl/>
        <w:jc w:val="both"/>
        <w:rPr>
          <w:sz w:val="24"/>
          <w:szCs w:val="24"/>
        </w:rPr>
      </w:pPr>
      <w:r w:rsidRPr="00846EE8">
        <w:rPr>
          <w:sz w:val="24"/>
          <w:szCs w:val="24"/>
        </w:rPr>
        <w:t>6) дата, время, продолжительность и место проведения проверки;</w:t>
      </w:r>
    </w:p>
    <w:p w:rsidR="00BE333C" w:rsidRPr="00846EE8" w:rsidRDefault="00BE333C" w:rsidP="00BE333C">
      <w:pPr>
        <w:pStyle w:val="ConsPlusNormal"/>
        <w:widowControl/>
        <w:jc w:val="both"/>
        <w:rPr>
          <w:sz w:val="24"/>
          <w:szCs w:val="24"/>
        </w:rPr>
      </w:pPr>
      <w:r w:rsidRPr="00846EE8">
        <w:rPr>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E333C" w:rsidRPr="00846EE8" w:rsidRDefault="00BE333C" w:rsidP="00BE333C">
      <w:pPr>
        <w:pStyle w:val="ConsPlusNormal"/>
        <w:widowControl/>
        <w:jc w:val="both"/>
        <w:rPr>
          <w:sz w:val="24"/>
          <w:szCs w:val="24"/>
        </w:rPr>
      </w:pPr>
      <w:r w:rsidRPr="00846EE8">
        <w:rPr>
          <w:sz w:val="24"/>
          <w:szCs w:val="24"/>
        </w:rPr>
        <w:t>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BE333C" w:rsidRPr="00846EE8" w:rsidRDefault="00BE333C" w:rsidP="00BE333C">
      <w:pPr>
        <w:pStyle w:val="ConsPlusNormal"/>
        <w:widowControl/>
        <w:jc w:val="both"/>
        <w:rPr>
          <w:sz w:val="24"/>
          <w:szCs w:val="24"/>
        </w:rPr>
      </w:pPr>
      <w:r w:rsidRPr="00846EE8">
        <w:rPr>
          <w:sz w:val="24"/>
          <w:szCs w:val="24"/>
        </w:rPr>
        <w:t>9) подписи муниципальных жилищных инспекторов</w:t>
      </w:r>
      <w:r w:rsidR="0051076C" w:rsidRPr="00846EE8">
        <w:rPr>
          <w:sz w:val="24"/>
          <w:szCs w:val="24"/>
        </w:rPr>
        <w:t xml:space="preserve"> (специалистов)</w:t>
      </w:r>
      <w:r w:rsidRPr="00846EE8">
        <w:rPr>
          <w:sz w:val="24"/>
          <w:szCs w:val="24"/>
        </w:rPr>
        <w:t>, проводивших проверку.</w:t>
      </w:r>
    </w:p>
    <w:p w:rsidR="00BE333C" w:rsidRPr="00846EE8" w:rsidRDefault="007B6A8A" w:rsidP="00BE333C">
      <w:pPr>
        <w:pStyle w:val="ConsPlusNormal"/>
        <w:widowControl/>
        <w:jc w:val="both"/>
        <w:rPr>
          <w:sz w:val="24"/>
          <w:szCs w:val="24"/>
        </w:rPr>
      </w:pPr>
      <w:r w:rsidRPr="00846EE8">
        <w:rPr>
          <w:sz w:val="24"/>
          <w:szCs w:val="24"/>
        </w:rPr>
        <w:t>47.</w:t>
      </w:r>
      <w:r w:rsidR="00BE333C" w:rsidRPr="00846EE8">
        <w:rPr>
          <w:sz w:val="24"/>
          <w:szCs w:val="24"/>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w:t>
      </w:r>
      <w:r w:rsidR="00BE333C" w:rsidRPr="00846EE8">
        <w:rPr>
          <w:sz w:val="24"/>
          <w:szCs w:val="24"/>
        </w:rPr>
        <w:lastRenderedPageBreak/>
        <w:t>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BE333C" w:rsidRPr="00846EE8" w:rsidRDefault="007B6A8A" w:rsidP="00BE333C">
      <w:pPr>
        <w:pStyle w:val="ConsPlusNormal"/>
        <w:widowControl/>
        <w:jc w:val="both"/>
        <w:rPr>
          <w:sz w:val="24"/>
          <w:szCs w:val="24"/>
        </w:rPr>
      </w:pPr>
      <w:r w:rsidRPr="00846EE8">
        <w:rPr>
          <w:sz w:val="24"/>
          <w:szCs w:val="24"/>
        </w:rPr>
        <w:t>48</w:t>
      </w:r>
      <w:r w:rsidR="0051076C" w:rsidRPr="00846EE8">
        <w:rPr>
          <w:sz w:val="24"/>
          <w:szCs w:val="24"/>
        </w:rPr>
        <w:t>.</w:t>
      </w:r>
      <w:r w:rsidR="00BE333C" w:rsidRPr="00846EE8">
        <w:rPr>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E333C" w:rsidRPr="00846EE8" w:rsidRDefault="00BE333C" w:rsidP="00BE333C">
      <w:pPr>
        <w:pStyle w:val="ConsPlusNormal"/>
        <w:widowControl/>
        <w:jc w:val="both"/>
        <w:rPr>
          <w:sz w:val="24"/>
          <w:szCs w:val="24"/>
        </w:rPr>
      </w:pPr>
      <w:r w:rsidRPr="00846EE8">
        <w:rPr>
          <w:sz w:val="24"/>
          <w:szCs w:val="24"/>
        </w:rPr>
        <w:t>Третий экземпляр акта проверки, составленный в случаях наличия в действиях (бездействиях) проверяемых лиц признаков административного правонарушения, направляется в Инспекцию в установленном порядке.</w:t>
      </w:r>
    </w:p>
    <w:p w:rsidR="00BE333C" w:rsidRPr="00846EE8" w:rsidRDefault="0051076C" w:rsidP="00BE333C">
      <w:pPr>
        <w:pStyle w:val="ConsPlusNormal"/>
        <w:widowControl/>
        <w:jc w:val="both"/>
        <w:rPr>
          <w:sz w:val="24"/>
          <w:szCs w:val="24"/>
        </w:rPr>
      </w:pPr>
      <w:r w:rsidRPr="00846EE8">
        <w:rPr>
          <w:sz w:val="24"/>
          <w:szCs w:val="24"/>
        </w:rPr>
        <w:t xml:space="preserve"> </w:t>
      </w:r>
      <w:r w:rsidR="007B6A8A" w:rsidRPr="00846EE8">
        <w:rPr>
          <w:sz w:val="24"/>
          <w:szCs w:val="24"/>
        </w:rPr>
        <w:t>49</w:t>
      </w:r>
      <w:r w:rsidR="00BE333C" w:rsidRPr="00846EE8">
        <w:rPr>
          <w:sz w:val="24"/>
          <w:szCs w:val="24"/>
        </w:rPr>
        <w:t>.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E333C" w:rsidRPr="00846EE8" w:rsidRDefault="007B6A8A" w:rsidP="00BE333C">
      <w:pPr>
        <w:pStyle w:val="ConsPlusNormal"/>
        <w:widowControl/>
        <w:jc w:val="both"/>
        <w:rPr>
          <w:sz w:val="24"/>
          <w:szCs w:val="24"/>
        </w:rPr>
      </w:pPr>
      <w:r w:rsidRPr="00846EE8">
        <w:rPr>
          <w:sz w:val="24"/>
          <w:szCs w:val="24"/>
        </w:rPr>
        <w:t>50.</w:t>
      </w:r>
      <w:r w:rsidR="00BE333C" w:rsidRPr="00846EE8">
        <w:rPr>
          <w:sz w:val="24"/>
          <w:szCs w:val="24"/>
        </w:rPr>
        <w:t xml:space="preserve"> В журн</w:t>
      </w:r>
      <w:r w:rsidRPr="00846EE8">
        <w:rPr>
          <w:sz w:val="24"/>
          <w:szCs w:val="24"/>
        </w:rPr>
        <w:t xml:space="preserve">але учета проверок </w:t>
      </w:r>
      <w:r w:rsidR="00BE333C" w:rsidRPr="00846EE8">
        <w:rPr>
          <w:sz w:val="24"/>
          <w:szCs w:val="24"/>
        </w:rPr>
        <w:t xml:space="preserve"> осуществляют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E333C" w:rsidRPr="00846EE8" w:rsidRDefault="00BE333C" w:rsidP="00BE333C">
      <w:pPr>
        <w:pStyle w:val="ConsPlusNormal"/>
        <w:widowControl/>
        <w:jc w:val="both"/>
        <w:rPr>
          <w:sz w:val="24"/>
          <w:szCs w:val="24"/>
        </w:rPr>
      </w:pPr>
      <w:r w:rsidRPr="00846EE8">
        <w:rPr>
          <w:sz w:val="24"/>
          <w:szCs w:val="24"/>
        </w:rPr>
        <w:t>При отсутствии журнала учета проверок в акте проверки делается соответствующая запись.</w:t>
      </w:r>
    </w:p>
    <w:p w:rsidR="00BE333C" w:rsidRPr="00846EE8" w:rsidRDefault="007B6A8A" w:rsidP="00BE333C">
      <w:pPr>
        <w:pStyle w:val="ConsPlusNormal"/>
        <w:widowControl/>
        <w:jc w:val="both"/>
        <w:rPr>
          <w:sz w:val="24"/>
          <w:szCs w:val="24"/>
        </w:rPr>
      </w:pPr>
      <w:r w:rsidRPr="00846EE8">
        <w:rPr>
          <w:sz w:val="24"/>
          <w:szCs w:val="24"/>
        </w:rPr>
        <w:t>51.</w:t>
      </w:r>
      <w:r w:rsidR="00BE333C" w:rsidRPr="00846EE8">
        <w:rPr>
          <w:sz w:val="24"/>
          <w:szCs w:val="24"/>
        </w:rPr>
        <w:t xml:space="preserve">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BE333C" w:rsidRPr="00846EE8" w:rsidRDefault="00BE333C" w:rsidP="00BE333C">
      <w:pPr>
        <w:pStyle w:val="ConsPlusNormal"/>
        <w:widowControl/>
        <w:jc w:val="both"/>
        <w:rPr>
          <w:sz w:val="24"/>
          <w:szCs w:val="24"/>
        </w:rPr>
      </w:pPr>
      <w:r w:rsidRPr="00846EE8">
        <w:rPr>
          <w:sz w:val="24"/>
          <w:szCs w:val="24"/>
        </w:rPr>
        <w:t>- фото и видео материалы;</w:t>
      </w:r>
    </w:p>
    <w:p w:rsidR="00BE333C" w:rsidRPr="00846EE8" w:rsidRDefault="00BE333C" w:rsidP="00BE333C">
      <w:pPr>
        <w:pStyle w:val="ConsPlusNormal"/>
        <w:widowControl/>
        <w:jc w:val="both"/>
        <w:rPr>
          <w:sz w:val="24"/>
          <w:szCs w:val="24"/>
        </w:rPr>
      </w:pPr>
      <w:r w:rsidRPr="00846EE8">
        <w:rPr>
          <w:sz w:val="24"/>
          <w:szCs w:val="24"/>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BE333C" w:rsidRPr="00846EE8" w:rsidRDefault="007B6A8A" w:rsidP="007B6A8A">
      <w:pPr>
        <w:pStyle w:val="ConsPlusNormal"/>
        <w:widowControl/>
        <w:jc w:val="both"/>
        <w:rPr>
          <w:sz w:val="24"/>
          <w:szCs w:val="24"/>
        </w:rPr>
      </w:pPr>
      <w:r w:rsidRPr="00846EE8">
        <w:rPr>
          <w:sz w:val="24"/>
          <w:szCs w:val="24"/>
        </w:rPr>
        <w:t xml:space="preserve"> 52.</w:t>
      </w:r>
      <w:r w:rsidR="00BE333C" w:rsidRPr="00846EE8">
        <w:rPr>
          <w:sz w:val="24"/>
          <w:szCs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E333C" w:rsidRPr="00846EE8" w:rsidRDefault="007B6A8A" w:rsidP="00BE333C">
      <w:pPr>
        <w:autoSpaceDE w:val="0"/>
        <w:autoSpaceDN w:val="0"/>
        <w:adjustRightInd w:val="0"/>
        <w:ind w:firstLine="720"/>
        <w:jc w:val="both"/>
        <w:rPr>
          <w:rFonts w:ascii="Arial" w:hAnsi="Arial" w:cs="Arial"/>
        </w:rPr>
      </w:pPr>
      <w:r w:rsidRPr="00846EE8">
        <w:rPr>
          <w:rFonts w:ascii="Arial" w:hAnsi="Arial" w:cs="Arial"/>
        </w:rPr>
        <w:t>53</w:t>
      </w:r>
      <w:r w:rsidR="00BE333C" w:rsidRPr="00846EE8">
        <w:rPr>
          <w:rFonts w:ascii="Arial" w:hAnsi="Arial" w:cs="Arial"/>
        </w:rPr>
        <w:t>. Принятие мер по результатам проведенной проверки:</w:t>
      </w:r>
    </w:p>
    <w:p w:rsidR="00BE333C" w:rsidRPr="00846EE8" w:rsidRDefault="00BE333C" w:rsidP="007B6A8A">
      <w:pPr>
        <w:autoSpaceDE w:val="0"/>
        <w:autoSpaceDN w:val="0"/>
        <w:adjustRightInd w:val="0"/>
        <w:jc w:val="both"/>
        <w:rPr>
          <w:rFonts w:ascii="Arial" w:hAnsi="Arial" w:cs="Arial"/>
        </w:rPr>
      </w:pPr>
      <w:r w:rsidRPr="00846EE8">
        <w:rPr>
          <w:rFonts w:ascii="Arial" w:hAnsi="Arial" w:cs="Arial"/>
        </w:rPr>
        <w:t xml:space="preserve">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w:t>
      </w:r>
      <w:r w:rsidR="007B6A8A" w:rsidRPr="00846EE8">
        <w:rPr>
          <w:rFonts w:ascii="Arial" w:hAnsi="Arial" w:cs="Arial"/>
        </w:rPr>
        <w:t>ый срок передать их в администрацию</w:t>
      </w:r>
      <w:r w:rsidRPr="00846EE8">
        <w:rPr>
          <w:rFonts w:ascii="Arial" w:hAnsi="Arial" w:cs="Arial"/>
        </w:rPr>
        <w:t>.</w:t>
      </w:r>
    </w:p>
    <w:p w:rsidR="00BE333C" w:rsidRPr="00846EE8" w:rsidRDefault="00BE333C" w:rsidP="007B6A8A">
      <w:pPr>
        <w:autoSpaceDE w:val="0"/>
        <w:autoSpaceDN w:val="0"/>
        <w:adjustRightInd w:val="0"/>
        <w:jc w:val="both"/>
        <w:rPr>
          <w:rFonts w:ascii="Arial" w:hAnsi="Arial" w:cs="Arial"/>
        </w:rPr>
      </w:pPr>
      <w:r w:rsidRPr="00846EE8">
        <w:rPr>
          <w:rFonts w:ascii="Arial" w:hAnsi="Arial" w:cs="Arial"/>
        </w:rPr>
        <w:lastRenderedPageBreak/>
        <w:t xml:space="preserve"> 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консультант сектора по земельным и имущественными  отношениям, проводившие проверку, в пределах полномочий, предусмотренных законодательством Российской Федерации, обязаны:</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xml:space="preserve">- выдать предписание об устранении выявленных нарушений с указанием сроков их устранения; </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принять меры по контролю за устранением выявленных нарушений.</w:t>
      </w:r>
    </w:p>
    <w:p w:rsidR="00BE333C" w:rsidRPr="00846EE8" w:rsidRDefault="00BE333C" w:rsidP="007B6A8A">
      <w:pPr>
        <w:autoSpaceDE w:val="0"/>
        <w:autoSpaceDN w:val="0"/>
        <w:adjustRightInd w:val="0"/>
        <w:jc w:val="both"/>
        <w:rPr>
          <w:rFonts w:ascii="Arial" w:hAnsi="Arial" w:cs="Arial"/>
        </w:rPr>
      </w:pPr>
      <w:r w:rsidRPr="00846EE8">
        <w:rPr>
          <w:rFonts w:ascii="Arial" w:hAnsi="Arial" w:cs="Arial"/>
        </w:rPr>
        <w:t xml:space="preserve"> В случае обнаружения в действиях (бездействиях) проверяемых лиц признаков административного правонарушения, Администрация направляет в Инспекцию материалы по проверкам, связанным с нарушениями обязательных требований, для рассмотрения и принятия решения.</w:t>
      </w:r>
    </w:p>
    <w:p w:rsidR="00BE333C" w:rsidRPr="00846EE8" w:rsidRDefault="007B6A8A" w:rsidP="00BE333C">
      <w:pPr>
        <w:ind w:firstLine="720"/>
        <w:jc w:val="both"/>
        <w:rPr>
          <w:rFonts w:ascii="Arial" w:hAnsi="Arial" w:cs="Arial"/>
        </w:rPr>
      </w:pPr>
      <w:r w:rsidRPr="00846EE8">
        <w:rPr>
          <w:rFonts w:ascii="Arial" w:hAnsi="Arial" w:cs="Arial"/>
        </w:rPr>
        <w:t>54.</w:t>
      </w:r>
      <w:r w:rsidR="00BE333C" w:rsidRPr="00846EE8">
        <w:rPr>
          <w:rFonts w:ascii="Arial" w:hAnsi="Arial" w:cs="Arial"/>
        </w:rPr>
        <w:t xml:space="preserve"> Результатом исполнения адми</w:t>
      </w:r>
      <w:r w:rsidR="009F7531" w:rsidRPr="00846EE8">
        <w:rPr>
          <w:rFonts w:ascii="Arial" w:hAnsi="Arial" w:cs="Arial"/>
        </w:rPr>
        <w:t>нистративного действия является</w:t>
      </w:r>
    </w:p>
    <w:p w:rsidR="00BE333C" w:rsidRPr="00846EE8" w:rsidRDefault="009F7531" w:rsidP="00BE333C">
      <w:pPr>
        <w:ind w:firstLine="720"/>
        <w:jc w:val="both"/>
        <w:rPr>
          <w:rFonts w:ascii="Arial" w:hAnsi="Arial" w:cs="Arial"/>
        </w:rPr>
      </w:pPr>
      <w:r w:rsidRPr="00846EE8">
        <w:rPr>
          <w:rFonts w:ascii="Arial" w:hAnsi="Arial" w:cs="Arial"/>
        </w:rPr>
        <w:t xml:space="preserve">  </w:t>
      </w:r>
      <w:r w:rsidR="00BE333C" w:rsidRPr="00846EE8">
        <w:rPr>
          <w:rFonts w:ascii="Arial" w:hAnsi="Arial" w:cs="Arial"/>
        </w:rPr>
        <w:t xml:space="preserve"> при выявлении нарушений обязательных требований:</w:t>
      </w:r>
    </w:p>
    <w:p w:rsidR="00BE333C" w:rsidRPr="00846EE8" w:rsidRDefault="00BE333C" w:rsidP="00BE333C">
      <w:pPr>
        <w:numPr>
          <w:ilvl w:val="0"/>
          <w:numId w:val="1"/>
        </w:numPr>
        <w:jc w:val="both"/>
        <w:rPr>
          <w:rFonts w:ascii="Arial" w:hAnsi="Arial" w:cs="Arial"/>
        </w:rPr>
      </w:pPr>
      <w:r w:rsidRPr="00846EE8">
        <w:rPr>
          <w:rFonts w:ascii="Arial" w:hAnsi="Arial" w:cs="Arial"/>
        </w:rPr>
        <w:t>выдача предписаний об их устранении с указанием сроков;</w:t>
      </w:r>
    </w:p>
    <w:p w:rsidR="00BE333C" w:rsidRPr="00846EE8" w:rsidRDefault="00BE333C" w:rsidP="00BE333C">
      <w:pPr>
        <w:numPr>
          <w:ilvl w:val="0"/>
          <w:numId w:val="1"/>
        </w:numPr>
        <w:jc w:val="both"/>
        <w:rPr>
          <w:rFonts w:ascii="Arial" w:hAnsi="Arial" w:cs="Arial"/>
        </w:rPr>
      </w:pPr>
      <w:r w:rsidRPr="00846EE8">
        <w:rPr>
          <w:rFonts w:ascii="Arial" w:hAnsi="Arial" w:cs="Arial"/>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BE333C" w:rsidRPr="00846EE8" w:rsidRDefault="00BE333C" w:rsidP="00BE333C">
      <w:pPr>
        <w:numPr>
          <w:ilvl w:val="0"/>
          <w:numId w:val="1"/>
        </w:numPr>
        <w:jc w:val="both"/>
        <w:rPr>
          <w:rFonts w:ascii="Arial" w:hAnsi="Arial" w:cs="Arial"/>
        </w:rPr>
      </w:pPr>
      <w:r w:rsidRPr="00846EE8">
        <w:rPr>
          <w:rFonts w:ascii="Arial" w:hAnsi="Arial" w:cs="Arial"/>
        </w:rPr>
        <w:t>принятие мер по контролю за устранением выявленных нарушений, их предупреждению.</w:t>
      </w:r>
    </w:p>
    <w:p w:rsidR="00BE333C" w:rsidRPr="00846EE8" w:rsidRDefault="00BE333C" w:rsidP="00BE333C">
      <w:pPr>
        <w:autoSpaceDE w:val="0"/>
        <w:autoSpaceDN w:val="0"/>
        <w:adjustRightInd w:val="0"/>
        <w:ind w:firstLine="720"/>
        <w:jc w:val="both"/>
        <w:rPr>
          <w:rFonts w:ascii="Arial" w:hAnsi="Arial" w:cs="Arial"/>
        </w:rPr>
      </w:pPr>
    </w:p>
    <w:p w:rsidR="00BE333C" w:rsidRPr="00846EE8" w:rsidRDefault="00BE333C" w:rsidP="00BE333C">
      <w:pPr>
        <w:autoSpaceDE w:val="0"/>
        <w:autoSpaceDN w:val="0"/>
        <w:adjustRightInd w:val="0"/>
        <w:jc w:val="center"/>
        <w:outlineLvl w:val="0"/>
        <w:rPr>
          <w:rFonts w:ascii="Arial" w:hAnsi="Arial" w:cs="Arial"/>
        </w:rPr>
      </w:pPr>
      <w:r w:rsidRPr="00846EE8">
        <w:rPr>
          <w:rFonts w:ascii="Arial" w:hAnsi="Arial" w:cs="Arial"/>
        </w:rPr>
        <w:t>IV. Порядок и формы контроля</w:t>
      </w:r>
    </w:p>
    <w:p w:rsidR="00BE333C" w:rsidRPr="00846EE8" w:rsidRDefault="00BE333C" w:rsidP="00BE333C">
      <w:pPr>
        <w:autoSpaceDE w:val="0"/>
        <w:autoSpaceDN w:val="0"/>
        <w:adjustRightInd w:val="0"/>
        <w:jc w:val="center"/>
        <w:rPr>
          <w:rFonts w:ascii="Arial" w:hAnsi="Arial" w:cs="Arial"/>
        </w:rPr>
      </w:pPr>
      <w:r w:rsidRPr="00846EE8">
        <w:rPr>
          <w:rFonts w:ascii="Arial" w:hAnsi="Arial" w:cs="Arial"/>
        </w:rPr>
        <w:t>за совершением действий и принятием решений</w:t>
      </w:r>
    </w:p>
    <w:p w:rsidR="00BE333C" w:rsidRPr="00846EE8" w:rsidRDefault="00BE333C" w:rsidP="00BE333C">
      <w:pPr>
        <w:autoSpaceDE w:val="0"/>
        <w:autoSpaceDN w:val="0"/>
        <w:adjustRightInd w:val="0"/>
        <w:jc w:val="center"/>
        <w:rPr>
          <w:rFonts w:ascii="Arial" w:hAnsi="Arial" w:cs="Arial"/>
        </w:rPr>
      </w:pPr>
    </w:p>
    <w:p w:rsidR="00BE333C" w:rsidRPr="00846EE8" w:rsidRDefault="009F7531" w:rsidP="00BE333C">
      <w:pPr>
        <w:autoSpaceDE w:val="0"/>
        <w:autoSpaceDN w:val="0"/>
        <w:adjustRightInd w:val="0"/>
        <w:ind w:firstLine="720"/>
        <w:jc w:val="both"/>
        <w:rPr>
          <w:rFonts w:ascii="Arial" w:hAnsi="Arial" w:cs="Arial"/>
        </w:rPr>
      </w:pPr>
      <w:r w:rsidRPr="00846EE8">
        <w:rPr>
          <w:rFonts w:ascii="Arial" w:hAnsi="Arial" w:cs="Arial"/>
        </w:rPr>
        <w:t>55</w:t>
      </w:r>
      <w:r w:rsidR="00BE333C" w:rsidRPr="00846EE8">
        <w:rPr>
          <w:rFonts w:ascii="Arial" w:hAnsi="Arial" w:cs="Arial"/>
        </w:rPr>
        <w:t>. Текущий контроль за соблюдением последовательности действий, определенных административными процедурами при исполнении муниципальной функции, и принятием решений сотрудниками осуществляется их непосредственным руководителем, а также лицами, ответственными за организацию работы по выполнению муниципальной функции.</w:t>
      </w:r>
    </w:p>
    <w:p w:rsidR="00BE333C" w:rsidRPr="00846EE8" w:rsidRDefault="00BE333C" w:rsidP="009F7531">
      <w:pPr>
        <w:autoSpaceDE w:val="0"/>
        <w:autoSpaceDN w:val="0"/>
        <w:adjustRightInd w:val="0"/>
        <w:jc w:val="both"/>
        <w:rPr>
          <w:rFonts w:ascii="Arial" w:hAnsi="Arial" w:cs="Arial"/>
        </w:rPr>
      </w:pPr>
      <w:r w:rsidRPr="00846EE8">
        <w:rPr>
          <w:rFonts w:ascii="Arial" w:hAnsi="Arial" w:cs="Arial"/>
        </w:rPr>
        <w:t xml:space="preserve"> Руководители, ответственные за организацию работы по исполнению муниципальной функции,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BE333C" w:rsidRPr="00846EE8" w:rsidRDefault="009F7531" w:rsidP="009F7531">
      <w:pPr>
        <w:autoSpaceDE w:val="0"/>
        <w:autoSpaceDN w:val="0"/>
        <w:adjustRightInd w:val="0"/>
        <w:jc w:val="both"/>
        <w:rPr>
          <w:rFonts w:ascii="Arial" w:hAnsi="Arial" w:cs="Arial"/>
        </w:rPr>
      </w:pPr>
      <w:r w:rsidRPr="00846EE8">
        <w:rPr>
          <w:rFonts w:ascii="Arial" w:hAnsi="Arial" w:cs="Arial"/>
        </w:rPr>
        <w:t xml:space="preserve"> Специалисты</w:t>
      </w:r>
      <w:r w:rsidR="00BE333C" w:rsidRPr="00846EE8">
        <w:rPr>
          <w:rFonts w:ascii="Arial" w:hAnsi="Arial" w:cs="Arial"/>
        </w:rPr>
        <w:t xml:space="preserve"> администрации, проводящие проверки, несут персональную ответственность за полноту и правильность их проведения, сохранность документов, порядок и сроки их проведения.</w:t>
      </w:r>
    </w:p>
    <w:p w:rsidR="00BE333C" w:rsidRPr="00846EE8" w:rsidRDefault="009F7531" w:rsidP="00BE333C">
      <w:pPr>
        <w:autoSpaceDE w:val="0"/>
        <w:autoSpaceDN w:val="0"/>
        <w:adjustRightInd w:val="0"/>
        <w:ind w:firstLine="720"/>
        <w:jc w:val="both"/>
        <w:rPr>
          <w:rFonts w:ascii="Arial" w:hAnsi="Arial" w:cs="Arial"/>
        </w:rPr>
      </w:pPr>
      <w:r w:rsidRPr="00846EE8">
        <w:rPr>
          <w:rFonts w:ascii="Arial" w:hAnsi="Arial" w:cs="Arial"/>
        </w:rPr>
        <w:t>56.</w:t>
      </w:r>
      <w:r w:rsidR="00BE333C" w:rsidRPr="00846EE8">
        <w:rPr>
          <w:rFonts w:ascii="Arial" w:hAnsi="Arial" w:cs="Arial"/>
        </w:rPr>
        <w:t xml:space="preserve"> 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BE333C" w:rsidRPr="00846EE8" w:rsidRDefault="00BE333C" w:rsidP="009F7531">
      <w:pPr>
        <w:autoSpaceDE w:val="0"/>
        <w:autoSpaceDN w:val="0"/>
        <w:adjustRightInd w:val="0"/>
        <w:jc w:val="both"/>
        <w:rPr>
          <w:rFonts w:ascii="Arial" w:hAnsi="Arial" w:cs="Arial"/>
        </w:rPr>
      </w:pPr>
      <w:r w:rsidRPr="00846EE8">
        <w:rPr>
          <w:rFonts w:ascii="Arial" w:hAnsi="Arial" w:cs="Arial"/>
        </w:rPr>
        <w:t xml:space="preserve"> Периодичность осуществления текущего контроля (планового контроля) устанавливается руководителем органа, осуществляющего исполнение муниципальной функции. Проведение проверок исполнения Административного регламента в рамках текущего контроля производится не реже одного раза в квартал.</w:t>
      </w:r>
    </w:p>
    <w:p w:rsidR="00BE333C" w:rsidRPr="00846EE8" w:rsidRDefault="00BE333C" w:rsidP="009F7531">
      <w:pPr>
        <w:autoSpaceDE w:val="0"/>
        <w:autoSpaceDN w:val="0"/>
        <w:adjustRightInd w:val="0"/>
        <w:jc w:val="both"/>
        <w:rPr>
          <w:rFonts w:ascii="Arial" w:hAnsi="Arial" w:cs="Arial"/>
        </w:rPr>
      </w:pPr>
      <w:r w:rsidRPr="00846EE8">
        <w:rPr>
          <w:rFonts w:ascii="Arial" w:hAnsi="Arial" w:cs="Arial"/>
        </w:rPr>
        <w:t xml:space="preserve"> 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w:t>
      </w:r>
      <w:r w:rsidRPr="00846EE8">
        <w:rPr>
          <w:rFonts w:ascii="Arial" w:hAnsi="Arial" w:cs="Arial"/>
        </w:rPr>
        <w:lastRenderedPageBreak/>
        <w:t>рассмотрение, принятие решений и подготовку ответов на обращения граждан, содержащих жалобы на решения специалистов, осуществляющих выполнение муниципальной функции.</w:t>
      </w:r>
    </w:p>
    <w:p w:rsidR="00BE333C" w:rsidRPr="00846EE8" w:rsidRDefault="009F7531" w:rsidP="009F7531">
      <w:pPr>
        <w:autoSpaceDE w:val="0"/>
        <w:autoSpaceDN w:val="0"/>
        <w:adjustRightInd w:val="0"/>
        <w:ind w:firstLine="720"/>
        <w:jc w:val="both"/>
        <w:rPr>
          <w:rFonts w:ascii="Arial" w:hAnsi="Arial" w:cs="Arial"/>
        </w:rPr>
      </w:pPr>
      <w:r w:rsidRPr="00846EE8">
        <w:rPr>
          <w:rFonts w:ascii="Arial" w:hAnsi="Arial" w:cs="Arial"/>
        </w:rPr>
        <w:t xml:space="preserve"> </w:t>
      </w:r>
    </w:p>
    <w:p w:rsidR="00BE333C" w:rsidRPr="00846EE8" w:rsidRDefault="00BE333C" w:rsidP="00BE333C">
      <w:pPr>
        <w:autoSpaceDE w:val="0"/>
        <w:autoSpaceDN w:val="0"/>
        <w:adjustRightInd w:val="0"/>
        <w:jc w:val="center"/>
        <w:outlineLvl w:val="0"/>
        <w:rPr>
          <w:rFonts w:ascii="Arial" w:hAnsi="Arial" w:cs="Arial"/>
        </w:rPr>
      </w:pPr>
      <w:r w:rsidRPr="00846EE8">
        <w:rPr>
          <w:rFonts w:ascii="Arial" w:hAnsi="Arial" w:cs="Arial"/>
        </w:rPr>
        <w:t>V. Досудебный (внесудебный) порядок обжалования решений</w:t>
      </w:r>
    </w:p>
    <w:p w:rsidR="00BE333C" w:rsidRPr="00846EE8" w:rsidRDefault="00BE333C" w:rsidP="00BE333C">
      <w:pPr>
        <w:autoSpaceDE w:val="0"/>
        <w:autoSpaceDN w:val="0"/>
        <w:adjustRightInd w:val="0"/>
        <w:jc w:val="center"/>
        <w:rPr>
          <w:rFonts w:ascii="Arial" w:hAnsi="Arial" w:cs="Arial"/>
        </w:rPr>
      </w:pPr>
      <w:r w:rsidRPr="00846EE8">
        <w:rPr>
          <w:rFonts w:ascii="Arial" w:hAnsi="Arial" w:cs="Arial"/>
        </w:rPr>
        <w:t>и действий (бездействия) органа, исполняющего муниципальную</w:t>
      </w:r>
    </w:p>
    <w:p w:rsidR="00BE333C" w:rsidRPr="00846EE8" w:rsidRDefault="00BE333C" w:rsidP="00BE333C">
      <w:pPr>
        <w:autoSpaceDE w:val="0"/>
        <w:autoSpaceDN w:val="0"/>
        <w:adjustRightInd w:val="0"/>
        <w:jc w:val="center"/>
        <w:rPr>
          <w:rFonts w:ascii="Arial" w:hAnsi="Arial" w:cs="Arial"/>
        </w:rPr>
      </w:pPr>
      <w:r w:rsidRPr="00846EE8">
        <w:rPr>
          <w:rFonts w:ascii="Arial" w:hAnsi="Arial" w:cs="Arial"/>
        </w:rPr>
        <w:t>функцию, а также должностных лиц, муниципальных служащих</w:t>
      </w:r>
    </w:p>
    <w:p w:rsidR="00BE333C" w:rsidRPr="00846EE8" w:rsidRDefault="00BE333C" w:rsidP="00BE333C">
      <w:pPr>
        <w:autoSpaceDE w:val="0"/>
        <w:autoSpaceDN w:val="0"/>
        <w:adjustRightInd w:val="0"/>
        <w:jc w:val="center"/>
        <w:rPr>
          <w:rFonts w:ascii="Arial" w:hAnsi="Arial" w:cs="Arial"/>
        </w:rPr>
      </w:pPr>
    </w:p>
    <w:p w:rsidR="00BE333C" w:rsidRPr="00846EE8" w:rsidRDefault="002D1F06" w:rsidP="00BE333C">
      <w:pPr>
        <w:autoSpaceDE w:val="0"/>
        <w:autoSpaceDN w:val="0"/>
        <w:adjustRightInd w:val="0"/>
        <w:ind w:firstLine="720"/>
        <w:jc w:val="both"/>
        <w:rPr>
          <w:rFonts w:ascii="Arial" w:hAnsi="Arial" w:cs="Arial"/>
        </w:rPr>
      </w:pPr>
      <w:r w:rsidRPr="00846EE8">
        <w:rPr>
          <w:rFonts w:ascii="Arial" w:hAnsi="Arial" w:cs="Arial"/>
        </w:rPr>
        <w:t>57.</w:t>
      </w:r>
      <w:r w:rsidR="00BE333C" w:rsidRPr="00846EE8">
        <w:rPr>
          <w:rFonts w:ascii="Arial" w:hAnsi="Arial" w:cs="Arial"/>
        </w:rPr>
        <w:t xml:space="preserve"> Действия (бездействие) и решения специалисто</w:t>
      </w:r>
      <w:r w:rsidRPr="00846EE8">
        <w:rPr>
          <w:rFonts w:ascii="Arial" w:hAnsi="Arial" w:cs="Arial"/>
        </w:rPr>
        <w:t xml:space="preserve">в (сотрудников) </w:t>
      </w:r>
      <w:r w:rsidR="00BE333C" w:rsidRPr="00846EE8">
        <w:rPr>
          <w:rFonts w:ascii="Arial" w:hAnsi="Arial" w:cs="Arial"/>
        </w:rPr>
        <w:t xml:space="preserve"> администрации, осуществляемые (принятые) в ходе проведения проверок, могут быть обжалованы заинтересованными лицами в досудебном (внесудебном) порядке путем обращения в Администрацию муниципа</w:t>
      </w:r>
      <w:r w:rsidRPr="00846EE8">
        <w:rPr>
          <w:rFonts w:ascii="Arial" w:hAnsi="Arial" w:cs="Arial"/>
        </w:rPr>
        <w:t>льного образования Тургеневское Чернского района</w:t>
      </w:r>
      <w:r w:rsidR="00BE333C" w:rsidRPr="00846EE8">
        <w:rPr>
          <w:rFonts w:ascii="Arial" w:hAnsi="Arial" w:cs="Arial"/>
        </w:rPr>
        <w:t xml:space="preserve"> или в судебном порядке в соответствии с законодательством Российской Федерации.</w:t>
      </w:r>
    </w:p>
    <w:p w:rsidR="00BE333C" w:rsidRPr="00846EE8" w:rsidRDefault="007B2FA5" w:rsidP="00BE333C">
      <w:pPr>
        <w:autoSpaceDE w:val="0"/>
        <w:autoSpaceDN w:val="0"/>
        <w:adjustRightInd w:val="0"/>
        <w:ind w:firstLine="720"/>
        <w:jc w:val="both"/>
        <w:rPr>
          <w:rFonts w:ascii="Arial" w:hAnsi="Arial" w:cs="Arial"/>
        </w:rPr>
      </w:pPr>
      <w:r w:rsidRPr="00846EE8">
        <w:rPr>
          <w:rFonts w:ascii="Arial" w:hAnsi="Arial" w:cs="Arial"/>
        </w:rPr>
        <w:t>58</w:t>
      </w:r>
      <w:r w:rsidR="00BE333C" w:rsidRPr="00846EE8">
        <w:rPr>
          <w:rFonts w:ascii="Arial" w:hAnsi="Arial" w:cs="Arial"/>
        </w:rPr>
        <w:t>. Предметом досудебного (внесудебного) порядка обжалования являются действия (бездействие</w:t>
      </w:r>
      <w:r w:rsidRPr="00846EE8">
        <w:rPr>
          <w:rFonts w:ascii="Arial" w:hAnsi="Arial" w:cs="Arial"/>
        </w:rPr>
        <w:t>), осуществляемые специалистами</w:t>
      </w:r>
      <w:r w:rsidR="00BE333C" w:rsidRPr="00846EE8">
        <w:rPr>
          <w:rFonts w:ascii="Arial" w:hAnsi="Arial" w:cs="Arial"/>
        </w:rPr>
        <w:t xml:space="preserve"> и главой  Администрации при проведении проверок,</w:t>
      </w:r>
      <w:r w:rsidRPr="00846EE8">
        <w:rPr>
          <w:rFonts w:ascii="Arial" w:hAnsi="Arial" w:cs="Arial"/>
        </w:rPr>
        <w:t xml:space="preserve"> а также принятые специалистами</w:t>
      </w:r>
      <w:r w:rsidR="00BE333C" w:rsidRPr="00846EE8">
        <w:rPr>
          <w:rFonts w:ascii="Arial" w:hAnsi="Arial" w:cs="Arial"/>
        </w:rPr>
        <w:t xml:space="preserve"> и гл</w:t>
      </w:r>
      <w:r w:rsidRPr="00846EE8">
        <w:rPr>
          <w:rFonts w:ascii="Arial" w:hAnsi="Arial" w:cs="Arial"/>
        </w:rPr>
        <w:t>авой  администрации</w:t>
      </w:r>
      <w:r w:rsidR="00BE333C" w:rsidRPr="00846EE8">
        <w:rPr>
          <w:rFonts w:ascii="Arial" w:hAnsi="Arial" w:cs="Arial"/>
        </w:rPr>
        <w:t xml:space="preserve"> решения о проведении проверок.</w:t>
      </w:r>
    </w:p>
    <w:p w:rsidR="00BE333C" w:rsidRPr="00846EE8" w:rsidRDefault="007B2FA5" w:rsidP="00BE333C">
      <w:pPr>
        <w:autoSpaceDE w:val="0"/>
        <w:autoSpaceDN w:val="0"/>
        <w:adjustRightInd w:val="0"/>
        <w:ind w:firstLine="720"/>
        <w:jc w:val="both"/>
        <w:rPr>
          <w:rFonts w:ascii="Arial" w:hAnsi="Arial" w:cs="Arial"/>
        </w:rPr>
      </w:pPr>
      <w:r w:rsidRPr="00846EE8">
        <w:rPr>
          <w:rFonts w:ascii="Arial" w:hAnsi="Arial" w:cs="Arial"/>
        </w:rPr>
        <w:t>59.</w:t>
      </w:r>
      <w:r w:rsidR="00BE333C" w:rsidRPr="00846EE8">
        <w:rPr>
          <w:rFonts w:ascii="Arial" w:hAnsi="Arial" w:cs="Arial"/>
        </w:rPr>
        <w:t xml:space="preserve"> Заявители имеют право обращаться лично, а также направлять индивидуальные и коллективные об</w:t>
      </w:r>
      <w:r w:rsidRPr="00846EE8">
        <w:rPr>
          <w:rFonts w:ascii="Arial" w:hAnsi="Arial" w:cs="Arial"/>
        </w:rPr>
        <w:t>ращения в</w:t>
      </w:r>
      <w:r w:rsidR="00BE333C" w:rsidRPr="00846EE8">
        <w:rPr>
          <w:rFonts w:ascii="Arial" w:hAnsi="Arial" w:cs="Arial"/>
        </w:rPr>
        <w:t xml:space="preserve"> органы местного самоуправления и должностным лицам.</w:t>
      </w:r>
    </w:p>
    <w:p w:rsidR="00BE333C" w:rsidRPr="00846EE8" w:rsidRDefault="007B2FA5" w:rsidP="00BE333C">
      <w:pPr>
        <w:autoSpaceDE w:val="0"/>
        <w:autoSpaceDN w:val="0"/>
        <w:adjustRightInd w:val="0"/>
        <w:ind w:firstLine="720"/>
        <w:jc w:val="both"/>
        <w:rPr>
          <w:rFonts w:ascii="Arial" w:hAnsi="Arial" w:cs="Arial"/>
        </w:rPr>
      </w:pPr>
      <w:r w:rsidRPr="00846EE8">
        <w:rPr>
          <w:rFonts w:ascii="Arial" w:hAnsi="Arial" w:cs="Arial"/>
        </w:rPr>
        <w:t>60</w:t>
      </w:r>
      <w:r w:rsidR="00BE333C" w:rsidRPr="00846EE8">
        <w:rPr>
          <w:rFonts w:ascii="Arial" w:hAnsi="Arial" w:cs="Arial"/>
        </w:rPr>
        <w:t>. Основанием для начала процедуры досудебного (внесудебного) обжалования является поступление жалобы, письменного предложения, заявления (далее - обращение) в государственные органы, органы местного самоуправления и должностным лицам, в том числе посредством электронной почты (в электронном виде), а также электронной приемной администрации муниципального обра</w:t>
      </w:r>
      <w:r w:rsidRPr="00846EE8">
        <w:rPr>
          <w:rFonts w:ascii="Arial" w:hAnsi="Arial" w:cs="Arial"/>
        </w:rPr>
        <w:t>зования Тургеневское Чернского</w:t>
      </w:r>
      <w:r w:rsidR="00BE333C" w:rsidRPr="00846EE8">
        <w:rPr>
          <w:rFonts w:ascii="Arial" w:hAnsi="Arial" w:cs="Arial"/>
        </w:rPr>
        <w:t xml:space="preserve"> район</w:t>
      </w:r>
      <w:r w:rsidRPr="00846EE8">
        <w:rPr>
          <w:rFonts w:ascii="Arial" w:hAnsi="Arial" w:cs="Arial"/>
        </w:rPr>
        <w:t>а на официальном сайте .</w:t>
      </w:r>
    </w:p>
    <w:p w:rsidR="00BE333C" w:rsidRPr="00846EE8" w:rsidRDefault="007B2FA5" w:rsidP="00BE333C">
      <w:pPr>
        <w:autoSpaceDE w:val="0"/>
        <w:autoSpaceDN w:val="0"/>
        <w:adjustRightInd w:val="0"/>
        <w:ind w:firstLine="720"/>
        <w:jc w:val="both"/>
        <w:rPr>
          <w:rFonts w:ascii="Arial" w:hAnsi="Arial" w:cs="Arial"/>
        </w:rPr>
      </w:pPr>
      <w:r w:rsidRPr="00846EE8">
        <w:rPr>
          <w:rFonts w:ascii="Arial" w:hAnsi="Arial" w:cs="Arial"/>
        </w:rPr>
        <w:t>61</w:t>
      </w:r>
      <w:r w:rsidR="00BE333C" w:rsidRPr="00846EE8">
        <w:rPr>
          <w:rFonts w:ascii="Arial" w:hAnsi="Arial" w:cs="Arial"/>
        </w:rPr>
        <w:t>. Заявители имеют право обратиться с жалобой лично (устно) или направить письменное обращение (предложение, заявление или жалобу), в том числе посредством электронной почты (в электронном виде)</w:t>
      </w:r>
      <w:r w:rsidR="008C2F23" w:rsidRPr="00846EE8">
        <w:rPr>
          <w:rFonts w:ascii="Arial" w:hAnsi="Arial" w:cs="Arial"/>
        </w:rPr>
        <w:t>.</w:t>
      </w:r>
    </w:p>
    <w:p w:rsidR="00BE333C" w:rsidRPr="00846EE8" w:rsidRDefault="008C2F23" w:rsidP="00BE333C">
      <w:pPr>
        <w:autoSpaceDE w:val="0"/>
        <w:autoSpaceDN w:val="0"/>
        <w:adjustRightInd w:val="0"/>
        <w:ind w:firstLine="720"/>
        <w:jc w:val="both"/>
        <w:rPr>
          <w:rFonts w:ascii="Arial" w:hAnsi="Arial" w:cs="Arial"/>
        </w:rPr>
      </w:pPr>
      <w:r w:rsidRPr="00846EE8">
        <w:rPr>
          <w:rFonts w:ascii="Arial" w:hAnsi="Arial" w:cs="Arial"/>
        </w:rPr>
        <w:t>62</w:t>
      </w:r>
      <w:r w:rsidR="00BE333C" w:rsidRPr="00846EE8">
        <w:rPr>
          <w:rFonts w:ascii="Arial" w:hAnsi="Arial" w:cs="Arial"/>
        </w:rPr>
        <w:t>. При обращении заявителей в письменной форме срок рассмотрения письменного обращения не должен превышать 30 дней со дня регистрации такого обращения. При обращении заявителей посредством электронной почты ответ направляется электронной почтой (если иное не указано в обращении заявителя) в срок, не превышающий 30 дней со дня регистрации такого обращения.</w:t>
      </w:r>
    </w:p>
    <w:p w:rsidR="00BE333C" w:rsidRPr="00846EE8" w:rsidRDefault="008C2F23" w:rsidP="00BE333C">
      <w:pPr>
        <w:autoSpaceDE w:val="0"/>
        <w:autoSpaceDN w:val="0"/>
        <w:adjustRightInd w:val="0"/>
        <w:ind w:firstLine="720"/>
        <w:jc w:val="both"/>
        <w:rPr>
          <w:rFonts w:ascii="Arial" w:hAnsi="Arial" w:cs="Arial"/>
        </w:rPr>
      </w:pPr>
      <w:r w:rsidRPr="00846EE8">
        <w:rPr>
          <w:rFonts w:ascii="Arial" w:hAnsi="Arial" w:cs="Arial"/>
        </w:rPr>
        <w:t>63</w:t>
      </w:r>
      <w:r w:rsidR="00BE333C" w:rsidRPr="00846EE8">
        <w:rPr>
          <w:rFonts w:ascii="Arial" w:hAnsi="Arial" w:cs="Arial"/>
        </w:rPr>
        <w:t>. Обращение не рассматривается в следующих случаях:</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не указана фамилия заявителя и почтовый адрес, по которому должен быть направлен ответ;</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текст письменного обращения не поддается прочтению. В случае если прочтению поддается фамилия и почтовый адрес (электронный адрес) заявителя, ему в течение семи дней сообщается о данной причине отказа в рассмотрении;</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если в обращении обжалуется судебное решение. В течение семи дней со дня регистрации такого обращения оно возвращается заявителю с разъяснением порядка обжалования данного судебного решения;</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xml:space="preserve">- если получено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то такое обращение остается без ответа по </w:t>
      </w:r>
      <w:r w:rsidRPr="00846EE8">
        <w:rPr>
          <w:rFonts w:ascii="Arial" w:hAnsi="Arial" w:cs="Arial"/>
        </w:rPr>
        <w:lastRenderedPageBreak/>
        <w:t>существу поставленных в нем вопросов и заявителю сообщается о недопустимости злоупотребления правом;</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BE333C" w:rsidRPr="00846EE8" w:rsidRDefault="008C2F23" w:rsidP="00BE333C">
      <w:pPr>
        <w:autoSpaceDE w:val="0"/>
        <w:autoSpaceDN w:val="0"/>
        <w:adjustRightInd w:val="0"/>
        <w:ind w:firstLine="720"/>
        <w:jc w:val="both"/>
        <w:rPr>
          <w:rFonts w:ascii="Arial" w:hAnsi="Arial" w:cs="Arial"/>
        </w:rPr>
      </w:pPr>
      <w:r w:rsidRPr="00846EE8">
        <w:rPr>
          <w:rFonts w:ascii="Arial" w:hAnsi="Arial" w:cs="Arial"/>
        </w:rPr>
        <w:t>64</w:t>
      </w:r>
      <w:r w:rsidR="00BE333C" w:rsidRPr="00846EE8">
        <w:rPr>
          <w:rFonts w:ascii="Arial" w:hAnsi="Arial" w:cs="Arial"/>
        </w:rPr>
        <w:t>.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E333C" w:rsidRPr="00846EE8" w:rsidRDefault="00BE333C" w:rsidP="00BE333C">
      <w:pPr>
        <w:autoSpaceDE w:val="0"/>
        <w:autoSpaceDN w:val="0"/>
        <w:adjustRightInd w:val="0"/>
        <w:ind w:firstLine="720"/>
        <w:jc w:val="both"/>
        <w:rPr>
          <w:rFonts w:ascii="Arial" w:hAnsi="Arial" w:cs="Arial"/>
        </w:rPr>
      </w:pPr>
      <w:r w:rsidRPr="00846EE8">
        <w:rPr>
          <w:rFonts w:ascii="Arial" w:hAnsi="Arial" w:cs="Arial"/>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E333C" w:rsidRPr="00846EE8" w:rsidRDefault="008C2F23" w:rsidP="00BE333C">
      <w:pPr>
        <w:autoSpaceDE w:val="0"/>
        <w:autoSpaceDN w:val="0"/>
        <w:adjustRightInd w:val="0"/>
        <w:ind w:firstLine="720"/>
        <w:jc w:val="both"/>
        <w:rPr>
          <w:rFonts w:ascii="Arial" w:hAnsi="Arial" w:cs="Arial"/>
        </w:rPr>
      </w:pPr>
      <w:r w:rsidRPr="00846EE8">
        <w:rPr>
          <w:rFonts w:ascii="Arial" w:hAnsi="Arial" w:cs="Arial"/>
        </w:rPr>
        <w:t>65</w:t>
      </w:r>
      <w:r w:rsidR="00BE333C" w:rsidRPr="00846EE8">
        <w:rPr>
          <w:rFonts w:ascii="Arial" w:hAnsi="Arial" w:cs="Arial"/>
        </w:rPr>
        <w:t>. Сообщение о невозможности рассмотрения обращения направляется заявителю в семидневный срок со дня рег</w:t>
      </w:r>
      <w:r w:rsidRPr="00846EE8">
        <w:rPr>
          <w:rFonts w:ascii="Arial" w:hAnsi="Arial" w:cs="Arial"/>
        </w:rPr>
        <w:t>истрации обращения.</w:t>
      </w:r>
    </w:p>
    <w:p w:rsidR="00BE333C" w:rsidRPr="00846EE8" w:rsidRDefault="008C2F23" w:rsidP="00BE333C">
      <w:pPr>
        <w:autoSpaceDE w:val="0"/>
        <w:autoSpaceDN w:val="0"/>
        <w:adjustRightInd w:val="0"/>
        <w:ind w:firstLine="720"/>
        <w:jc w:val="both"/>
        <w:rPr>
          <w:rFonts w:ascii="Arial" w:hAnsi="Arial" w:cs="Arial"/>
        </w:rPr>
      </w:pPr>
      <w:r w:rsidRPr="00846EE8">
        <w:rPr>
          <w:rFonts w:ascii="Arial" w:hAnsi="Arial" w:cs="Arial"/>
        </w:rPr>
        <w:t>66.</w:t>
      </w:r>
      <w:r w:rsidR="00BE333C" w:rsidRPr="00846EE8">
        <w:rPr>
          <w:rFonts w:ascii="Arial" w:hAnsi="Arial" w:cs="Arial"/>
        </w:rPr>
        <w:t xml:space="preserve">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BE333C" w:rsidRPr="00846EE8" w:rsidRDefault="00BE333C" w:rsidP="00BE333C">
      <w:pPr>
        <w:autoSpaceDE w:val="0"/>
        <w:autoSpaceDN w:val="0"/>
        <w:adjustRightInd w:val="0"/>
        <w:ind w:firstLine="540"/>
        <w:jc w:val="both"/>
        <w:rPr>
          <w:rFonts w:ascii="Arial" w:hAnsi="Arial" w:cs="Arial"/>
        </w:rPr>
      </w:pPr>
    </w:p>
    <w:p w:rsidR="00BE333C" w:rsidRPr="00846EE8" w:rsidRDefault="00BE333C" w:rsidP="00BE333C">
      <w:pPr>
        <w:autoSpaceDE w:val="0"/>
        <w:autoSpaceDN w:val="0"/>
        <w:adjustRightInd w:val="0"/>
        <w:ind w:firstLine="540"/>
        <w:jc w:val="both"/>
        <w:rPr>
          <w:rFonts w:ascii="Arial" w:hAnsi="Arial" w:cs="Arial"/>
        </w:rPr>
      </w:pPr>
    </w:p>
    <w:p w:rsidR="00BE333C" w:rsidRPr="00846EE8" w:rsidRDefault="00BE333C" w:rsidP="00BE333C">
      <w:pPr>
        <w:autoSpaceDE w:val="0"/>
        <w:autoSpaceDN w:val="0"/>
        <w:adjustRightInd w:val="0"/>
        <w:ind w:firstLine="540"/>
        <w:jc w:val="both"/>
        <w:rPr>
          <w:rFonts w:ascii="Arial" w:hAnsi="Arial" w:cs="Arial"/>
        </w:rPr>
      </w:pPr>
    </w:p>
    <w:p w:rsidR="00BE333C" w:rsidRPr="00846EE8" w:rsidRDefault="00BE333C" w:rsidP="00BE333C">
      <w:pPr>
        <w:autoSpaceDE w:val="0"/>
        <w:autoSpaceDN w:val="0"/>
        <w:adjustRightInd w:val="0"/>
        <w:ind w:firstLine="540"/>
        <w:jc w:val="both"/>
        <w:rPr>
          <w:rFonts w:ascii="Arial" w:hAnsi="Arial" w:cs="Arial"/>
        </w:rPr>
      </w:pPr>
    </w:p>
    <w:p w:rsidR="00BE333C" w:rsidRPr="00846EE8" w:rsidRDefault="00BE333C" w:rsidP="00BE333C">
      <w:pPr>
        <w:autoSpaceDE w:val="0"/>
        <w:autoSpaceDN w:val="0"/>
        <w:adjustRightInd w:val="0"/>
        <w:ind w:firstLine="540"/>
        <w:jc w:val="both"/>
        <w:rPr>
          <w:rFonts w:ascii="Arial" w:hAnsi="Arial" w:cs="Arial"/>
        </w:rPr>
      </w:pPr>
    </w:p>
    <w:p w:rsidR="00BE333C" w:rsidRPr="00846EE8" w:rsidRDefault="00BE333C" w:rsidP="00BE333C">
      <w:pPr>
        <w:autoSpaceDE w:val="0"/>
        <w:autoSpaceDN w:val="0"/>
        <w:adjustRightInd w:val="0"/>
        <w:ind w:firstLine="540"/>
        <w:jc w:val="both"/>
        <w:rPr>
          <w:rFonts w:ascii="Arial" w:hAnsi="Arial" w:cs="Arial"/>
        </w:rPr>
      </w:pPr>
    </w:p>
    <w:p w:rsidR="00BE333C" w:rsidRPr="00846EE8" w:rsidRDefault="00BE333C" w:rsidP="00BE333C">
      <w:pPr>
        <w:autoSpaceDE w:val="0"/>
        <w:autoSpaceDN w:val="0"/>
        <w:adjustRightInd w:val="0"/>
        <w:ind w:firstLine="540"/>
        <w:jc w:val="both"/>
        <w:rPr>
          <w:rFonts w:ascii="Arial" w:hAnsi="Arial" w:cs="Arial"/>
        </w:rPr>
      </w:pPr>
    </w:p>
    <w:p w:rsidR="00BE333C" w:rsidRPr="00846EE8" w:rsidRDefault="008C2F23" w:rsidP="008C2F23">
      <w:pPr>
        <w:tabs>
          <w:tab w:val="left" w:pos="1560"/>
        </w:tabs>
        <w:autoSpaceDE w:val="0"/>
        <w:autoSpaceDN w:val="0"/>
        <w:adjustRightInd w:val="0"/>
        <w:outlineLvl w:val="0"/>
        <w:rPr>
          <w:rFonts w:ascii="Arial" w:hAnsi="Arial" w:cs="Arial"/>
        </w:rPr>
      </w:pPr>
      <w:r w:rsidRPr="00846EE8">
        <w:rPr>
          <w:rFonts w:ascii="Arial" w:hAnsi="Arial" w:cs="Arial"/>
        </w:rPr>
        <w:tab/>
        <w:t xml:space="preserve">                                                  </w:t>
      </w:r>
      <w:r w:rsidR="00AF587E" w:rsidRPr="00846EE8">
        <w:rPr>
          <w:rFonts w:ascii="Arial" w:hAnsi="Arial" w:cs="Arial"/>
        </w:rPr>
        <w:t xml:space="preserve">                 </w:t>
      </w:r>
      <w:r w:rsidRPr="00846EE8">
        <w:rPr>
          <w:rFonts w:ascii="Arial" w:hAnsi="Arial" w:cs="Arial"/>
        </w:rPr>
        <w:t xml:space="preserve">   Приложение </w:t>
      </w:r>
    </w:p>
    <w:p w:rsidR="00BE333C" w:rsidRPr="00846EE8" w:rsidRDefault="00AF587E" w:rsidP="00BE333C">
      <w:pPr>
        <w:autoSpaceDE w:val="0"/>
        <w:autoSpaceDN w:val="0"/>
        <w:adjustRightInd w:val="0"/>
        <w:jc w:val="right"/>
        <w:rPr>
          <w:rFonts w:ascii="Arial" w:hAnsi="Arial" w:cs="Arial"/>
        </w:rPr>
      </w:pPr>
      <w:r w:rsidRPr="00846EE8">
        <w:rPr>
          <w:rFonts w:ascii="Arial" w:hAnsi="Arial" w:cs="Arial"/>
        </w:rPr>
        <w:t xml:space="preserve">  </w:t>
      </w:r>
      <w:r w:rsidR="00BE333C" w:rsidRPr="00846EE8">
        <w:rPr>
          <w:rFonts w:ascii="Arial" w:hAnsi="Arial" w:cs="Arial"/>
        </w:rPr>
        <w:t>к Административному регламенту</w:t>
      </w:r>
    </w:p>
    <w:p w:rsidR="00AF587E" w:rsidRPr="00846EE8" w:rsidRDefault="00AF587E" w:rsidP="00BE333C">
      <w:pPr>
        <w:autoSpaceDE w:val="0"/>
        <w:autoSpaceDN w:val="0"/>
        <w:adjustRightInd w:val="0"/>
        <w:jc w:val="right"/>
        <w:rPr>
          <w:rFonts w:ascii="Arial" w:hAnsi="Arial" w:cs="Arial"/>
        </w:rPr>
      </w:pPr>
      <w:r w:rsidRPr="00846EE8">
        <w:rPr>
          <w:rFonts w:ascii="Arial" w:hAnsi="Arial" w:cs="Arial"/>
        </w:rPr>
        <w:t>утвержденному постановлением</w:t>
      </w:r>
    </w:p>
    <w:p w:rsidR="00AF587E" w:rsidRPr="00846EE8" w:rsidRDefault="00AF587E" w:rsidP="00AF587E">
      <w:pPr>
        <w:tabs>
          <w:tab w:val="left" w:pos="5175"/>
          <w:tab w:val="right" w:pos="9354"/>
        </w:tabs>
        <w:autoSpaceDE w:val="0"/>
        <w:autoSpaceDN w:val="0"/>
        <w:adjustRightInd w:val="0"/>
        <w:rPr>
          <w:rFonts w:ascii="Arial" w:hAnsi="Arial" w:cs="Arial"/>
        </w:rPr>
      </w:pPr>
      <w:r w:rsidRPr="00846EE8">
        <w:rPr>
          <w:rFonts w:ascii="Arial" w:hAnsi="Arial" w:cs="Arial"/>
        </w:rPr>
        <w:tab/>
        <w:t xml:space="preserve">             от 18.11.2022 №142  </w:t>
      </w:r>
    </w:p>
    <w:p w:rsidR="00BE333C" w:rsidRPr="00846EE8" w:rsidRDefault="00BE333C" w:rsidP="00BE333C">
      <w:pPr>
        <w:autoSpaceDE w:val="0"/>
        <w:autoSpaceDN w:val="0"/>
        <w:adjustRightInd w:val="0"/>
        <w:jc w:val="center"/>
        <w:rPr>
          <w:rFonts w:ascii="Arial" w:hAnsi="Arial" w:cs="Arial"/>
        </w:rPr>
      </w:pPr>
    </w:p>
    <w:p w:rsidR="00BE333C" w:rsidRPr="00846EE8" w:rsidRDefault="00BE333C" w:rsidP="00BE333C">
      <w:pPr>
        <w:autoSpaceDE w:val="0"/>
        <w:autoSpaceDN w:val="0"/>
        <w:adjustRightInd w:val="0"/>
        <w:jc w:val="center"/>
        <w:rPr>
          <w:rFonts w:ascii="Arial" w:hAnsi="Arial" w:cs="Arial"/>
          <w:b/>
        </w:rPr>
      </w:pPr>
    </w:p>
    <w:p w:rsidR="008C2F23" w:rsidRPr="00846EE8" w:rsidRDefault="008C2F23" w:rsidP="00BE333C">
      <w:pPr>
        <w:autoSpaceDE w:val="0"/>
        <w:autoSpaceDN w:val="0"/>
        <w:adjustRightInd w:val="0"/>
        <w:jc w:val="center"/>
        <w:rPr>
          <w:rFonts w:ascii="Arial" w:hAnsi="Arial" w:cs="Arial"/>
          <w:b/>
        </w:rPr>
      </w:pPr>
    </w:p>
    <w:p w:rsidR="00BE333C" w:rsidRPr="00846EE8" w:rsidRDefault="00BE333C" w:rsidP="00BE333C">
      <w:pPr>
        <w:autoSpaceDE w:val="0"/>
        <w:autoSpaceDN w:val="0"/>
        <w:adjustRightInd w:val="0"/>
        <w:jc w:val="center"/>
        <w:rPr>
          <w:rFonts w:ascii="Arial" w:hAnsi="Arial" w:cs="Arial"/>
          <w:b/>
        </w:rPr>
      </w:pPr>
      <w:r w:rsidRPr="00846EE8">
        <w:rPr>
          <w:rFonts w:ascii="Arial" w:hAnsi="Arial" w:cs="Arial"/>
          <w:b/>
        </w:rPr>
        <w:t>Блок-схема</w:t>
      </w:r>
    </w:p>
    <w:p w:rsidR="008C2F23" w:rsidRPr="00846EE8" w:rsidRDefault="008C2F23" w:rsidP="00BE333C">
      <w:pPr>
        <w:autoSpaceDE w:val="0"/>
        <w:autoSpaceDN w:val="0"/>
        <w:adjustRightInd w:val="0"/>
        <w:jc w:val="center"/>
        <w:rPr>
          <w:rFonts w:ascii="Arial" w:hAnsi="Arial" w:cs="Arial"/>
          <w:b/>
        </w:rPr>
      </w:pPr>
    </w:p>
    <w:p w:rsidR="00BE333C" w:rsidRPr="00846EE8" w:rsidRDefault="00BE333C" w:rsidP="00BE333C">
      <w:pPr>
        <w:autoSpaceDE w:val="0"/>
        <w:autoSpaceDN w:val="0"/>
        <w:adjustRightInd w:val="0"/>
        <w:jc w:val="center"/>
        <w:rPr>
          <w:rFonts w:ascii="Arial" w:hAnsi="Arial" w:cs="Arial"/>
        </w:rPr>
      </w:pPr>
      <w:r w:rsidRPr="00846EE8">
        <w:rPr>
          <w:rFonts w:ascii="Arial" w:hAnsi="Arial" w:cs="Arial"/>
        </w:rPr>
        <w:t xml:space="preserve">последовательности действий при предоставлении муниципальной функции </w:t>
      </w:r>
    </w:p>
    <w:p w:rsidR="008C2F23" w:rsidRPr="00846EE8" w:rsidRDefault="008C2F23" w:rsidP="00BE333C">
      <w:pPr>
        <w:autoSpaceDE w:val="0"/>
        <w:autoSpaceDN w:val="0"/>
        <w:adjustRightInd w:val="0"/>
        <w:jc w:val="center"/>
        <w:rPr>
          <w:rFonts w:ascii="Arial" w:hAnsi="Arial" w:cs="Arial"/>
        </w:rPr>
      </w:pPr>
      <w:bookmarkStart w:id="1" w:name="_GoBack"/>
    </w:p>
    <w:p w:rsidR="008C2F23" w:rsidRPr="00846EE8" w:rsidRDefault="00BE333C" w:rsidP="00BE333C">
      <w:pPr>
        <w:autoSpaceDE w:val="0"/>
        <w:autoSpaceDN w:val="0"/>
        <w:adjustRightInd w:val="0"/>
        <w:jc w:val="center"/>
        <w:rPr>
          <w:rFonts w:ascii="Arial" w:hAnsi="Arial" w:cs="Arial"/>
          <w:bCs/>
        </w:rPr>
      </w:pPr>
      <w:r w:rsidRPr="00846EE8">
        <w:rPr>
          <w:rFonts w:ascii="Arial" w:hAnsi="Arial" w:cs="Arial"/>
        </w:rPr>
        <w:t>«Проведение проверок при осуществлении</w:t>
      </w:r>
      <w:r w:rsidRPr="00846EE8">
        <w:rPr>
          <w:rFonts w:ascii="Arial" w:hAnsi="Arial" w:cs="Arial"/>
          <w:caps/>
        </w:rPr>
        <w:t xml:space="preserve"> </w:t>
      </w:r>
      <w:r w:rsidRPr="00846EE8">
        <w:rPr>
          <w:rFonts w:ascii="Arial" w:hAnsi="Arial" w:cs="Arial"/>
        </w:rPr>
        <w:t>муниципального жилищного контроля</w:t>
      </w:r>
      <w:r w:rsidRPr="00846EE8">
        <w:rPr>
          <w:rFonts w:ascii="Arial" w:hAnsi="Arial" w:cs="Arial"/>
          <w:caps/>
        </w:rPr>
        <w:t xml:space="preserve"> </w:t>
      </w:r>
      <w:r w:rsidRPr="00846EE8">
        <w:rPr>
          <w:rFonts w:ascii="Arial" w:hAnsi="Arial" w:cs="Arial"/>
          <w:bCs/>
        </w:rPr>
        <w:t>на территории муниципал</w:t>
      </w:r>
      <w:r w:rsidR="008C2F23" w:rsidRPr="00846EE8">
        <w:rPr>
          <w:rFonts w:ascii="Arial" w:hAnsi="Arial" w:cs="Arial"/>
          <w:bCs/>
        </w:rPr>
        <w:t xml:space="preserve">ьного образования </w:t>
      </w:r>
    </w:p>
    <w:bookmarkEnd w:id="1"/>
    <w:p w:rsidR="008C2F23" w:rsidRPr="00846EE8" w:rsidRDefault="008C2F23" w:rsidP="00BE333C">
      <w:pPr>
        <w:autoSpaceDE w:val="0"/>
        <w:autoSpaceDN w:val="0"/>
        <w:adjustRightInd w:val="0"/>
        <w:jc w:val="center"/>
        <w:rPr>
          <w:rFonts w:ascii="Arial" w:hAnsi="Arial" w:cs="Arial"/>
        </w:rPr>
      </w:pPr>
      <w:r w:rsidRPr="00846EE8">
        <w:rPr>
          <w:rFonts w:ascii="Arial" w:hAnsi="Arial" w:cs="Arial"/>
          <w:bCs/>
        </w:rPr>
        <w:t>Тургеневское  Чернского</w:t>
      </w:r>
      <w:r w:rsidR="00BE333C" w:rsidRPr="00846EE8">
        <w:rPr>
          <w:rFonts w:ascii="Arial" w:hAnsi="Arial" w:cs="Arial"/>
          <w:bCs/>
        </w:rPr>
        <w:t xml:space="preserve"> района</w:t>
      </w:r>
      <w:r w:rsidR="00BE333C" w:rsidRPr="00846EE8">
        <w:rPr>
          <w:rFonts w:ascii="Arial" w:hAnsi="Arial" w:cs="Arial"/>
        </w:rPr>
        <w:t xml:space="preserve">» </w:t>
      </w:r>
    </w:p>
    <w:p w:rsidR="008C2F23" w:rsidRPr="00846EE8" w:rsidRDefault="008C2F23" w:rsidP="008C2F23">
      <w:pPr>
        <w:rPr>
          <w:rFonts w:ascii="Arial" w:hAnsi="Arial" w:cs="Arial"/>
        </w:rPr>
      </w:pPr>
    </w:p>
    <w:p w:rsidR="00BE333C" w:rsidRPr="00846EE8" w:rsidRDefault="008C2F23" w:rsidP="008C2F23">
      <w:pPr>
        <w:tabs>
          <w:tab w:val="left" w:pos="4005"/>
        </w:tabs>
        <w:rPr>
          <w:rFonts w:ascii="Arial" w:hAnsi="Arial" w:cs="Arial"/>
        </w:rPr>
      </w:pPr>
      <w:r w:rsidRPr="00846EE8">
        <w:rPr>
          <w:rFonts w:ascii="Arial" w:hAnsi="Arial" w:cs="Arial"/>
        </w:rPr>
        <w:lastRenderedPageBreak/>
        <w:tab/>
      </w:r>
      <w:r w:rsidR="00BE333C" w:rsidRPr="00846EE8">
        <w:rPr>
          <w:rFonts w:ascii="Arial" w:hAnsi="Arial" w:cs="Arial"/>
          <w:noProof/>
        </w:rPr>
        <mc:AlternateContent>
          <mc:Choice Requires="wpc">
            <w:drawing>
              <wp:inline distT="0" distB="0" distL="0" distR="0">
                <wp:extent cx="6286500" cy="7086600"/>
                <wp:effectExtent l="0" t="0" r="0" b="0"/>
                <wp:docPr id="70" name="Полотно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Rectangle 44"/>
                        <wps:cNvSpPr>
                          <a:spLocks noChangeArrowheads="1"/>
                        </wps:cNvSpPr>
                        <wps:spPr bwMode="auto">
                          <a:xfrm>
                            <a:off x="2171332" y="113983"/>
                            <a:ext cx="1599758" cy="457570"/>
                          </a:xfrm>
                          <a:prstGeom prst="rect">
                            <a:avLst/>
                          </a:prstGeom>
                          <a:solidFill>
                            <a:srgbClr val="FFFFFF"/>
                          </a:solidFill>
                          <a:ln w="9525">
                            <a:solidFill>
                              <a:srgbClr val="000000"/>
                            </a:solidFill>
                            <a:miter lim="800000"/>
                            <a:headEnd/>
                            <a:tailEnd/>
                          </a:ln>
                        </wps:spPr>
                        <wps:txbx>
                          <w:txbxContent>
                            <w:p w:rsidR="00C34A73" w:rsidRDefault="00C34A73" w:rsidP="00BE333C">
                              <w:pPr>
                                <w:jc w:val="center"/>
                                <w:rPr>
                                  <w:b/>
                                </w:rPr>
                              </w:pPr>
                              <w:r>
                                <w:rPr>
                                  <w:b/>
                                </w:rPr>
                                <w:t>Организация проверок</w:t>
                              </w:r>
                            </w:p>
                            <w:p w:rsidR="00C34A73" w:rsidRDefault="00C34A73" w:rsidP="00BE333C">
                              <w:pPr>
                                <w:rPr>
                                  <w:b/>
                                </w:rPr>
                              </w:pPr>
                            </w:p>
                          </w:txbxContent>
                        </wps:txbx>
                        <wps:bodyPr rot="0" vert="horz" wrap="square" lIns="91440" tIns="45720" rIns="91440" bIns="45720" anchor="t" anchorCtr="0" upright="1">
                          <a:noAutofit/>
                        </wps:bodyPr>
                      </wps:wsp>
                      <wps:wsp>
                        <wps:cNvPr id="41" name="Rectangle 45"/>
                        <wps:cNvSpPr>
                          <a:spLocks noChangeArrowheads="1"/>
                        </wps:cNvSpPr>
                        <wps:spPr bwMode="auto">
                          <a:xfrm>
                            <a:off x="114153" y="799518"/>
                            <a:ext cx="1943026" cy="346048"/>
                          </a:xfrm>
                          <a:prstGeom prst="rect">
                            <a:avLst/>
                          </a:prstGeom>
                          <a:solidFill>
                            <a:srgbClr val="FFFFFF"/>
                          </a:solidFill>
                          <a:ln w="9525">
                            <a:solidFill>
                              <a:srgbClr val="000000"/>
                            </a:solidFill>
                            <a:miter lim="800000"/>
                            <a:headEnd/>
                            <a:tailEnd/>
                          </a:ln>
                        </wps:spPr>
                        <wps:txbx>
                          <w:txbxContent>
                            <w:p w:rsidR="00C34A73" w:rsidRDefault="00C34A73" w:rsidP="00BE333C">
                              <w:pPr>
                                <w:jc w:val="center"/>
                              </w:pPr>
                              <w:r>
                                <w:t>Плановая</w:t>
                              </w:r>
                            </w:p>
                            <w:p w:rsidR="00C34A73" w:rsidRDefault="00C34A73" w:rsidP="00BE333C"/>
                          </w:txbxContent>
                        </wps:txbx>
                        <wps:bodyPr rot="0" vert="horz" wrap="square" lIns="91440" tIns="45720" rIns="91440" bIns="45720" anchor="t" anchorCtr="0" upright="1">
                          <a:noAutofit/>
                        </wps:bodyPr>
                      </wps:wsp>
                      <wps:wsp>
                        <wps:cNvPr id="42" name="Rectangle 46"/>
                        <wps:cNvSpPr>
                          <a:spLocks noChangeArrowheads="1"/>
                        </wps:cNvSpPr>
                        <wps:spPr bwMode="auto">
                          <a:xfrm>
                            <a:off x="4000206" y="799518"/>
                            <a:ext cx="1943026" cy="343588"/>
                          </a:xfrm>
                          <a:prstGeom prst="rect">
                            <a:avLst/>
                          </a:prstGeom>
                          <a:solidFill>
                            <a:srgbClr val="FFFFFF"/>
                          </a:solidFill>
                          <a:ln w="9525">
                            <a:solidFill>
                              <a:srgbClr val="000000"/>
                            </a:solidFill>
                            <a:miter lim="800000"/>
                            <a:headEnd/>
                            <a:tailEnd/>
                          </a:ln>
                        </wps:spPr>
                        <wps:txbx>
                          <w:txbxContent>
                            <w:p w:rsidR="00C34A73" w:rsidRDefault="00C34A73" w:rsidP="00BE333C">
                              <w:pPr>
                                <w:jc w:val="center"/>
                              </w:pPr>
                              <w:r>
                                <w:t>Внеплановая</w:t>
                              </w:r>
                            </w:p>
                            <w:p w:rsidR="00C34A73" w:rsidRDefault="00C34A73" w:rsidP="00BE333C"/>
                          </w:txbxContent>
                        </wps:txbx>
                        <wps:bodyPr rot="0" vert="horz" wrap="square" lIns="91440" tIns="45720" rIns="91440" bIns="45720" anchor="t" anchorCtr="0" upright="1">
                          <a:noAutofit/>
                        </wps:bodyPr>
                      </wps:wsp>
                      <wps:wsp>
                        <wps:cNvPr id="43" name="AutoShape 47"/>
                        <wps:cNvCnPr>
                          <a:cxnSpLocks noChangeShapeType="1"/>
                          <a:stCxn id="40" idx="1"/>
                          <a:endCxn id="41" idx="0"/>
                        </wps:cNvCnPr>
                        <wps:spPr bwMode="auto">
                          <a:xfrm rot="10800000" flipV="1">
                            <a:off x="1085666" y="342768"/>
                            <a:ext cx="1085666" cy="4567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AutoShape 48"/>
                        <wps:cNvCnPr>
                          <a:cxnSpLocks noChangeShapeType="1"/>
                          <a:stCxn id="40" idx="3"/>
                          <a:endCxn id="42" idx="0"/>
                        </wps:cNvCnPr>
                        <wps:spPr bwMode="auto">
                          <a:xfrm>
                            <a:off x="3771090" y="342768"/>
                            <a:ext cx="1200628" cy="4567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Rectangle 49"/>
                        <wps:cNvSpPr>
                          <a:spLocks noChangeArrowheads="1"/>
                        </wps:cNvSpPr>
                        <wps:spPr bwMode="auto">
                          <a:xfrm>
                            <a:off x="114153" y="1599856"/>
                            <a:ext cx="1943026" cy="458390"/>
                          </a:xfrm>
                          <a:prstGeom prst="rect">
                            <a:avLst/>
                          </a:prstGeom>
                          <a:solidFill>
                            <a:srgbClr val="FFFFFF"/>
                          </a:solidFill>
                          <a:ln w="9525">
                            <a:solidFill>
                              <a:srgbClr val="000000"/>
                            </a:solidFill>
                            <a:miter lim="800000"/>
                            <a:headEnd/>
                            <a:tailEnd/>
                          </a:ln>
                        </wps:spPr>
                        <wps:txbx>
                          <w:txbxContent>
                            <w:p w:rsidR="00C34A73" w:rsidRDefault="00C34A73" w:rsidP="00BE333C">
                              <w:pPr>
                                <w:jc w:val="center"/>
                              </w:pPr>
                              <w:r>
                                <w:t>Составление проекта плана проверок</w:t>
                              </w:r>
                            </w:p>
                            <w:p w:rsidR="00C34A73" w:rsidRDefault="00C34A73" w:rsidP="00BE333C"/>
                          </w:txbxContent>
                        </wps:txbx>
                        <wps:bodyPr rot="0" vert="horz" wrap="square" lIns="91440" tIns="45720" rIns="91440" bIns="45720" anchor="t" anchorCtr="0" upright="1">
                          <a:noAutofit/>
                        </wps:bodyPr>
                      </wps:wsp>
                      <wps:wsp>
                        <wps:cNvPr id="46" name="Rectangle 50"/>
                        <wps:cNvSpPr>
                          <a:spLocks noChangeArrowheads="1"/>
                        </wps:cNvSpPr>
                        <wps:spPr bwMode="auto">
                          <a:xfrm>
                            <a:off x="114153" y="2400194"/>
                            <a:ext cx="1943026" cy="686355"/>
                          </a:xfrm>
                          <a:prstGeom prst="rect">
                            <a:avLst/>
                          </a:prstGeom>
                          <a:solidFill>
                            <a:srgbClr val="FFFFFF"/>
                          </a:solidFill>
                          <a:ln w="9525">
                            <a:solidFill>
                              <a:srgbClr val="000000"/>
                            </a:solidFill>
                            <a:miter lim="800000"/>
                            <a:headEnd/>
                            <a:tailEnd/>
                          </a:ln>
                        </wps:spPr>
                        <wps:txbx>
                          <w:txbxContent>
                            <w:p w:rsidR="00C34A73" w:rsidRDefault="00C34A73" w:rsidP="00BE333C">
                              <w:pPr>
                                <w:jc w:val="center"/>
                              </w:pPr>
                              <w:r>
                                <w:t>Согласование проекта плана с органами прокуратуры</w:t>
                              </w:r>
                            </w:p>
                            <w:p w:rsidR="00C34A73" w:rsidRDefault="00C34A73" w:rsidP="00BE333C"/>
                          </w:txbxContent>
                        </wps:txbx>
                        <wps:bodyPr rot="0" vert="horz" wrap="square" lIns="91440" tIns="45720" rIns="91440" bIns="45720" anchor="t" anchorCtr="0" upright="1">
                          <a:noAutofit/>
                        </wps:bodyPr>
                      </wps:wsp>
                      <wps:wsp>
                        <wps:cNvPr id="47" name="Rectangle 51"/>
                        <wps:cNvSpPr>
                          <a:spLocks noChangeArrowheads="1"/>
                        </wps:cNvSpPr>
                        <wps:spPr bwMode="auto">
                          <a:xfrm>
                            <a:off x="114153" y="3429317"/>
                            <a:ext cx="1943836" cy="458390"/>
                          </a:xfrm>
                          <a:prstGeom prst="rect">
                            <a:avLst/>
                          </a:prstGeom>
                          <a:solidFill>
                            <a:srgbClr val="FFFFFF"/>
                          </a:solidFill>
                          <a:ln w="9525">
                            <a:solidFill>
                              <a:srgbClr val="000000"/>
                            </a:solidFill>
                            <a:miter lim="800000"/>
                            <a:headEnd/>
                            <a:tailEnd/>
                          </a:ln>
                        </wps:spPr>
                        <wps:txbx>
                          <w:txbxContent>
                            <w:p w:rsidR="00C34A73" w:rsidRDefault="00C34A73" w:rsidP="00BE333C">
                              <w:pPr>
                                <w:jc w:val="center"/>
                              </w:pPr>
                              <w:r>
                                <w:t>Утверждение плана проверок</w:t>
                              </w:r>
                            </w:p>
                            <w:p w:rsidR="00C34A73" w:rsidRDefault="00C34A73" w:rsidP="00BE333C"/>
                          </w:txbxContent>
                        </wps:txbx>
                        <wps:bodyPr rot="0" vert="horz" wrap="square" lIns="91440" tIns="45720" rIns="91440" bIns="45720" anchor="t" anchorCtr="0" upright="1">
                          <a:noAutofit/>
                        </wps:bodyPr>
                      </wps:wsp>
                      <wps:wsp>
                        <wps:cNvPr id="48" name="Rectangle 52"/>
                        <wps:cNvSpPr>
                          <a:spLocks noChangeArrowheads="1"/>
                        </wps:cNvSpPr>
                        <wps:spPr bwMode="auto">
                          <a:xfrm>
                            <a:off x="114153" y="4228835"/>
                            <a:ext cx="1943836" cy="458390"/>
                          </a:xfrm>
                          <a:prstGeom prst="rect">
                            <a:avLst/>
                          </a:prstGeom>
                          <a:solidFill>
                            <a:srgbClr val="FFFFFF"/>
                          </a:solidFill>
                          <a:ln w="9525">
                            <a:solidFill>
                              <a:srgbClr val="000000"/>
                            </a:solidFill>
                            <a:miter lim="800000"/>
                            <a:headEnd/>
                            <a:tailEnd/>
                          </a:ln>
                        </wps:spPr>
                        <wps:txbx>
                          <w:txbxContent>
                            <w:p w:rsidR="00C34A73" w:rsidRDefault="00C34A73" w:rsidP="00BE333C">
                              <w:pPr>
                                <w:jc w:val="center"/>
                              </w:pPr>
                              <w:r>
                                <w:t>Издание распоряжения о проведении проверки</w:t>
                              </w:r>
                            </w:p>
                            <w:p w:rsidR="00C34A73" w:rsidRDefault="00C34A73" w:rsidP="00BE333C"/>
                          </w:txbxContent>
                        </wps:txbx>
                        <wps:bodyPr rot="0" vert="horz" wrap="square" lIns="91440" tIns="45720" rIns="91440" bIns="45720" anchor="t" anchorCtr="0" upright="1">
                          <a:noAutofit/>
                        </wps:bodyPr>
                      </wps:wsp>
                      <wps:wsp>
                        <wps:cNvPr id="49" name="Rectangle 53"/>
                        <wps:cNvSpPr>
                          <a:spLocks noChangeArrowheads="1"/>
                        </wps:cNvSpPr>
                        <wps:spPr bwMode="auto">
                          <a:xfrm>
                            <a:off x="4457626" y="1371891"/>
                            <a:ext cx="1713911" cy="2400194"/>
                          </a:xfrm>
                          <a:prstGeom prst="rect">
                            <a:avLst/>
                          </a:prstGeom>
                          <a:solidFill>
                            <a:srgbClr val="FFFFFF"/>
                          </a:solidFill>
                          <a:ln w="9525">
                            <a:solidFill>
                              <a:srgbClr val="000000"/>
                            </a:solidFill>
                            <a:miter lim="800000"/>
                            <a:headEnd/>
                            <a:tailEnd/>
                          </a:ln>
                        </wps:spPr>
                        <wps:txbx>
                          <w:txbxContent>
                            <w:p w:rsidR="00C34A73" w:rsidRDefault="00C34A73" w:rsidP="00BE333C">
                              <w:pPr>
                                <w:autoSpaceDE w:val="0"/>
                                <w:autoSpaceDN w:val="0"/>
                                <w:adjustRightInd w:val="0"/>
                                <w:jc w:val="both"/>
                                <w:rPr>
                                  <w:sz w:val="22"/>
                                  <w:szCs w:val="22"/>
                                </w:rPr>
                              </w:pPr>
                              <w:r>
                                <w:rPr>
                                  <w:sz w:val="22"/>
                                  <w:szCs w:val="22"/>
                                </w:rPr>
                                <w:t>по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4A73" w:rsidRDefault="00C34A73" w:rsidP="00BE333C"/>
                            <w:p w:rsidR="00C34A73" w:rsidRDefault="00C34A73" w:rsidP="00BE333C"/>
                          </w:txbxContent>
                        </wps:txbx>
                        <wps:bodyPr rot="0" vert="horz" wrap="square" lIns="91440" tIns="45720" rIns="91440" bIns="45720" anchor="t" anchorCtr="0" upright="1">
                          <a:noAutofit/>
                        </wps:bodyPr>
                      </wps:wsp>
                      <wps:wsp>
                        <wps:cNvPr id="50" name="Rectangle 54"/>
                        <wps:cNvSpPr>
                          <a:spLocks noChangeArrowheads="1"/>
                        </wps:cNvSpPr>
                        <wps:spPr bwMode="auto">
                          <a:xfrm>
                            <a:off x="4457626" y="4114853"/>
                            <a:ext cx="1714721" cy="684715"/>
                          </a:xfrm>
                          <a:prstGeom prst="rect">
                            <a:avLst/>
                          </a:prstGeom>
                          <a:solidFill>
                            <a:srgbClr val="FFFFFF"/>
                          </a:solidFill>
                          <a:ln w="9525">
                            <a:solidFill>
                              <a:srgbClr val="000000"/>
                            </a:solidFill>
                            <a:miter lim="800000"/>
                            <a:headEnd/>
                            <a:tailEnd/>
                          </a:ln>
                        </wps:spPr>
                        <wps:txbx>
                          <w:txbxContent>
                            <w:p w:rsidR="00C34A73" w:rsidRDefault="00C34A73" w:rsidP="00BE333C">
                              <w:pPr>
                                <w:jc w:val="center"/>
                                <w:rPr>
                                  <w:sz w:val="20"/>
                                  <w:szCs w:val="20"/>
                                </w:rPr>
                              </w:pPr>
                              <w:r>
                                <w:rPr>
                                  <w:sz w:val="20"/>
                                  <w:szCs w:val="20"/>
                                </w:rPr>
                                <w:t>Извещение либо согласование внеплановой проверки с органами прокуратуры</w:t>
                              </w:r>
                            </w:p>
                            <w:p w:rsidR="00C34A73" w:rsidRDefault="00C34A73" w:rsidP="00BE333C">
                              <w:pPr>
                                <w:rPr>
                                  <w:sz w:val="20"/>
                                  <w:szCs w:val="20"/>
                                </w:rPr>
                              </w:pPr>
                            </w:p>
                          </w:txbxContent>
                        </wps:txbx>
                        <wps:bodyPr rot="0" vert="horz" wrap="square" lIns="91440" tIns="45720" rIns="91440" bIns="45720" anchor="t" anchorCtr="0" upright="1">
                          <a:noAutofit/>
                        </wps:bodyPr>
                      </wps:wsp>
                      <wps:wsp>
                        <wps:cNvPr id="51" name="Rectangle 55"/>
                        <wps:cNvSpPr>
                          <a:spLocks noChangeArrowheads="1"/>
                        </wps:cNvSpPr>
                        <wps:spPr bwMode="auto">
                          <a:xfrm>
                            <a:off x="2400447" y="1371891"/>
                            <a:ext cx="1828064" cy="1028303"/>
                          </a:xfrm>
                          <a:prstGeom prst="rect">
                            <a:avLst/>
                          </a:prstGeom>
                          <a:solidFill>
                            <a:srgbClr val="FFFFFF"/>
                          </a:solidFill>
                          <a:ln w="9525">
                            <a:solidFill>
                              <a:srgbClr val="000000"/>
                            </a:solidFill>
                            <a:miter lim="800000"/>
                            <a:headEnd/>
                            <a:tailEnd/>
                          </a:ln>
                        </wps:spPr>
                        <wps:txbx>
                          <w:txbxContent>
                            <w:p w:rsidR="00C34A73" w:rsidRDefault="00C34A73" w:rsidP="00BE333C">
                              <w:r>
                                <w:t>по основаниями, указанными в части 4.2 статьи 20 Жилищного кодекса Российской Федерации</w:t>
                              </w:r>
                            </w:p>
                            <w:p w:rsidR="00C34A73" w:rsidRDefault="00C34A73" w:rsidP="00BE333C"/>
                          </w:txbxContent>
                        </wps:txbx>
                        <wps:bodyPr rot="0" vert="horz" wrap="square" lIns="91440" tIns="45720" rIns="91440" bIns="45720" anchor="t" anchorCtr="0" upright="1">
                          <a:noAutofit/>
                        </wps:bodyPr>
                      </wps:wsp>
                      <wps:wsp>
                        <wps:cNvPr id="52" name="Rectangle 56"/>
                        <wps:cNvSpPr>
                          <a:spLocks noChangeArrowheads="1"/>
                        </wps:cNvSpPr>
                        <wps:spPr bwMode="auto">
                          <a:xfrm>
                            <a:off x="2400447" y="5143156"/>
                            <a:ext cx="1828874" cy="800338"/>
                          </a:xfrm>
                          <a:prstGeom prst="rect">
                            <a:avLst/>
                          </a:prstGeom>
                          <a:solidFill>
                            <a:srgbClr val="FFFFFF"/>
                          </a:solidFill>
                          <a:ln w="9525">
                            <a:solidFill>
                              <a:srgbClr val="000000"/>
                            </a:solidFill>
                            <a:miter lim="800000"/>
                            <a:headEnd/>
                            <a:tailEnd/>
                          </a:ln>
                        </wps:spPr>
                        <wps:txbx>
                          <w:txbxContent>
                            <w:p w:rsidR="00C34A73" w:rsidRDefault="00C34A73" w:rsidP="00BE333C">
                              <w:pPr>
                                <w:jc w:val="center"/>
                              </w:pPr>
                              <w:r>
                                <w:t>Согласовано (в случаях обязательного получения такого согласия)</w:t>
                              </w:r>
                            </w:p>
                            <w:p w:rsidR="00C34A73" w:rsidRDefault="00C34A73" w:rsidP="00BE333C"/>
                          </w:txbxContent>
                        </wps:txbx>
                        <wps:bodyPr rot="0" vert="horz" wrap="square" lIns="91440" tIns="45720" rIns="91440" bIns="45720" anchor="t" anchorCtr="0" upright="1">
                          <a:noAutofit/>
                        </wps:bodyPr>
                      </wps:wsp>
                      <wps:wsp>
                        <wps:cNvPr id="53" name="Rectangle 57"/>
                        <wps:cNvSpPr>
                          <a:spLocks noChangeArrowheads="1"/>
                        </wps:cNvSpPr>
                        <wps:spPr bwMode="auto">
                          <a:xfrm>
                            <a:off x="4457626" y="5143156"/>
                            <a:ext cx="1714721" cy="800338"/>
                          </a:xfrm>
                          <a:prstGeom prst="rect">
                            <a:avLst/>
                          </a:prstGeom>
                          <a:solidFill>
                            <a:srgbClr val="FFFFFF"/>
                          </a:solidFill>
                          <a:ln w="9525">
                            <a:solidFill>
                              <a:srgbClr val="000000"/>
                            </a:solidFill>
                            <a:miter lim="800000"/>
                            <a:headEnd/>
                            <a:tailEnd/>
                          </a:ln>
                        </wps:spPr>
                        <wps:txbx>
                          <w:txbxContent>
                            <w:p w:rsidR="00C34A73" w:rsidRDefault="00C34A73" w:rsidP="00BE333C">
                              <w:pPr>
                                <w:jc w:val="center"/>
                              </w:pPr>
                              <w:r>
                                <w:t>Не согласовано (в случаях обязательного получения такого согласия)</w:t>
                              </w:r>
                            </w:p>
                            <w:p w:rsidR="00C34A73" w:rsidRDefault="00C34A73" w:rsidP="00BE333C">
                              <w:pPr>
                                <w:jc w:val="center"/>
                              </w:pPr>
                            </w:p>
                            <w:p w:rsidR="00C34A73" w:rsidRDefault="00C34A73" w:rsidP="00BE333C"/>
                          </w:txbxContent>
                        </wps:txbx>
                        <wps:bodyPr rot="0" vert="horz" wrap="square" lIns="91440" tIns="45720" rIns="91440" bIns="45720" anchor="t" anchorCtr="0" upright="1">
                          <a:noAutofit/>
                        </wps:bodyPr>
                      </wps:wsp>
                      <wps:wsp>
                        <wps:cNvPr id="54" name="Rectangle 58"/>
                        <wps:cNvSpPr>
                          <a:spLocks noChangeArrowheads="1"/>
                        </wps:cNvSpPr>
                        <wps:spPr bwMode="auto">
                          <a:xfrm>
                            <a:off x="4457626" y="6172279"/>
                            <a:ext cx="1714721" cy="685535"/>
                          </a:xfrm>
                          <a:prstGeom prst="rect">
                            <a:avLst/>
                          </a:prstGeom>
                          <a:solidFill>
                            <a:srgbClr val="FFFFFF"/>
                          </a:solidFill>
                          <a:ln w="9525">
                            <a:solidFill>
                              <a:srgbClr val="000000"/>
                            </a:solidFill>
                            <a:miter lim="800000"/>
                            <a:headEnd/>
                            <a:tailEnd/>
                          </a:ln>
                        </wps:spPr>
                        <wps:txbx>
                          <w:txbxContent>
                            <w:p w:rsidR="00C34A73" w:rsidRDefault="00C34A73" w:rsidP="00BE333C">
                              <w:pPr>
                                <w:jc w:val="center"/>
                              </w:pPr>
                              <w:r>
                                <w:t>Конец выполнения муниципальной функции</w:t>
                              </w:r>
                            </w:p>
                            <w:p w:rsidR="00C34A73" w:rsidRDefault="00C34A73" w:rsidP="00BE333C"/>
                          </w:txbxContent>
                        </wps:txbx>
                        <wps:bodyPr rot="0" vert="horz" wrap="square" lIns="91440" tIns="45720" rIns="91440" bIns="45720" anchor="t" anchorCtr="0" upright="1">
                          <a:noAutofit/>
                        </wps:bodyPr>
                      </wps:wsp>
                      <wps:wsp>
                        <wps:cNvPr id="55" name="Rectangle 59"/>
                        <wps:cNvSpPr>
                          <a:spLocks noChangeArrowheads="1"/>
                        </wps:cNvSpPr>
                        <wps:spPr bwMode="auto">
                          <a:xfrm>
                            <a:off x="114153" y="5932014"/>
                            <a:ext cx="1943026" cy="469051"/>
                          </a:xfrm>
                          <a:prstGeom prst="rect">
                            <a:avLst/>
                          </a:prstGeom>
                          <a:solidFill>
                            <a:srgbClr val="FFFFFF"/>
                          </a:solidFill>
                          <a:ln w="9525">
                            <a:solidFill>
                              <a:srgbClr val="000000"/>
                            </a:solidFill>
                            <a:miter lim="800000"/>
                            <a:headEnd/>
                            <a:tailEnd/>
                          </a:ln>
                        </wps:spPr>
                        <wps:txbx>
                          <w:txbxContent>
                            <w:p w:rsidR="00C34A73" w:rsidRDefault="00C34A73" w:rsidP="00BE333C">
                              <w:pPr>
                                <w:jc w:val="center"/>
                                <w:rPr>
                                  <w:b/>
                                </w:rPr>
                              </w:pPr>
                              <w:r>
                                <w:rPr>
                                  <w:b/>
                                </w:rPr>
                                <w:t>Проведение проверки</w:t>
                              </w:r>
                            </w:p>
                            <w:p w:rsidR="00C34A73" w:rsidRDefault="00C34A73" w:rsidP="00BE333C">
                              <w:pPr>
                                <w:rPr>
                                  <w:b/>
                                </w:rPr>
                              </w:pPr>
                            </w:p>
                          </w:txbxContent>
                        </wps:txbx>
                        <wps:bodyPr rot="0" vert="horz" wrap="square" lIns="91440" tIns="45720" rIns="91440" bIns="45720" anchor="t" anchorCtr="0" upright="1">
                          <a:noAutofit/>
                        </wps:bodyPr>
                      </wps:wsp>
                      <wps:wsp>
                        <wps:cNvPr id="56" name="AutoShape 60"/>
                        <wps:cNvCnPr>
                          <a:cxnSpLocks noChangeShapeType="1"/>
                          <a:stCxn id="55" idx="2"/>
                        </wps:cNvCnPr>
                        <wps:spPr bwMode="auto">
                          <a:xfrm>
                            <a:off x="1085666" y="6401065"/>
                            <a:ext cx="810" cy="45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61"/>
                        <wps:cNvCnPr>
                          <a:cxnSpLocks noChangeShapeType="1"/>
                          <a:stCxn id="41" idx="2"/>
                          <a:endCxn id="45" idx="0"/>
                        </wps:cNvCnPr>
                        <wps:spPr bwMode="auto">
                          <a:xfrm>
                            <a:off x="1085666" y="1145566"/>
                            <a:ext cx="810" cy="454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62"/>
                        <wps:cNvCnPr>
                          <a:cxnSpLocks noChangeShapeType="1"/>
                          <a:stCxn id="45" idx="2"/>
                          <a:endCxn id="46" idx="0"/>
                        </wps:cNvCnPr>
                        <wps:spPr bwMode="auto">
                          <a:xfrm>
                            <a:off x="1085666" y="2058246"/>
                            <a:ext cx="810" cy="3419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63"/>
                        <wps:cNvCnPr>
                          <a:cxnSpLocks noChangeShapeType="1"/>
                          <a:stCxn id="46" idx="2"/>
                          <a:endCxn id="47" idx="0"/>
                        </wps:cNvCnPr>
                        <wps:spPr bwMode="auto">
                          <a:xfrm>
                            <a:off x="1085666" y="3086550"/>
                            <a:ext cx="810" cy="3427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4"/>
                        <wps:cNvCnPr>
                          <a:cxnSpLocks noChangeShapeType="1"/>
                          <a:stCxn id="47" idx="2"/>
                          <a:endCxn id="48" idx="0"/>
                        </wps:cNvCnPr>
                        <wps:spPr bwMode="auto">
                          <a:xfrm>
                            <a:off x="1086476" y="3887708"/>
                            <a:ext cx="810" cy="3411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65"/>
                        <wps:cNvCnPr>
                          <a:cxnSpLocks noChangeShapeType="1"/>
                          <a:stCxn id="42" idx="2"/>
                          <a:endCxn id="51" idx="0"/>
                        </wps:cNvCnPr>
                        <wps:spPr bwMode="auto">
                          <a:xfrm flipH="1">
                            <a:off x="3314479" y="1143106"/>
                            <a:ext cx="1657240" cy="22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6"/>
                        <wps:cNvCnPr>
                          <a:cxnSpLocks noChangeShapeType="1"/>
                          <a:stCxn id="42" idx="2"/>
                          <a:endCxn id="49" idx="0"/>
                        </wps:cNvCnPr>
                        <wps:spPr bwMode="auto">
                          <a:xfrm>
                            <a:off x="4971719" y="1143106"/>
                            <a:ext cx="343268" cy="22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7"/>
                        <wps:cNvCnPr>
                          <a:cxnSpLocks noChangeShapeType="1"/>
                          <a:stCxn id="51" idx="2"/>
                          <a:endCxn id="48" idx="3"/>
                        </wps:cNvCnPr>
                        <wps:spPr bwMode="auto">
                          <a:xfrm flipH="1">
                            <a:off x="2057989" y="2400194"/>
                            <a:ext cx="1256490" cy="20582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8"/>
                        <wps:cNvCnPr>
                          <a:cxnSpLocks noChangeShapeType="1"/>
                          <a:stCxn id="49" idx="2"/>
                          <a:endCxn id="50" idx="0"/>
                        </wps:cNvCnPr>
                        <wps:spPr bwMode="auto">
                          <a:xfrm>
                            <a:off x="5314987" y="3772085"/>
                            <a:ext cx="810" cy="3427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9"/>
                        <wps:cNvCnPr>
                          <a:cxnSpLocks noChangeShapeType="1"/>
                          <a:stCxn id="50" idx="2"/>
                          <a:endCxn id="53" idx="0"/>
                        </wps:cNvCnPr>
                        <wps:spPr bwMode="auto">
                          <a:xfrm>
                            <a:off x="5314987" y="4799568"/>
                            <a:ext cx="810" cy="343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70"/>
                        <wps:cNvCnPr>
                          <a:cxnSpLocks noChangeShapeType="1"/>
                          <a:stCxn id="50" idx="2"/>
                          <a:endCxn id="52" idx="0"/>
                        </wps:cNvCnPr>
                        <wps:spPr bwMode="auto">
                          <a:xfrm flipH="1">
                            <a:off x="3314479" y="4799568"/>
                            <a:ext cx="2000508" cy="343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71"/>
                        <wps:cNvCnPr>
                          <a:cxnSpLocks noChangeShapeType="1"/>
                          <a:stCxn id="53" idx="2"/>
                          <a:endCxn id="54" idx="0"/>
                        </wps:cNvCnPr>
                        <wps:spPr bwMode="auto">
                          <a:xfrm>
                            <a:off x="5314987" y="5943494"/>
                            <a:ext cx="810" cy="22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72"/>
                        <wps:cNvCnPr>
                          <a:cxnSpLocks noChangeShapeType="1"/>
                          <a:stCxn id="52" idx="1"/>
                          <a:endCxn id="48" idx="3"/>
                        </wps:cNvCnPr>
                        <wps:spPr bwMode="auto">
                          <a:xfrm flipH="1" flipV="1">
                            <a:off x="2057989" y="4458441"/>
                            <a:ext cx="342458" cy="10848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73"/>
                        <wps:cNvCnPr>
                          <a:cxnSpLocks noChangeShapeType="1"/>
                          <a:stCxn id="48" idx="2"/>
                          <a:endCxn id="55" idx="0"/>
                        </wps:cNvCnPr>
                        <wps:spPr bwMode="auto">
                          <a:xfrm flipH="1">
                            <a:off x="1085666" y="4687226"/>
                            <a:ext cx="810" cy="12447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0" o:spid="_x0000_s1026" editas="canvas" style="width:495pt;height:558pt;mso-position-horizontal-relative:char;mso-position-vertical-relative:line" coordsize="62865,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70866;visibility:visible;mso-wrap-style:square">
                  <v:fill o:detectmouseclick="t"/>
                  <v:path o:connecttype="none"/>
                </v:shape>
                <v:rect id="Rectangle 44" o:spid="_x0000_s1028" style="position:absolute;left:21713;top:1139;width:15997;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C34A73" w:rsidRDefault="00C34A73" w:rsidP="00BE333C">
                        <w:pPr>
                          <w:jc w:val="center"/>
                          <w:rPr>
                            <w:b/>
                          </w:rPr>
                        </w:pPr>
                        <w:r>
                          <w:rPr>
                            <w:b/>
                          </w:rPr>
                          <w:t>Организация проверок</w:t>
                        </w:r>
                      </w:p>
                      <w:p w:rsidR="00C34A73" w:rsidRDefault="00C34A73" w:rsidP="00BE333C">
                        <w:pPr>
                          <w:rPr>
                            <w:b/>
                          </w:rPr>
                        </w:pPr>
                      </w:p>
                    </w:txbxContent>
                  </v:textbox>
                </v:rect>
                <v:rect id="Rectangle 45" o:spid="_x0000_s1029" style="position:absolute;left:1141;top:7995;width:19430;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C34A73" w:rsidRDefault="00C34A73" w:rsidP="00BE333C">
                        <w:pPr>
                          <w:jc w:val="center"/>
                        </w:pPr>
                        <w:r>
                          <w:t>Плановая</w:t>
                        </w:r>
                      </w:p>
                      <w:p w:rsidR="00C34A73" w:rsidRDefault="00C34A73" w:rsidP="00BE333C"/>
                    </w:txbxContent>
                  </v:textbox>
                </v:rect>
                <v:rect id="Rectangle 46" o:spid="_x0000_s1030" style="position:absolute;left:40002;top:7995;width:1943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C34A73" w:rsidRDefault="00C34A73" w:rsidP="00BE333C">
                        <w:pPr>
                          <w:jc w:val="center"/>
                        </w:pPr>
                        <w:r>
                          <w:t>Внеплановая</w:t>
                        </w:r>
                      </w:p>
                      <w:p w:rsidR="00C34A73" w:rsidRDefault="00C34A73" w:rsidP="00BE333C"/>
                    </w:txbxContent>
                  </v:textbox>
                </v:rect>
                <v:shapetype id="_x0000_t33" coordsize="21600,21600" o:spt="33" o:oned="t" path="m,l21600,r,21600e" filled="f">
                  <v:stroke joinstyle="miter"/>
                  <v:path arrowok="t" fillok="f" o:connecttype="none"/>
                  <o:lock v:ext="edit" shapetype="t"/>
                </v:shapetype>
                <v:shape id="AutoShape 47" o:spid="_x0000_s1031" type="#_x0000_t33" style="position:absolute;left:10856;top:3427;width:10857;height:456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">
                  <v:stroke endarrow="block"/>
                </v:shape>
                <v:shape id="AutoShape 48" o:spid="_x0000_s1032" type="#_x0000_t33" style="position:absolute;left:37710;top:3427;width:12007;height:45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">
                  <v:stroke endarrow="block"/>
                </v:shape>
                <v:rect id="Rectangle 49" o:spid="_x0000_s1033" style="position:absolute;left:1141;top:15998;width:19430;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C34A73" w:rsidRDefault="00C34A73" w:rsidP="00BE333C">
                        <w:pPr>
                          <w:jc w:val="center"/>
                        </w:pPr>
                        <w:r>
                          <w:t>Составление проекта плана проверок</w:t>
                        </w:r>
                      </w:p>
                      <w:p w:rsidR="00C34A73" w:rsidRDefault="00C34A73" w:rsidP="00BE333C"/>
                    </w:txbxContent>
                  </v:textbox>
                </v:rect>
                <v:rect id="Rectangle 50" o:spid="_x0000_s1034" style="position:absolute;left:1141;top:24001;width:19430;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C34A73" w:rsidRDefault="00C34A73" w:rsidP="00BE333C">
                        <w:pPr>
                          <w:jc w:val="center"/>
                        </w:pPr>
                        <w:r>
                          <w:t>Согласование проекта плана с органами прокуратуры</w:t>
                        </w:r>
                      </w:p>
                      <w:p w:rsidR="00C34A73" w:rsidRDefault="00C34A73" w:rsidP="00BE333C"/>
                    </w:txbxContent>
                  </v:textbox>
                </v:rect>
                <v:rect id="Rectangle 51" o:spid="_x0000_s1035" style="position:absolute;left:1141;top:34293;width:19438;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C34A73" w:rsidRDefault="00C34A73" w:rsidP="00BE333C">
                        <w:pPr>
                          <w:jc w:val="center"/>
                        </w:pPr>
                        <w:r>
                          <w:t>Утверждение плана проверок</w:t>
                        </w:r>
                      </w:p>
                      <w:p w:rsidR="00C34A73" w:rsidRDefault="00C34A73" w:rsidP="00BE333C"/>
                    </w:txbxContent>
                  </v:textbox>
                </v:rect>
                <v:rect id="Rectangle 52" o:spid="_x0000_s1036" style="position:absolute;left:1141;top:42288;width:19438;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C34A73" w:rsidRDefault="00C34A73" w:rsidP="00BE333C">
                        <w:pPr>
                          <w:jc w:val="center"/>
                        </w:pPr>
                        <w:r>
                          <w:t>Издание распоряжения о проведении проверки</w:t>
                        </w:r>
                      </w:p>
                      <w:p w:rsidR="00C34A73" w:rsidRDefault="00C34A73" w:rsidP="00BE333C"/>
                    </w:txbxContent>
                  </v:textbox>
                </v:rect>
                <v:rect id="Rectangle 53" o:spid="_x0000_s1037" style="position:absolute;left:44576;top:13718;width:17139;height:2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C34A73" w:rsidRDefault="00C34A73" w:rsidP="00BE333C">
                        <w:pPr>
                          <w:autoSpaceDE w:val="0"/>
                          <w:autoSpaceDN w:val="0"/>
                          <w:adjustRightInd w:val="0"/>
                          <w:jc w:val="both"/>
                          <w:rPr>
                            <w:sz w:val="22"/>
                            <w:szCs w:val="22"/>
                          </w:rPr>
                        </w:pPr>
                        <w:r>
                          <w:rPr>
                            <w:sz w:val="22"/>
                            <w:szCs w:val="22"/>
                          </w:rPr>
                          <w:t>по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4A73" w:rsidRDefault="00C34A73" w:rsidP="00BE333C"/>
                      <w:p w:rsidR="00C34A73" w:rsidRDefault="00C34A73" w:rsidP="00BE333C"/>
                    </w:txbxContent>
                  </v:textbox>
                </v:rect>
                <v:rect id="Rectangle 54" o:spid="_x0000_s1038" style="position:absolute;left:44576;top:41148;width:17147;height:6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C34A73" w:rsidRDefault="00C34A73" w:rsidP="00BE333C">
                        <w:pPr>
                          <w:jc w:val="center"/>
                          <w:rPr>
                            <w:sz w:val="20"/>
                            <w:szCs w:val="20"/>
                          </w:rPr>
                        </w:pPr>
                        <w:r>
                          <w:rPr>
                            <w:sz w:val="20"/>
                            <w:szCs w:val="20"/>
                          </w:rPr>
                          <w:t>Извещение либо согласование внеплановой проверки с органами прокуратуры</w:t>
                        </w:r>
                      </w:p>
                      <w:p w:rsidR="00C34A73" w:rsidRDefault="00C34A73" w:rsidP="00BE333C">
                        <w:pPr>
                          <w:rPr>
                            <w:sz w:val="20"/>
                            <w:szCs w:val="20"/>
                          </w:rPr>
                        </w:pPr>
                      </w:p>
                    </w:txbxContent>
                  </v:textbox>
                </v:rect>
                <v:rect id="Rectangle 55" o:spid="_x0000_s1039" style="position:absolute;left:24004;top:13718;width:18281;height:10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C34A73" w:rsidRDefault="00C34A73" w:rsidP="00BE333C">
                        <w:r>
                          <w:t>по основаниями, указанными в части 4.2 статьи 20 Жилищного кодекса Российской Федерации</w:t>
                        </w:r>
                      </w:p>
                      <w:p w:rsidR="00C34A73" w:rsidRDefault="00C34A73" w:rsidP="00BE333C"/>
                    </w:txbxContent>
                  </v:textbox>
                </v:rect>
                <v:rect id="Rectangle 56" o:spid="_x0000_s1040" style="position:absolute;left:24004;top:51431;width:18289;height: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C34A73" w:rsidRDefault="00C34A73" w:rsidP="00BE333C">
                        <w:pPr>
                          <w:jc w:val="center"/>
                        </w:pPr>
                        <w:r>
                          <w:t>Согласовано (в случаях обязательного получения такого согласия)</w:t>
                        </w:r>
                      </w:p>
                      <w:p w:rsidR="00C34A73" w:rsidRDefault="00C34A73" w:rsidP="00BE333C"/>
                    </w:txbxContent>
                  </v:textbox>
                </v:rect>
                <v:rect id="Rectangle 57" o:spid="_x0000_s1041" style="position:absolute;left:44576;top:51431;width:17147;height: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C34A73" w:rsidRDefault="00C34A73" w:rsidP="00BE333C">
                        <w:pPr>
                          <w:jc w:val="center"/>
                        </w:pPr>
                        <w:r>
                          <w:t>Не согласовано (в случаях обязательного получения такого согласия)</w:t>
                        </w:r>
                      </w:p>
                      <w:p w:rsidR="00C34A73" w:rsidRDefault="00C34A73" w:rsidP="00BE333C">
                        <w:pPr>
                          <w:jc w:val="center"/>
                        </w:pPr>
                      </w:p>
                      <w:p w:rsidR="00C34A73" w:rsidRDefault="00C34A73" w:rsidP="00BE333C"/>
                    </w:txbxContent>
                  </v:textbox>
                </v:rect>
                <v:rect id="Rectangle 58" o:spid="_x0000_s1042" style="position:absolute;left:44576;top:61722;width:17147;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C34A73" w:rsidRDefault="00C34A73" w:rsidP="00BE333C">
                        <w:pPr>
                          <w:jc w:val="center"/>
                        </w:pPr>
                        <w:r>
                          <w:t>Конец выполнения муниципальной функции</w:t>
                        </w:r>
                      </w:p>
                      <w:p w:rsidR="00C34A73" w:rsidRDefault="00C34A73" w:rsidP="00BE333C"/>
                    </w:txbxContent>
                  </v:textbox>
                </v:rect>
                <v:rect id="Rectangle 59" o:spid="_x0000_s1043" style="position:absolute;left:1141;top:59320;width:19430;height:4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C34A73" w:rsidRDefault="00C34A73" w:rsidP="00BE333C">
                        <w:pPr>
                          <w:jc w:val="center"/>
                          <w:rPr>
                            <w:b/>
                          </w:rPr>
                        </w:pPr>
                        <w:r>
                          <w:rPr>
                            <w:b/>
                          </w:rPr>
                          <w:t>Проведение проверки</w:t>
                        </w:r>
                      </w:p>
                      <w:p w:rsidR="00C34A73" w:rsidRDefault="00C34A73" w:rsidP="00BE333C">
                        <w:pPr>
                          <w:rPr>
                            <w:b/>
                          </w:rPr>
                        </w:pPr>
                      </w:p>
                    </w:txbxContent>
                  </v:textbox>
                </v:rect>
                <v:shapetype id="_x0000_t32" coordsize="21600,21600" o:spt="32" o:oned="t" path="m,l21600,21600e" filled="f">
                  <v:path arrowok="t" fillok="f" o:connecttype="none"/>
                  <o:lock v:ext="edit" shapetype="t"/>
                </v:shapetype>
                <v:shape id="AutoShape 60" o:spid="_x0000_s1044" type="#_x0000_t32" style="position:absolute;left:10856;top:64010;width:8;height:4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61" o:spid="_x0000_s1045" type="#_x0000_t32" style="position:absolute;left:10856;top:11455;width:8;height:4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62" o:spid="_x0000_s1046" type="#_x0000_t32" style="position:absolute;left:10856;top:20582;width:8;height:3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AutoShape 63" o:spid="_x0000_s1047" type="#_x0000_t32" style="position:absolute;left:10856;top:30865;width:8;height:3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64" o:spid="_x0000_s1048" type="#_x0000_t32" style="position:absolute;left:10864;top:38877;width:8;height:3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shape id="AutoShape 65" o:spid="_x0000_s1049" type="#_x0000_t32" style="position:absolute;left:33144;top:11431;width:16573;height:2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">
                  <v:stroke endarrow="block"/>
                </v:shape>
                <v:shape id="AutoShape 66" o:spid="_x0000_s1050" type="#_x0000_t32" style="position:absolute;left:49717;top:11431;width:3432;height:2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67" o:spid="_x0000_s1051" type="#_x0000_t32" style="position:absolute;left:20579;top:24001;width:12565;height:205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AutoShape 68" o:spid="_x0000_s1052" type="#_x0000_t32" style="position:absolute;left:53149;top:37720;width:8;height:3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shape id="AutoShape 69" o:spid="_x0000_s1053" type="#_x0000_t32" style="position:absolute;left:53149;top:47995;width:8;height:3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AutoShape 70" o:spid="_x0000_s1054" type="#_x0000_t32" style="position:absolute;left:33144;top:47995;width:20005;height:34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shape id="AutoShape 71" o:spid="_x0000_s1055" type="#_x0000_t32" style="position:absolute;left:53149;top:59434;width:8;height:2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shape id="AutoShape 72" o:spid="_x0000_s1056" type="#_x0000_t32" style="position:absolute;left:20579;top:44584;width:3425;height:108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">
                  <v:stroke endarrow="block"/>
                </v:shape>
                <v:shape id="AutoShape 73" o:spid="_x0000_s1057" type="#_x0000_t32" style="position:absolute;left:10856;top:46872;width:8;height:12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">
                  <v:stroke endarrow="block"/>
                </v:shape>
                <w10:anchorlock/>
              </v:group>
            </w:pict>
          </mc:Fallback>
        </mc:AlternateContent>
      </w:r>
    </w:p>
    <w:p w:rsidR="00BE333C" w:rsidRPr="00846EE8" w:rsidRDefault="00BE333C" w:rsidP="00BE333C">
      <w:pPr>
        <w:autoSpaceDE w:val="0"/>
        <w:autoSpaceDN w:val="0"/>
        <w:adjustRightInd w:val="0"/>
        <w:jc w:val="center"/>
        <w:rPr>
          <w:rFonts w:ascii="Arial" w:hAnsi="Arial" w:cs="Arial"/>
        </w:rPr>
      </w:pPr>
    </w:p>
    <w:p w:rsidR="00BE333C" w:rsidRPr="00846EE8" w:rsidRDefault="00BE333C" w:rsidP="00BE333C">
      <w:pPr>
        <w:autoSpaceDE w:val="0"/>
        <w:autoSpaceDN w:val="0"/>
        <w:adjustRightInd w:val="0"/>
        <w:jc w:val="center"/>
        <w:rPr>
          <w:rFonts w:ascii="Arial" w:hAnsi="Arial" w:cs="Arial"/>
        </w:rPr>
      </w:pPr>
    </w:p>
    <w:p w:rsidR="00BE333C" w:rsidRPr="00846EE8" w:rsidRDefault="00BE333C" w:rsidP="00BE333C">
      <w:pPr>
        <w:autoSpaceDE w:val="0"/>
        <w:autoSpaceDN w:val="0"/>
        <w:adjustRightInd w:val="0"/>
        <w:jc w:val="center"/>
        <w:rPr>
          <w:rFonts w:ascii="Arial" w:hAnsi="Arial" w:cs="Arial"/>
        </w:rPr>
      </w:pPr>
    </w:p>
    <w:p w:rsidR="00BE333C" w:rsidRPr="00846EE8" w:rsidRDefault="00BE333C" w:rsidP="00846EE8">
      <w:pPr>
        <w:autoSpaceDE w:val="0"/>
        <w:autoSpaceDN w:val="0"/>
        <w:adjustRightInd w:val="0"/>
        <w:jc w:val="center"/>
        <w:rPr>
          <w:rFonts w:ascii="Arial" w:hAnsi="Arial" w:cs="Arial"/>
        </w:rPr>
        <w:sectPr w:rsidR="00BE333C" w:rsidRPr="00846EE8">
          <w:pgSz w:w="11905" w:h="16838"/>
          <w:pgMar w:top="1134" w:right="850" w:bottom="1134" w:left="1701" w:header="720" w:footer="720" w:gutter="0"/>
          <w:cols w:space="720"/>
        </w:sectPr>
      </w:pPr>
      <w:r w:rsidRPr="00846EE8">
        <w:rPr>
          <w:rFonts w:ascii="Arial" w:hAnsi="Arial" w:cs="Arial"/>
          <w:noProof/>
        </w:rPr>
        <w:lastRenderedPageBreak/>
        <mc:AlternateContent>
          <mc:Choice Requires="wpc">
            <w:drawing>
              <wp:inline distT="0" distB="0" distL="0" distR="0">
                <wp:extent cx="5829300" cy="8458200"/>
                <wp:effectExtent l="0" t="0" r="9525" b="0"/>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CnPr>
                          <a:cxnSpLocks noChangeShapeType="1"/>
                        </wps:cNvCnPr>
                        <wps:spPr bwMode="auto">
                          <a:xfrm>
                            <a:off x="2743010" y="114012"/>
                            <a:ext cx="810" cy="6857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714786" y="799723"/>
                            <a:ext cx="2170605" cy="686532"/>
                          </a:xfrm>
                          <a:prstGeom prst="rect">
                            <a:avLst/>
                          </a:prstGeom>
                          <a:solidFill>
                            <a:srgbClr val="FFFFFF"/>
                          </a:solidFill>
                          <a:ln w="9525">
                            <a:solidFill>
                              <a:srgbClr val="000000"/>
                            </a:solidFill>
                            <a:miter lim="800000"/>
                            <a:headEnd/>
                            <a:tailEnd/>
                          </a:ln>
                        </wps:spPr>
                        <wps:txbx>
                          <w:txbxContent>
                            <w:p w:rsidR="00C34A73" w:rsidRDefault="00C34A73" w:rsidP="00BE333C">
                              <w:pPr>
                                <w:jc w:val="center"/>
                              </w:pPr>
                              <w:r>
                                <w:t>Выявление нарушения действующего законодательства</w:t>
                              </w:r>
                            </w:p>
                            <w:p w:rsidR="00C34A73" w:rsidRDefault="00C34A73" w:rsidP="00BE333C"/>
                          </w:txbxContent>
                        </wps:txbx>
                        <wps:bodyPr rot="0" vert="horz" wrap="square" lIns="91440" tIns="45720" rIns="91440" bIns="45720" anchor="t" anchorCtr="0" upright="1">
                          <a:noAutofit/>
                        </wps:bodyPr>
                      </wps:wsp>
                      <wps:wsp>
                        <wps:cNvPr id="3" name="Rectangle 6"/>
                        <wps:cNvSpPr>
                          <a:spLocks noChangeArrowheads="1"/>
                        </wps:cNvSpPr>
                        <wps:spPr bwMode="auto">
                          <a:xfrm>
                            <a:off x="799910" y="1714278"/>
                            <a:ext cx="799910" cy="571700"/>
                          </a:xfrm>
                          <a:prstGeom prst="rect">
                            <a:avLst/>
                          </a:prstGeom>
                          <a:solidFill>
                            <a:srgbClr val="FFFFFF"/>
                          </a:solidFill>
                          <a:ln w="9525">
                            <a:solidFill>
                              <a:srgbClr val="000000"/>
                            </a:solidFill>
                            <a:miter lim="800000"/>
                            <a:headEnd/>
                            <a:tailEnd/>
                          </a:ln>
                        </wps:spPr>
                        <wps:txbx>
                          <w:txbxContent>
                            <w:p w:rsidR="00C34A73" w:rsidRDefault="00C34A73" w:rsidP="00BE333C">
                              <w:pPr>
                                <w:jc w:val="center"/>
                              </w:pPr>
                            </w:p>
                            <w:p w:rsidR="00C34A73" w:rsidRDefault="00C34A73" w:rsidP="00BE333C">
                              <w:pPr>
                                <w:jc w:val="center"/>
                              </w:pPr>
                              <w:r>
                                <w:t>НЕТ</w:t>
                              </w:r>
                            </w:p>
                            <w:p w:rsidR="00C34A73" w:rsidRDefault="00C34A73" w:rsidP="00BE333C"/>
                          </w:txbxContent>
                        </wps:txbx>
                        <wps:bodyPr rot="0" vert="horz" wrap="square" lIns="91440" tIns="45720" rIns="91440" bIns="45720" anchor="t" anchorCtr="0" upright="1">
                          <a:noAutofit/>
                        </wps:bodyPr>
                      </wps:wsp>
                      <wps:wsp>
                        <wps:cNvPr id="4" name="Rectangle 7"/>
                        <wps:cNvSpPr>
                          <a:spLocks noChangeArrowheads="1"/>
                        </wps:cNvSpPr>
                        <wps:spPr bwMode="auto">
                          <a:xfrm>
                            <a:off x="4114514" y="1714278"/>
                            <a:ext cx="800719" cy="571700"/>
                          </a:xfrm>
                          <a:prstGeom prst="rect">
                            <a:avLst/>
                          </a:prstGeom>
                          <a:solidFill>
                            <a:srgbClr val="FFFFFF"/>
                          </a:solidFill>
                          <a:ln w="9525">
                            <a:solidFill>
                              <a:srgbClr val="000000"/>
                            </a:solidFill>
                            <a:miter lim="800000"/>
                            <a:headEnd/>
                            <a:tailEnd/>
                          </a:ln>
                        </wps:spPr>
                        <wps:txbx>
                          <w:txbxContent>
                            <w:p w:rsidR="00C34A73" w:rsidRDefault="00C34A73" w:rsidP="00BE333C">
                              <w:pPr>
                                <w:jc w:val="center"/>
                              </w:pPr>
                            </w:p>
                            <w:p w:rsidR="00C34A73" w:rsidRDefault="00C34A73" w:rsidP="00BE333C">
                              <w:pPr>
                                <w:jc w:val="center"/>
                              </w:pPr>
                              <w:r>
                                <w:t>ДА</w:t>
                              </w:r>
                            </w:p>
                            <w:p w:rsidR="00C34A73" w:rsidRDefault="00C34A73" w:rsidP="00BE333C"/>
                          </w:txbxContent>
                        </wps:txbx>
                        <wps:bodyPr rot="0" vert="horz" wrap="square" lIns="91440" tIns="45720" rIns="91440" bIns="45720" anchor="t" anchorCtr="0" upright="1">
                          <a:noAutofit/>
                        </wps:bodyPr>
                      </wps:wsp>
                      <wps:wsp>
                        <wps:cNvPr id="5" name="Rectangle 8"/>
                        <wps:cNvSpPr>
                          <a:spLocks noChangeArrowheads="1"/>
                        </wps:cNvSpPr>
                        <wps:spPr bwMode="auto">
                          <a:xfrm>
                            <a:off x="114157" y="2628833"/>
                            <a:ext cx="1485662" cy="571700"/>
                          </a:xfrm>
                          <a:prstGeom prst="rect">
                            <a:avLst/>
                          </a:prstGeom>
                          <a:solidFill>
                            <a:srgbClr val="FFFFFF"/>
                          </a:solidFill>
                          <a:ln w="9525">
                            <a:solidFill>
                              <a:srgbClr val="000000"/>
                            </a:solidFill>
                            <a:miter lim="800000"/>
                            <a:headEnd/>
                            <a:tailEnd/>
                          </a:ln>
                        </wps:spPr>
                        <wps:txbx>
                          <w:txbxContent>
                            <w:p w:rsidR="00C34A73" w:rsidRDefault="00C34A73" w:rsidP="00BE333C">
                              <w:pPr>
                                <w:jc w:val="center"/>
                              </w:pPr>
                              <w:r>
                                <w:t>Составление акта проверки</w:t>
                              </w:r>
                            </w:p>
                            <w:p w:rsidR="00C34A73" w:rsidRDefault="00C34A73" w:rsidP="00BE333C"/>
                          </w:txbxContent>
                        </wps:txbx>
                        <wps:bodyPr rot="0" vert="horz" wrap="square" lIns="91440" tIns="45720" rIns="91440" bIns="45720" anchor="t" anchorCtr="0" upright="1">
                          <a:noAutofit/>
                        </wps:bodyPr>
                      </wps:wsp>
                      <wps:wsp>
                        <wps:cNvPr id="6" name="Rectangle 9"/>
                        <wps:cNvSpPr>
                          <a:spLocks noChangeArrowheads="1"/>
                        </wps:cNvSpPr>
                        <wps:spPr bwMode="auto">
                          <a:xfrm>
                            <a:off x="114157" y="3428557"/>
                            <a:ext cx="1484852" cy="800543"/>
                          </a:xfrm>
                          <a:prstGeom prst="rect">
                            <a:avLst/>
                          </a:prstGeom>
                          <a:solidFill>
                            <a:srgbClr val="FFFFFF"/>
                          </a:solidFill>
                          <a:ln w="9525">
                            <a:solidFill>
                              <a:srgbClr val="000000"/>
                            </a:solidFill>
                            <a:miter lim="800000"/>
                            <a:headEnd/>
                            <a:tailEnd/>
                          </a:ln>
                        </wps:spPr>
                        <wps:txbx>
                          <w:txbxContent>
                            <w:p w:rsidR="00C34A73" w:rsidRDefault="00C34A73" w:rsidP="00BE333C">
                              <w:pPr>
                                <w:jc w:val="center"/>
                              </w:pPr>
                              <w:r>
                                <w:t>Конец выполнения муниципальной функции</w:t>
                              </w:r>
                            </w:p>
                            <w:p w:rsidR="00C34A73" w:rsidRDefault="00C34A73" w:rsidP="00BE333C"/>
                          </w:txbxContent>
                        </wps:txbx>
                        <wps:bodyPr rot="0" vert="horz" wrap="square" lIns="91440" tIns="45720" rIns="91440" bIns="45720" anchor="t" anchorCtr="0" upright="1">
                          <a:noAutofit/>
                        </wps:bodyPr>
                      </wps:wsp>
                      <wps:wsp>
                        <wps:cNvPr id="7" name="Rectangle 10"/>
                        <wps:cNvSpPr>
                          <a:spLocks noChangeArrowheads="1"/>
                        </wps:cNvSpPr>
                        <wps:spPr bwMode="auto">
                          <a:xfrm>
                            <a:off x="2171414" y="3543389"/>
                            <a:ext cx="1714786" cy="228844"/>
                          </a:xfrm>
                          <a:prstGeom prst="rect">
                            <a:avLst/>
                          </a:prstGeom>
                          <a:solidFill>
                            <a:srgbClr val="FFFFFF"/>
                          </a:solidFill>
                          <a:ln w="9525">
                            <a:solidFill>
                              <a:srgbClr val="000000"/>
                            </a:solidFill>
                            <a:miter lim="800000"/>
                            <a:headEnd/>
                            <a:tailEnd/>
                          </a:ln>
                        </wps:spPr>
                        <wps:txbx>
                          <w:txbxContent>
                            <w:p w:rsidR="00C34A73" w:rsidRDefault="00C34A73" w:rsidP="00BE333C">
                              <w:pPr>
                                <w:jc w:val="center"/>
                                <w:rPr>
                                  <w:sz w:val="20"/>
                                  <w:szCs w:val="20"/>
                                </w:rPr>
                              </w:pPr>
                              <w:r>
                                <w:rPr>
                                  <w:sz w:val="20"/>
                                  <w:szCs w:val="20"/>
                                </w:rPr>
                                <w:t>Составление акта проверки</w:t>
                              </w:r>
                            </w:p>
                            <w:p w:rsidR="00C34A73" w:rsidRDefault="00C34A73" w:rsidP="00BE333C">
                              <w:pPr>
                                <w:rPr>
                                  <w:sz w:val="20"/>
                                  <w:szCs w:val="20"/>
                                </w:rPr>
                              </w:pPr>
                            </w:p>
                          </w:txbxContent>
                        </wps:txbx>
                        <wps:bodyPr rot="0" vert="horz" wrap="square" lIns="91440" tIns="45720" rIns="91440" bIns="45720" anchor="t" anchorCtr="0" upright="1">
                          <a:noAutofit/>
                        </wps:bodyPr>
                      </wps:wsp>
                      <wps:wsp>
                        <wps:cNvPr id="8" name="Rectangle 11"/>
                        <wps:cNvSpPr>
                          <a:spLocks noChangeArrowheads="1"/>
                        </wps:cNvSpPr>
                        <wps:spPr bwMode="auto">
                          <a:xfrm>
                            <a:off x="2171414" y="4000256"/>
                            <a:ext cx="1714786" cy="571700"/>
                          </a:xfrm>
                          <a:prstGeom prst="rect">
                            <a:avLst/>
                          </a:prstGeom>
                          <a:solidFill>
                            <a:srgbClr val="FFFFFF"/>
                          </a:solidFill>
                          <a:ln w="9525">
                            <a:solidFill>
                              <a:srgbClr val="000000"/>
                            </a:solidFill>
                            <a:miter lim="800000"/>
                            <a:headEnd/>
                            <a:tailEnd/>
                          </a:ln>
                        </wps:spPr>
                        <wps:txbx>
                          <w:txbxContent>
                            <w:p w:rsidR="00C34A73" w:rsidRDefault="00C34A73" w:rsidP="00BE333C">
                              <w:pPr>
                                <w:jc w:val="center"/>
                                <w:rPr>
                                  <w:sz w:val="20"/>
                                  <w:szCs w:val="20"/>
                                </w:rPr>
                              </w:pPr>
                              <w:r>
                                <w:rPr>
                                  <w:sz w:val="20"/>
                                  <w:szCs w:val="20"/>
                                </w:rPr>
                                <w:t>Выдача предписания об устранении выявленного нарушения</w:t>
                              </w:r>
                            </w:p>
                            <w:p w:rsidR="00C34A73" w:rsidRDefault="00C34A73" w:rsidP="00BE333C"/>
                            <w:p w:rsidR="00C34A73" w:rsidRDefault="00C34A73" w:rsidP="00BE333C"/>
                          </w:txbxContent>
                        </wps:txbx>
                        <wps:bodyPr rot="0" vert="horz" wrap="square" lIns="91440" tIns="45720" rIns="91440" bIns="45720" anchor="t" anchorCtr="0" upright="1">
                          <a:noAutofit/>
                        </wps:bodyPr>
                      </wps:wsp>
                      <wps:wsp>
                        <wps:cNvPr id="9" name="Rectangle 12"/>
                        <wps:cNvSpPr>
                          <a:spLocks noChangeArrowheads="1"/>
                        </wps:cNvSpPr>
                        <wps:spPr bwMode="auto">
                          <a:xfrm>
                            <a:off x="2171414" y="4685967"/>
                            <a:ext cx="1714786" cy="457688"/>
                          </a:xfrm>
                          <a:prstGeom prst="rect">
                            <a:avLst/>
                          </a:prstGeom>
                          <a:solidFill>
                            <a:srgbClr val="FFFFFF"/>
                          </a:solidFill>
                          <a:ln w="9525">
                            <a:solidFill>
                              <a:srgbClr val="000000"/>
                            </a:solidFill>
                            <a:miter lim="800000"/>
                            <a:headEnd/>
                            <a:tailEnd/>
                          </a:ln>
                        </wps:spPr>
                        <wps:txbx>
                          <w:txbxContent>
                            <w:p w:rsidR="00C34A73" w:rsidRDefault="00C34A73" w:rsidP="00BE333C">
                              <w:pPr>
                                <w:jc w:val="center"/>
                                <w:rPr>
                                  <w:sz w:val="20"/>
                                  <w:szCs w:val="20"/>
                                </w:rPr>
                              </w:pPr>
                              <w:r>
                                <w:rPr>
                                  <w:sz w:val="20"/>
                                  <w:szCs w:val="20"/>
                                </w:rPr>
                                <w:t>Вручение предписания проверяемому лицу</w:t>
                              </w:r>
                            </w:p>
                            <w:p w:rsidR="00C34A73" w:rsidRDefault="00C34A73" w:rsidP="00BE333C">
                              <w:pPr>
                                <w:rPr>
                                  <w:sz w:val="20"/>
                                  <w:szCs w:val="20"/>
                                </w:rPr>
                              </w:pPr>
                            </w:p>
                          </w:txbxContent>
                        </wps:txbx>
                        <wps:bodyPr rot="0" vert="horz" wrap="square" lIns="91440" tIns="45720" rIns="91440" bIns="45720" anchor="t" anchorCtr="0" upright="1">
                          <a:noAutofit/>
                        </wps:bodyPr>
                      </wps:wsp>
                      <wps:wsp>
                        <wps:cNvPr id="10" name="Rectangle 13"/>
                        <wps:cNvSpPr>
                          <a:spLocks noChangeArrowheads="1"/>
                        </wps:cNvSpPr>
                        <wps:spPr bwMode="auto">
                          <a:xfrm>
                            <a:off x="2171414" y="5372499"/>
                            <a:ext cx="1714786" cy="570879"/>
                          </a:xfrm>
                          <a:prstGeom prst="rect">
                            <a:avLst/>
                          </a:prstGeom>
                          <a:solidFill>
                            <a:srgbClr val="FFFFFF"/>
                          </a:solidFill>
                          <a:ln w="9525">
                            <a:solidFill>
                              <a:srgbClr val="000000"/>
                            </a:solidFill>
                            <a:miter lim="800000"/>
                            <a:headEnd/>
                            <a:tailEnd/>
                          </a:ln>
                        </wps:spPr>
                        <wps:txbx>
                          <w:txbxContent>
                            <w:p w:rsidR="00C34A73" w:rsidRDefault="00C34A73" w:rsidP="00BE333C">
                              <w:pPr>
                                <w:jc w:val="center"/>
                                <w:rPr>
                                  <w:sz w:val="20"/>
                                  <w:szCs w:val="20"/>
                                </w:rPr>
                              </w:pPr>
                              <w:r>
                                <w:rPr>
                                  <w:sz w:val="20"/>
                                  <w:szCs w:val="20"/>
                                </w:rPr>
                                <w:t>Принятие мер по контролю за устранением выявленного нарушения</w:t>
                              </w:r>
                            </w:p>
                            <w:p w:rsidR="00C34A73" w:rsidRDefault="00C34A73" w:rsidP="00BE333C">
                              <w:pPr>
                                <w:rPr>
                                  <w:sz w:val="20"/>
                                  <w:szCs w:val="20"/>
                                </w:rPr>
                              </w:pPr>
                            </w:p>
                          </w:txbxContent>
                        </wps:txbx>
                        <wps:bodyPr rot="0" vert="horz" wrap="square" lIns="91440" tIns="45720" rIns="91440" bIns="45720" anchor="t" anchorCtr="0" upright="1">
                          <a:noAutofit/>
                        </wps:bodyPr>
                      </wps:wsp>
                      <wps:wsp>
                        <wps:cNvPr id="11" name="Rectangle 14"/>
                        <wps:cNvSpPr>
                          <a:spLocks noChangeArrowheads="1"/>
                        </wps:cNvSpPr>
                        <wps:spPr bwMode="auto">
                          <a:xfrm>
                            <a:off x="3314605" y="6629090"/>
                            <a:ext cx="1599819" cy="570879"/>
                          </a:xfrm>
                          <a:prstGeom prst="rect">
                            <a:avLst/>
                          </a:prstGeom>
                          <a:solidFill>
                            <a:srgbClr val="FFFFFF"/>
                          </a:solidFill>
                          <a:ln w="9525">
                            <a:solidFill>
                              <a:srgbClr val="000000"/>
                            </a:solidFill>
                            <a:miter lim="800000"/>
                            <a:headEnd/>
                            <a:tailEnd/>
                          </a:ln>
                        </wps:spPr>
                        <wps:txbx>
                          <w:txbxContent>
                            <w:p w:rsidR="00C34A73" w:rsidRDefault="00C34A73" w:rsidP="00BE333C">
                              <w:pPr>
                                <w:jc w:val="center"/>
                                <w:rPr>
                                  <w:sz w:val="20"/>
                                  <w:szCs w:val="20"/>
                                </w:rPr>
                              </w:pPr>
                              <w:r>
                                <w:rPr>
                                  <w:sz w:val="20"/>
                                  <w:szCs w:val="20"/>
                                </w:rPr>
                                <w:t>Предписание не выполнено, нарушение не устранено</w:t>
                              </w:r>
                            </w:p>
                            <w:p w:rsidR="00C34A73" w:rsidRDefault="00C34A73" w:rsidP="00BE333C">
                              <w:pPr>
                                <w:rPr>
                                  <w:sz w:val="20"/>
                                  <w:szCs w:val="20"/>
                                </w:rPr>
                              </w:pPr>
                            </w:p>
                          </w:txbxContent>
                        </wps:txbx>
                        <wps:bodyPr rot="0" vert="horz" wrap="square" lIns="91440" tIns="45720" rIns="91440" bIns="45720" anchor="t" anchorCtr="0" upright="1">
                          <a:noAutofit/>
                        </wps:bodyPr>
                      </wps:wsp>
                      <wps:wsp>
                        <wps:cNvPr id="12" name="Rectangle 15"/>
                        <wps:cNvSpPr>
                          <a:spLocks noChangeArrowheads="1"/>
                        </wps:cNvSpPr>
                        <wps:spPr bwMode="auto">
                          <a:xfrm>
                            <a:off x="1029033" y="6172222"/>
                            <a:ext cx="1599009" cy="799723"/>
                          </a:xfrm>
                          <a:prstGeom prst="rect">
                            <a:avLst/>
                          </a:prstGeom>
                          <a:solidFill>
                            <a:srgbClr val="FFFFFF"/>
                          </a:solidFill>
                          <a:ln w="9525">
                            <a:solidFill>
                              <a:srgbClr val="000000"/>
                            </a:solidFill>
                            <a:miter lim="800000"/>
                            <a:headEnd/>
                            <a:tailEnd/>
                          </a:ln>
                        </wps:spPr>
                        <wps:txbx>
                          <w:txbxContent>
                            <w:p w:rsidR="00C34A73" w:rsidRDefault="00C34A73" w:rsidP="00BE333C">
                              <w:pPr>
                                <w:jc w:val="center"/>
                              </w:pPr>
                              <w:r>
                                <w:t>Предписание выполнено, нарушение устранено</w:t>
                              </w:r>
                            </w:p>
                            <w:p w:rsidR="00C34A73" w:rsidRDefault="00C34A73" w:rsidP="00BE333C"/>
                          </w:txbxContent>
                        </wps:txbx>
                        <wps:bodyPr rot="0" vert="horz" wrap="square" lIns="91440" tIns="45720" rIns="91440" bIns="45720" anchor="t" anchorCtr="0" upright="1">
                          <a:noAutofit/>
                        </wps:bodyPr>
                      </wps:wsp>
                      <wps:wsp>
                        <wps:cNvPr id="13" name="Rectangle 16"/>
                        <wps:cNvSpPr>
                          <a:spLocks noChangeArrowheads="1"/>
                        </wps:cNvSpPr>
                        <wps:spPr bwMode="auto">
                          <a:xfrm>
                            <a:off x="2743010" y="7429633"/>
                            <a:ext cx="2742200" cy="798903"/>
                          </a:xfrm>
                          <a:prstGeom prst="rect">
                            <a:avLst/>
                          </a:prstGeom>
                          <a:solidFill>
                            <a:srgbClr val="FFFFFF"/>
                          </a:solidFill>
                          <a:ln w="9525">
                            <a:solidFill>
                              <a:srgbClr val="000000"/>
                            </a:solidFill>
                            <a:miter lim="800000"/>
                            <a:headEnd/>
                            <a:tailEnd/>
                          </a:ln>
                        </wps:spPr>
                        <wps:txbx>
                          <w:txbxContent>
                            <w:p w:rsidR="00C34A73" w:rsidRDefault="00C34A73" w:rsidP="00BE333C">
                              <w:pPr>
                                <w:jc w:val="center"/>
                              </w:pPr>
                              <w:r>
                                <w:t>Направление материалов проверки в уполномоченные органы для привлечения виновных лиц к ответственности и обращения в суд</w:t>
                              </w:r>
                            </w:p>
                            <w:p w:rsidR="00C34A73" w:rsidRDefault="00C34A73" w:rsidP="00BE333C"/>
                          </w:txbxContent>
                        </wps:txbx>
                        <wps:bodyPr rot="0" vert="horz" wrap="square" lIns="91440" tIns="45720" rIns="91440" bIns="45720" anchor="t" anchorCtr="0" upright="1">
                          <a:noAutofit/>
                        </wps:bodyPr>
                      </wps:wsp>
                      <wps:wsp>
                        <wps:cNvPr id="14" name="AutoShape 17"/>
                        <wps:cNvCnPr>
                          <a:cxnSpLocks noChangeShapeType="1"/>
                          <a:stCxn id="2" idx="1"/>
                          <a:endCxn id="3" idx="0"/>
                        </wps:cNvCnPr>
                        <wps:spPr bwMode="auto">
                          <a:xfrm rot="10800000" flipV="1">
                            <a:off x="1199864" y="1143399"/>
                            <a:ext cx="514922" cy="57087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a:stCxn id="2" idx="3"/>
                          <a:endCxn id="4" idx="0"/>
                        </wps:cNvCnPr>
                        <wps:spPr bwMode="auto">
                          <a:xfrm>
                            <a:off x="3885390" y="1143399"/>
                            <a:ext cx="629888" cy="57087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a:stCxn id="3" idx="2"/>
                          <a:endCxn id="5" idx="0"/>
                        </wps:cNvCnPr>
                        <wps:spPr bwMode="auto">
                          <a:xfrm flipH="1">
                            <a:off x="857393" y="2285978"/>
                            <a:ext cx="342471" cy="3428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a:stCxn id="5" idx="2"/>
                          <a:endCxn id="6" idx="0"/>
                        </wps:cNvCnPr>
                        <wps:spPr bwMode="auto">
                          <a:xfrm flipH="1">
                            <a:off x="856583" y="3200533"/>
                            <a:ext cx="810" cy="2280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a:stCxn id="8" idx="2"/>
                          <a:endCxn id="9" idx="0"/>
                        </wps:cNvCnPr>
                        <wps:spPr bwMode="auto">
                          <a:xfrm>
                            <a:off x="3028807" y="4571956"/>
                            <a:ext cx="810" cy="1140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a:stCxn id="9" idx="2"/>
                          <a:endCxn id="10" idx="0"/>
                        </wps:cNvCnPr>
                        <wps:spPr bwMode="auto">
                          <a:xfrm>
                            <a:off x="3028807" y="5143655"/>
                            <a:ext cx="810" cy="2288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3"/>
                        <wps:cNvCnPr>
                          <a:cxnSpLocks noChangeShapeType="1"/>
                          <a:stCxn id="10" idx="2"/>
                          <a:endCxn id="11" idx="0"/>
                        </wps:cNvCnPr>
                        <wps:spPr bwMode="auto">
                          <a:xfrm>
                            <a:off x="3028807" y="5943378"/>
                            <a:ext cx="1085707" cy="6857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11" idx="2"/>
                          <a:endCxn id="13" idx="0"/>
                        </wps:cNvCnPr>
                        <wps:spPr bwMode="auto">
                          <a:xfrm flipH="1">
                            <a:off x="4114514" y="7199969"/>
                            <a:ext cx="810" cy="229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a:stCxn id="12" idx="1"/>
                          <a:endCxn id="6" idx="2"/>
                        </wps:cNvCnPr>
                        <wps:spPr bwMode="auto">
                          <a:xfrm rot="10800000">
                            <a:off x="856583" y="4229100"/>
                            <a:ext cx="172450" cy="234339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2171414" y="2514822"/>
                            <a:ext cx="1714786" cy="799723"/>
                          </a:xfrm>
                          <a:prstGeom prst="rect">
                            <a:avLst/>
                          </a:prstGeom>
                          <a:solidFill>
                            <a:srgbClr val="FFFFFF"/>
                          </a:solidFill>
                          <a:ln w="9525">
                            <a:solidFill>
                              <a:srgbClr val="000000"/>
                            </a:solidFill>
                            <a:miter lim="800000"/>
                            <a:headEnd/>
                            <a:tailEnd/>
                          </a:ln>
                        </wps:spPr>
                        <wps:txbx>
                          <w:txbxContent>
                            <w:p w:rsidR="00C34A73" w:rsidRDefault="00C34A73" w:rsidP="00BE333C">
                              <w:pPr>
                                <w:rPr>
                                  <w:sz w:val="20"/>
                                  <w:szCs w:val="20"/>
                                </w:rPr>
                              </w:pPr>
                              <w:r>
                                <w:rPr>
                                  <w:sz w:val="20"/>
                                  <w:szCs w:val="20"/>
                                </w:rPr>
                                <w:t>Отсутствие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wps:wsp>
                        <wps:cNvPr id="24" name="AutoShape 27"/>
                        <wps:cNvCnPr>
                          <a:cxnSpLocks noChangeShapeType="1"/>
                          <a:stCxn id="4" idx="2"/>
                          <a:endCxn id="23" idx="0"/>
                        </wps:cNvCnPr>
                        <wps:spPr bwMode="auto">
                          <a:xfrm flipH="1">
                            <a:off x="3028807" y="2285978"/>
                            <a:ext cx="1486472" cy="2288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8"/>
                        <wps:cNvCnPr>
                          <a:cxnSpLocks noChangeShapeType="1"/>
                          <a:stCxn id="23" idx="2"/>
                          <a:endCxn id="7" idx="0"/>
                        </wps:cNvCnPr>
                        <wps:spPr bwMode="auto">
                          <a:xfrm>
                            <a:off x="3028807" y="3314545"/>
                            <a:ext cx="810" cy="2288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a:stCxn id="7" idx="2"/>
                          <a:endCxn id="8" idx="0"/>
                        </wps:cNvCnPr>
                        <wps:spPr bwMode="auto">
                          <a:xfrm>
                            <a:off x="3028807" y="3772233"/>
                            <a:ext cx="810" cy="2280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
                        <wps:cNvCnPr>
                          <a:cxnSpLocks noChangeShapeType="1"/>
                          <a:stCxn id="10" idx="2"/>
                          <a:endCxn id="12" idx="0"/>
                        </wps:cNvCnPr>
                        <wps:spPr bwMode="auto">
                          <a:xfrm flipH="1">
                            <a:off x="1828943" y="5943378"/>
                            <a:ext cx="1199864" cy="2288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31"/>
                        <wps:cNvSpPr>
                          <a:spLocks noChangeArrowheads="1"/>
                        </wps:cNvSpPr>
                        <wps:spPr bwMode="auto">
                          <a:xfrm>
                            <a:off x="4114514" y="2514822"/>
                            <a:ext cx="1713976" cy="799723"/>
                          </a:xfrm>
                          <a:prstGeom prst="rect">
                            <a:avLst/>
                          </a:prstGeom>
                          <a:solidFill>
                            <a:srgbClr val="FFFFFF"/>
                          </a:solidFill>
                          <a:ln w="9525">
                            <a:solidFill>
                              <a:srgbClr val="000000"/>
                            </a:solidFill>
                            <a:miter lim="800000"/>
                            <a:headEnd/>
                            <a:tailEnd/>
                          </a:ln>
                        </wps:spPr>
                        <wps:txbx>
                          <w:txbxContent>
                            <w:p w:rsidR="00C34A73" w:rsidRDefault="00C34A73" w:rsidP="00BE333C">
                              <w:pPr>
                                <w:rPr>
                                  <w:sz w:val="20"/>
                                  <w:szCs w:val="20"/>
                                </w:rPr>
                              </w:pPr>
                              <w:r>
                                <w:rPr>
                                  <w:sz w:val="20"/>
                                  <w:szCs w:val="20"/>
                                </w:rPr>
                                <w:t>Наличие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wps:wsp>
                        <wps:cNvPr id="29" name="Rectangle 32"/>
                        <wps:cNvSpPr>
                          <a:spLocks noChangeArrowheads="1"/>
                        </wps:cNvSpPr>
                        <wps:spPr bwMode="auto">
                          <a:xfrm>
                            <a:off x="4114514" y="5257667"/>
                            <a:ext cx="1713167" cy="1143399"/>
                          </a:xfrm>
                          <a:prstGeom prst="rect">
                            <a:avLst/>
                          </a:prstGeom>
                          <a:solidFill>
                            <a:srgbClr val="FFFFFF"/>
                          </a:solidFill>
                          <a:ln w="9525">
                            <a:solidFill>
                              <a:srgbClr val="000000"/>
                            </a:solidFill>
                            <a:miter lim="800000"/>
                            <a:headEnd/>
                            <a:tailEnd/>
                          </a:ln>
                        </wps:spPr>
                        <wps:txbx>
                          <w:txbxContent>
                            <w:p w:rsidR="00C34A73" w:rsidRDefault="00C34A73" w:rsidP="00BE333C">
                              <w:pPr>
                                <w:jc w:val="center"/>
                                <w:rPr>
                                  <w:sz w:val="20"/>
                                  <w:szCs w:val="20"/>
                                </w:rPr>
                              </w:pPr>
                              <w:r>
                                <w:rPr>
                                  <w:sz w:val="20"/>
                                  <w:szCs w:val="20"/>
                                </w:rPr>
                                <w:t>Направление материалов проверки в уполномоченные органы  (Инспекцию) для привлечения виновных лиц к ответственности и обращения в суд</w:t>
                              </w:r>
                            </w:p>
                            <w:p w:rsidR="00C34A73" w:rsidRDefault="00C34A73" w:rsidP="00BE333C">
                              <w:pPr>
                                <w:rPr>
                                  <w:sz w:val="20"/>
                                  <w:szCs w:val="20"/>
                                </w:rPr>
                              </w:pPr>
                            </w:p>
                          </w:txbxContent>
                        </wps:txbx>
                        <wps:bodyPr rot="0" vert="horz" wrap="square" lIns="91440" tIns="45720" rIns="91440" bIns="45720" anchor="t" anchorCtr="0" upright="1">
                          <a:noAutofit/>
                        </wps:bodyPr>
                      </wps:wsp>
                      <wps:wsp>
                        <wps:cNvPr id="30" name="AutoShape 33"/>
                        <wps:cNvCnPr>
                          <a:cxnSpLocks noChangeShapeType="1"/>
                          <a:stCxn id="4" idx="2"/>
                          <a:endCxn id="28" idx="0"/>
                        </wps:cNvCnPr>
                        <wps:spPr bwMode="auto">
                          <a:xfrm>
                            <a:off x="4515279" y="2285978"/>
                            <a:ext cx="456629" cy="2288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34"/>
                        <wps:cNvSpPr>
                          <a:spLocks noChangeArrowheads="1"/>
                        </wps:cNvSpPr>
                        <wps:spPr bwMode="auto">
                          <a:xfrm>
                            <a:off x="4114514" y="3543389"/>
                            <a:ext cx="1713976" cy="228844"/>
                          </a:xfrm>
                          <a:prstGeom prst="rect">
                            <a:avLst/>
                          </a:prstGeom>
                          <a:solidFill>
                            <a:srgbClr val="FFFFFF"/>
                          </a:solidFill>
                          <a:ln w="9525">
                            <a:solidFill>
                              <a:srgbClr val="000000"/>
                            </a:solidFill>
                            <a:miter lim="800000"/>
                            <a:headEnd/>
                            <a:tailEnd/>
                          </a:ln>
                        </wps:spPr>
                        <wps:txbx>
                          <w:txbxContent>
                            <w:p w:rsidR="00C34A73" w:rsidRDefault="00C34A73" w:rsidP="00BE333C">
                              <w:pPr>
                                <w:jc w:val="center"/>
                                <w:rPr>
                                  <w:sz w:val="20"/>
                                  <w:szCs w:val="20"/>
                                </w:rPr>
                              </w:pPr>
                              <w:r>
                                <w:rPr>
                                  <w:sz w:val="20"/>
                                  <w:szCs w:val="20"/>
                                </w:rPr>
                                <w:t>Составление акта проверки</w:t>
                              </w:r>
                            </w:p>
                            <w:p w:rsidR="00C34A73" w:rsidRDefault="00C34A73" w:rsidP="00BE333C">
                              <w:pPr>
                                <w:rPr>
                                  <w:sz w:val="20"/>
                                  <w:szCs w:val="20"/>
                                </w:rPr>
                              </w:pPr>
                            </w:p>
                          </w:txbxContent>
                        </wps:txbx>
                        <wps:bodyPr rot="0" vert="horz" wrap="square" lIns="91440" tIns="45720" rIns="91440" bIns="45720" anchor="t" anchorCtr="0" upright="1">
                          <a:noAutofit/>
                        </wps:bodyPr>
                      </wps:wsp>
                      <wps:wsp>
                        <wps:cNvPr id="32" name="Rectangle 35"/>
                        <wps:cNvSpPr>
                          <a:spLocks noChangeArrowheads="1"/>
                        </wps:cNvSpPr>
                        <wps:spPr bwMode="auto">
                          <a:xfrm>
                            <a:off x="4114514" y="4000256"/>
                            <a:ext cx="1713976" cy="571700"/>
                          </a:xfrm>
                          <a:prstGeom prst="rect">
                            <a:avLst/>
                          </a:prstGeom>
                          <a:solidFill>
                            <a:srgbClr val="FFFFFF"/>
                          </a:solidFill>
                          <a:ln w="9525">
                            <a:solidFill>
                              <a:srgbClr val="000000"/>
                            </a:solidFill>
                            <a:miter lim="800000"/>
                            <a:headEnd/>
                            <a:tailEnd/>
                          </a:ln>
                        </wps:spPr>
                        <wps:txbx>
                          <w:txbxContent>
                            <w:p w:rsidR="00C34A73" w:rsidRDefault="00C34A73" w:rsidP="00BE333C">
                              <w:pPr>
                                <w:jc w:val="center"/>
                                <w:rPr>
                                  <w:sz w:val="20"/>
                                  <w:szCs w:val="20"/>
                                </w:rPr>
                              </w:pPr>
                              <w:r>
                                <w:rPr>
                                  <w:sz w:val="20"/>
                                  <w:szCs w:val="20"/>
                                </w:rPr>
                                <w:t>Выдача предписания об устранении выявленного нарушения</w:t>
                              </w:r>
                            </w:p>
                            <w:p w:rsidR="00C34A73" w:rsidRDefault="00C34A73" w:rsidP="00BE333C"/>
                            <w:p w:rsidR="00C34A73" w:rsidRDefault="00C34A73" w:rsidP="00BE333C"/>
                          </w:txbxContent>
                        </wps:txbx>
                        <wps:bodyPr rot="0" vert="horz" wrap="square" lIns="91440" tIns="45720" rIns="91440" bIns="45720" anchor="t" anchorCtr="0" upright="1">
                          <a:noAutofit/>
                        </wps:bodyPr>
                      </wps:wsp>
                      <wps:wsp>
                        <wps:cNvPr id="33" name="AutoShape 36"/>
                        <wps:cNvCnPr>
                          <a:cxnSpLocks noChangeShapeType="1"/>
                          <a:stCxn id="28" idx="2"/>
                          <a:endCxn id="31" idx="0"/>
                        </wps:cNvCnPr>
                        <wps:spPr bwMode="auto">
                          <a:xfrm>
                            <a:off x="4971907" y="3314545"/>
                            <a:ext cx="810" cy="2288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7"/>
                        <wps:cNvCnPr>
                          <a:cxnSpLocks noChangeShapeType="1"/>
                          <a:stCxn id="31" idx="2"/>
                          <a:endCxn id="32" idx="0"/>
                        </wps:cNvCnPr>
                        <wps:spPr bwMode="auto">
                          <a:xfrm>
                            <a:off x="4971907" y="3772233"/>
                            <a:ext cx="810" cy="2280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38"/>
                        <wps:cNvSpPr>
                          <a:spLocks noChangeArrowheads="1"/>
                        </wps:cNvSpPr>
                        <wps:spPr bwMode="auto">
                          <a:xfrm>
                            <a:off x="4114514" y="4685967"/>
                            <a:ext cx="1713976" cy="459328"/>
                          </a:xfrm>
                          <a:prstGeom prst="rect">
                            <a:avLst/>
                          </a:prstGeom>
                          <a:solidFill>
                            <a:srgbClr val="FFFFFF"/>
                          </a:solidFill>
                          <a:ln w="9525">
                            <a:solidFill>
                              <a:srgbClr val="000000"/>
                            </a:solidFill>
                            <a:miter lim="800000"/>
                            <a:headEnd/>
                            <a:tailEnd/>
                          </a:ln>
                        </wps:spPr>
                        <wps:txbx>
                          <w:txbxContent>
                            <w:p w:rsidR="00C34A73" w:rsidRDefault="00C34A73" w:rsidP="00BE333C">
                              <w:pPr>
                                <w:jc w:val="center"/>
                                <w:rPr>
                                  <w:sz w:val="20"/>
                                  <w:szCs w:val="20"/>
                                </w:rPr>
                              </w:pPr>
                              <w:r>
                                <w:rPr>
                                  <w:sz w:val="20"/>
                                  <w:szCs w:val="20"/>
                                </w:rPr>
                                <w:t>Вручение предписания проверяемому лицу</w:t>
                              </w:r>
                            </w:p>
                            <w:p w:rsidR="00C34A73" w:rsidRDefault="00C34A73" w:rsidP="00BE333C">
                              <w:pPr>
                                <w:rPr>
                                  <w:sz w:val="20"/>
                                  <w:szCs w:val="20"/>
                                </w:rPr>
                              </w:pPr>
                            </w:p>
                          </w:txbxContent>
                        </wps:txbx>
                        <wps:bodyPr rot="0" vert="horz" wrap="square" lIns="91440" tIns="45720" rIns="91440" bIns="45720" anchor="t" anchorCtr="0" upright="1">
                          <a:noAutofit/>
                        </wps:bodyPr>
                      </wps:wsp>
                      <wps:wsp>
                        <wps:cNvPr id="36" name="AutoShape 39"/>
                        <wps:cNvCnPr>
                          <a:cxnSpLocks noChangeShapeType="1"/>
                          <a:stCxn id="32" idx="2"/>
                          <a:endCxn id="35" idx="0"/>
                        </wps:cNvCnPr>
                        <wps:spPr bwMode="auto">
                          <a:xfrm>
                            <a:off x="4971907" y="4571956"/>
                            <a:ext cx="810" cy="1140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0"/>
                        <wps:cNvCnPr>
                          <a:cxnSpLocks noChangeShapeType="1"/>
                          <a:stCxn id="35" idx="2"/>
                          <a:endCxn id="29" idx="0"/>
                        </wps:cNvCnPr>
                        <wps:spPr bwMode="auto">
                          <a:xfrm flipH="1">
                            <a:off x="4971098" y="5145296"/>
                            <a:ext cx="810" cy="1123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1"/>
                        <wps:cNvCnPr>
                          <a:cxnSpLocks noChangeShapeType="1"/>
                          <a:stCxn id="35" idx="1"/>
                          <a:endCxn id="10" idx="3"/>
                        </wps:cNvCnPr>
                        <wps:spPr bwMode="auto">
                          <a:xfrm flipH="1">
                            <a:off x="3886200" y="4915632"/>
                            <a:ext cx="228314" cy="7431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9" o:spid="_x0000_s1058" editas="canvas" style="width:459pt;height:666pt;mso-position-horizontal-relative:char;mso-position-vertical-relative:line" coordsize="58293,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width:58293;height:84582;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60" type="#_x0000_t32" style="position:absolute;left:27430;top:1140;width:8;height:6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">
                  <v:stroke endarrow="block"/>
                </v:shape>
                <v:rect id="Rectangle 5" o:spid="_x0000_s1061" style="position:absolute;left:17147;top:7997;width:21706;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34A73" w:rsidRDefault="00C34A73" w:rsidP="00BE333C">
                        <w:pPr>
                          <w:jc w:val="center"/>
                        </w:pPr>
                        <w:r>
                          <w:t>Выявление нарушения действующего законодательства</w:t>
                        </w:r>
                      </w:p>
                      <w:p w:rsidR="00C34A73" w:rsidRDefault="00C34A73" w:rsidP="00BE333C"/>
                    </w:txbxContent>
                  </v:textbox>
                </v:rect>
                <v:rect id="Rectangle 6" o:spid="_x0000_s1062" style="position:absolute;left:7999;top:17142;width:7999;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34A73" w:rsidRDefault="00C34A73" w:rsidP="00BE333C">
                        <w:pPr>
                          <w:jc w:val="center"/>
                        </w:pPr>
                      </w:p>
                      <w:p w:rsidR="00C34A73" w:rsidRDefault="00C34A73" w:rsidP="00BE333C">
                        <w:pPr>
                          <w:jc w:val="center"/>
                        </w:pPr>
                        <w:r>
                          <w:t>НЕТ</w:t>
                        </w:r>
                      </w:p>
                      <w:p w:rsidR="00C34A73" w:rsidRDefault="00C34A73" w:rsidP="00BE333C"/>
                    </w:txbxContent>
                  </v:textbox>
                </v:rect>
                <v:rect id="Rectangle 7" o:spid="_x0000_s1063" style="position:absolute;left:41145;top:17142;width:8007;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C34A73" w:rsidRDefault="00C34A73" w:rsidP="00BE333C">
                        <w:pPr>
                          <w:jc w:val="center"/>
                        </w:pPr>
                      </w:p>
                      <w:p w:rsidR="00C34A73" w:rsidRDefault="00C34A73" w:rsidP="00BE333C">
                        <w:pPr>
                          <w:jc w:val="center"/>
                        </w:pPr>
                        <w:r>
                          <w:t>ДА</w:t>
                        </w:r>
                      </w:p>
                      <w:p w:rsidR="00C34A73" w:rsidRDefault="00C34A73" w:rsidP="00BE333C"/>
                    </w:txbxContent>
                  </v:textbox>
                </v:rect>
                <v:rect id="Rectangle 8" o:spid="_x0000_s1064" style="position:absolute;left:1141;top:26288;width:14857;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C34A73" w:rsidRDefault="00C34A73" w:rsidP="00BE333C">
                        <w:pPr>
                          <w:jc w:val="center"/>
                        </w:pPr>
                        <w:r>
                          <w:t>Составление акта проверки</w:t>
                        </w:r>
                      </w:p>
                      <w:p w:rsidR="00C34A73" w:rsidRDefault="00C34A73" w:rsidP="00BE333C"/>
                    </w:txbxContent>
                  </v:textbox>
                </v:rect>
                <v:rect id="Rectangle 9" o:spid="_x0000_s1065" style="position:absolute;left:1141;top:34285;width:14849;height: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C34A73" w:rsidRDefault="00C34A73" w:rsidP="00BE333C">
                        <w:pPr>
                          <w:jc w:val="center"/>
                        </w:pPr>
                        <w:r>
                          <w:t>Конец выполнения муниципальной функции</w:t>
                        </w:r>
                      </w:p>
                      <w:p w:rsidR="00C34A73" w:rsidRDefault="00C34A73" w:rsidP="00BE333C"/>
                    </w:txbxContent>
                  </v:textbox>
                </v:rect>
                <v:rect id="Rectangle 10" o:spid="_x0000_s1066" style="position:absolute;left:21714;top:35433;width:17148;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C34A73" w:rsidRDefault="00C34A73" w:rsidP="00BE333C">
                        <w:pPr>
                          <w:jc w:val="center"/>
                          <w:rPr>
                            <w:sz w:val="20"/>
                            <w:szCs w:val="20"/>
                          </w:rPr>
                        </w:pPr>
                        <w:r>
                          <w:rPr>
                            <w:sz w:val="20"/>
                            <w:szCs w:val="20"/>
                          </w:rPr>
                          <w:t>Составление акта проверки</w:t>
                        </w:r>
                      </w:p>
                      <w:p w:rsidR="00C34A73" w:rsidRDefault="00C34A73" w:rsidP="00BE333C">
                        <w:pPr>
                          <w:rPr>
                            <w:sz w:val="20"/>
                            <w:szCs w:val="20"/>
                          </w:rPr>
                        </w:pPr>
                      </w:p>
                    </w:txbxContent>
                  </v:textbox>
                </v:rect>
                <v:rect id="Rectangle 11" o:spid="_x0000_s1067" style="position:absolute;left:21714;top:40002;width:17148;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C34A73" w:rsidRDefault="00C34A73" w:rsidP="00BE333C">
                        <w:pPr>
                          <w:jc w:val="center"/>
                          <w:rPr>
                            <w:sz w:val="20"/>
                            <w:szCs w:val="20"/>
                          </w:rPr>
                        </w:pPr>
                        <w:r>
                          <w:rPr>
                            <w:sz w:val="20"/>
                            <w:szCs w:val="20"/>
                          </w:rPr>
                          <w:t>Выдача предписания об устранении выявленного нарушения</w:t>
                        </w:r>
                      </w:p>
                      <w:p w:rsidR="00C34A73" w:rsidRDefault="00C34A73" w:rsidP="00BE333C"/>
                      <w:p w:rsidR="00C34A73" w:rsidRDefault="00C34A73" w:rsidP="00BE333C"/>
                    </w:txbxContent>
                  </v:textbox>
                </v:rect>
                <v:rect id="Rectangle 12" o:spid="_x0000_s1068" style="position:absolute;left:21714;top:46859;width:17148;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34A73" w:rsidRDefault="00C34A73" w:rsidP="00BE333C">
                        <w:pPr>
                          <w:jc w:val="center"/>
                          <w:rPr>
                            <w:sz w:val="20"/>
                            <w:szCs w:val="20"/>
                          </w:rPr>
                        </w:pPr>
                        <w:r>
                          <w:rPr>
                            <w:sz w:val="20"/>
                            <w:szCs w:val="20"/>
                          </w:rPr>
                          <w:t>Вручение предписания проверяемому лицу</w:t>
                        </w:r>
                      </w:p>
                      <w:p w:rsidR="00C34A73" w:rsidRDefault="00C34A73" w:rsidP="00BE333C">
                        <w:pPr>
                          <w:rPr>
                            <w:sz w:val="20"/>
                            <w:szCs w:val="20"/>
                          </w:rPr>
                        </w:pPr>
                      </w:p>
                    </w:txbxContent>
                  </v:textbox>
                </v:rect>
                <v:rect id="Rectangle 13" o:spid="_x0000_s1069" style="position:absolute;left:21714;top:53724;width:17148;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C34A73" w:rsidRDefault="00C34A73" w:rsidP="00BE333C">
                        <w:pPr>
                          <w:jc w:val="center"/>
                          <w:rPr>
                            <w:sz w:val="20"/>
                            <w:szCs w:val="20"/>
                          </w:rPr>
                        </w:pPr>
                        <w:r>
                          <w:rPr>
                            <w:sz w:val="20"/>
                            <w:szCs w:val="20"/>
                          </w:rPr>
                          <w:t>Принятие мер по контролю за устранением выявленного нарушения</w:t>
                        </w:r>
                      </w:p>
                      <w:p w:rsidR="00C34A73" w:rsidRDefault="00C34A73" w:rsidP="00BE333C">
                        <w:pPr>
                          <w:rPr>
                            <w:sz w:val="20"/>
                            <w:szCs w:val="20"/>
                          </w:rPr>
                        </w:pPr>
                      </w:p>
                    </w:txbxContent>
                  </v:textbox>
                </v:rect>
                <v:rect id="Rectangle 14" o:spid="_x0000_s1070" style="position:absolute;left:33146;top:66290;width:15998;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C34A73" w:rsidRDefault="00C34A73" w:rsidP="00BE333C">
                        <w:pPr>
                          <w:jc w:val="center"/>
                          <w:rPr>
                            <w:sz w:val="20"/>
                            <w:szCs w:val="20"/>
                          </w:rPr>
                        </w:pPr>
                        <w:r>
                          <w:rPr>
                            <w:sz w:val="20"/>
                            <w:szCs w:val="20"/>
                          </w:rPr>
                          <w:t>Предписание не выполнено, нарушение не устранено</w:t>
                        </w:r>
                      </w:p>
                      <w:p w:rsidR="00C34A73" w:rsidRDefault="00C34A73" w:rsidP="00BE333C">
                        <w:pPr>
                          <w:rPr>
                            <w:sz w:val="20"/>
                            <w:szCs w:val="20"/>
                          </w:rPr>
                        </w:pPr>
                      </w:p>
                    </w:txbxContent>
                  </v:textbox>
                </v:rect>
                <v:rect id="Rectangle 15" o:spid="_x0000_s1071" style="position:absolute;left:10290;top:61722;width:15990;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C34A73" w:rsidRDefault="00C34A73" w:rsidP="00BE333C">
                        <w:pPr>
                          <w:jc w:val="center"/>
                        </w:pPr>
                        <w:r>
                          <w:t>Предписание выполнено, нарушение устранено</w:t>
                        </w:r>
                      </w:p>
                      <w:p w:rsidR="00C34A73" w:rsidRDefault="00C34A73" w:rsidP="00BE333C"/>
                    </w:txbxContent>
                  </v:textbox>
                </v:rect>
                <v:rect id="Rectangle 16" o:spid="_x0000_s1072" style="position:absolute;left:27430;top:74296;width:27422;height:7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C34A73" w:rsidRDefault="00C34A73" w:rsidP="00BE333C">
                        <w:pPr>
                          <w:jc w:val="center"/>
                        </w:pPr>
                        <w:r>
                          <w:t>Направление материалов проверки в уполномоченные органы для привлечения виновных лиц к ответственности и обращения в суд</w:t>
                        </w:r>
                      </w:p>
                      <w:p w:rsidR="00C34A73" w:rsidRDefault="00C34A73" w:rsidP="00BE333C"/>
                    </w:txbxContent>
                  </v:textbox>
                </v:rect>
                <v:shapetype id="_x0000_t33" coordsize="21600,21600" o:spt="33" o:oned="t" path="m,l21600,r,21600e" filled="f">
                  <v:stroke joinstyle="miter"/>
                  <v:path arrowok="t" fillok="f" o:connecttype="none"/>
                  <o:lock v:ext="edit" shapetype="t"/>
                </v:shapetype>
                <v:shape id="AutoShape 17" o:spid="_x0000_s1073" type="#_x0000_t33" style="position:absolute;left:11998;top:11433;width:5149;height:570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">
                  <v:stroke endarrow="block"/>
                </v:shape>
                <v:shape id="AutoShape 18" o:spid="_x0000_s1074" type="#_x0000_t33" style="position:absolute;left:38853;top:11433;width:6299;height:570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">
                  <v:stroke endarrow="block"/>
                </v:shape>
                <v:shape id="AutoShape 19" o:spid="_x0000_s1075" type="#_x0000_t32" style="position:absolute;left:8573;top:22859;width:3425;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20" o:spid="_x0000_s1076" type="#_x0000_t32" style="position:absolute;left:8565;top:32005;width:8;height:22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21" o:spid="_x0000_s1077" type="#_x0000_t32" style="position:absolute;left:30288;top:45719;width:8;height:1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2" o:spid="_x0000_s1078" type="#_x0000_t32" style="position:absolute;left:30288;top:51436;width:8;height:2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3" o:spid="_x0000_s1079" type="#_x0000_t32" style="position:absolute;left:30288;top:59433;width:10857;height:6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24" o:spid="_x0000_s1080" type="#_x0000_t32" style="position:absolute;left:41145;top:71999;width:8;height:22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25" o:spid="_x0000_s1081" type="#_x0000_t33" style="position:absolute;left:8565;top:42291;width:1725;height:2343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">
                  <v:stroke endarrow="block"/>
                </v:shape>
                <v:rect id="Rectangle 26" o:spid="_x0000_s1082" style="position:absolute;left:21714;top:25148;width:17148;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C34A73" w:rsidRDefault="00C34A73" w:rsidP="00BE333C">
                        <w:pPr>
                          <w:rPr>
                            <w:sz w:val="20"/>
                            <w:szCs w:val="20"/>
                          </w:rPr>
                        </w:pPr>
                        <w:r>
                          <w:rPr>
                            <w:sz w:val="20"/>
                            <w:szCs w:val="20"/>
                          </w:rPr>
                          <w:t>Отсутствие в выявленных нарушениях обязательных требований признаков административного правонарушения</w:t>
                        </w:r>
                      </w:p>
                    </w:txbxContent>
                  </v:textbox>
                </v:rect>
                <v:shape id="AutoShape 27" o:spid="_x0000_s1083" type="#_x0000_t32" style="position:absolute;left:30288;top:22859;width:14864;height:22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28" o:spid="_x0000_s1084" type="#_x0000_t32" style="position:absolute;left:30288;top:33145;width:8;height:2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9" o:spid="_x0000_s1085" type="#_x0000_t32" style="position:absolute;left:30288;top:37722;width:8;height:2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30" o:spid="_x0000_s1086" type="#_x0000_t32" style="position:absolute;left:18289;top:59433;width:11999;height:22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rect id="Rectangle 31" o:spid="_x0000_s1087" style="position:absolute;left:41145;top:25148;width:17139;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C34A73" w:rsidRDefault="00C34A73" w:rsidP="00BE333C">
                        <w:pPr>
                          <w:rPr>
                            <w:sz w:val="20"/>
                            <w:szCs w:val="20"/>
                          </w:rPr>
                        </w:pPr>
                        <w:r>
                          <w:rPr>
                            <w:sz w:val="20"/>
                            <w:szCs w:val="20"/>
                          </w:rPr>
                          <w:t>Наличие в выявленных нарушениях обязательных требований признаков административного правонарушения</w:t>
                        </w:r>
                      </w:p>
                    </w:txbxContent>
                  </v:textbox>
                </v:rect>
                <v:rect id="Rectangle 32" o:spid="_x0000_s1088" style="position:absolute;left:41145;top:52576;width:17131;height:1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C34A73" w:rsidRDefault="00C34A73" w:rsidP="00BE333C">
                        <w:pPr>
                          <w:jc w:val="center"/>
                          <w:rPr>
                            <w:sz w:val="20"/>
                            <w:szCs w:val="20"/>
                          </w:rPr>
                        </w:pPr>
                        <w:r>
                          <w:rPr>
                            <w:sz w:val="20"/>
                            <w:szCs w:val="20"/>
                          </w:rPr>
                          <w:t>Направление материалов проверки в уполномоченные органы  (Инспекцию) для привлечения виновных лиц к ответственности и обращения в суд</w:t>
                        </w:r>
                      </w:p>
                      <w:p w:rsidR="00C34A73" w:rsidRDefault="00C34A73" w:rsidP="00BE333C">
                        <w:pPr>
                          <w:rPr>
                            <w:sz w:val="20"/>
                            <w:szCs w:val="20"/>
                          </w:rPr>
                        </w:pPr>
                      </w:p>
                    </w:txbxContent>
                  </v:textbox>
                </v:rect>
                <v:shape id="AutoShape 33" o:spid="_x0000_s1089" type="#_x0000_t32" style="position:absolute;left:45152;top:22859;width:4567;height:2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rect id="Rectangle 34" o:spid="_x0000_s1090" style="position:absolute;left:41145;top:35433;width:17139;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C34A73" w:rsidRDefault="00C34A73" w:rsidP="00BE333C">
                        <w:pPr>
                          <w:jc w:val="center"/>
                          <w:rPr>
                            <w:sz w:val="20"/>
                            <w:szCs w:val="20"/>
                          </w:rPr>
                        </w:pPr>
                        <w:r>
                          <w:rPr>
                            <w:sz w:val="20"/>
                            <w:szCs w:val="20"/>
                          </w:rPr>
                          <w:t>Составление акта проверки</w:t>
                        </w:r>
                      </w:p>
                      <w:p w:rsidR="00C34A73" w:rsidRDefault="00C34A73" w:rsidP="00BE333C">
                        <w:pPr>
                          <w:rPr>
                            <w:sz w:val="20"/>
                            <w:szCs w:val="20"/>
                          </w:rPr>
                        </w:pPr>
                      </w:p>
                    </w:txbxContent>
                  </v:textbox>
                </v:rect>
                <v:rect id="Rectangle 35" o:spid="_x0000_s1091" style="position:absolute;left:41145;top:40002;width:17139;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C34A73" w:rsidRDefault="00C34A73" w:rsidP="00BE333C">
                        <w:pPr>
                          <w:jc w:val="center"/>
                          <w:rPr>
                            <w:sz w:val="20"/>
                            <w:szCs w:val="20"/>
                          </w:rPr>
                        </w:pPr>
                        <w:r>
                          <w:rPr>
                            <w:sz w:val="20"/>
                            <w:szCs w:val="20"/>
                          </w:rPr>
                          <w:t>Выдача предписания об устранении выявленного нарушения</w:t>
                        </w:r>
                      </w:p>
                      <w:p w:rsidR="00C34A73" w:rsidRDefault="00C34A73" w:rsidP="00BE333C"/>
                      <w:p w:rsidR="00C34A73" w:rsidRDefault="00C34A73" w:rsidP="00BE333C"/>
                    </w:txbxContent>
                  </v:textbox>
                </v:rect>
                <v:shape id="AutoShape 36" o:spid="_x0000_s1092" type="#_x0000_t32" style="position:absolute;left:49719;top:33145;width:8;height:2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37" o:spid="_x0000_s1093" type="#_x0000_t32" style="position:absolute;left:49719;top:37722;width:8;height:2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rect id="Rectangle 38" o:spid="_x0000_s1094" style="position:absolute;left:41145;top:46859;width:17139;height:4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C34A73" w:rsidRDefault="00C34A73" w:rsidP="00BE333C">
                        <w:pPr>
                          <w:jc w:val="center"/>
                          <w:rPr>
                            <w:sz w:val="20"/>
                            <w:szCs w:val="20"/>
                          </w:rPr>
                        </w:pPr>
                        <w:r>
                          <w:rPr>
                            <w:sz w:val="20"/>
                            <w:szCs w:val="20"/>
                          </w:rPr>
                          <w:t>Вручение предписания проверяемому лицу</w:t>
                        </w:r>
                      </w:p>
                      <w:p w:rsidR="00C34A73" w:rsidRDefault="00C34A73" w:rsidP="00BE333C">
                        <w:pPr>
                          <w:rPr>
                            <w:sz w:val="20"/>
                            <w:szCs w:val="20"/>
                          </w:rPr>
                        </w:pPr>
                      </w:p>
                    </w:txbxContent>
                  </v:textbox>
                </v:rect>
                <v:shape id="AutoShape 39" o:spid="_x0000_s1095" type="#_x0000_t32" style="position:absolute;left:49719;top:45719;width:8;height:1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40" o:spid="_x0000_s1096" type="#_x0000_t32" style="position:absolute;left:49710;top:51452;width:9;height:11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AutoShape 41" o:spid="_x0000_s1097" type="#_x0000_t32" style="position:absolute;left:38862;top:49156;width:2283;height:74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w10:anchorlock/>
              </v:group>
            </w:pict>
          </mc:Fallback>
        </mc:AlternateContent>
      </w:r>
    </w:p>
    <w:p w:rsidR="001B6F75" w:rsidRPr="00846EE8" w:rsidRDefault="001B6F75">
      <w:pPr>
        <w:rPr>
          <w:rFonts w:ascii="Arial" w:hAnsi="Arial" w:cs="Arial"/>
        </w:rPr>
      </w:pPr>
    </w:p>
    <w:sectPr w:rsidR="001B6F75" w:rsidRPr="00846E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013" w:rsidRDefault="00AC0013" w:rsidP="00BE333C">
      <w:r>
        <w:separator/>
      </w:r>
    </w:p>
  </w:endnote>
  <w:endnote w:type="continuationSeparator" w:id="0">
    <w:p w:rsidR="00AC0013" w:rsidRDefault="00AC0013" w:rsidP="00BE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013" w:rsidRDefault="00AC0013" w:rsidP="00BE333C">
      <w:r>
        <w:separator/>
      </w:r>
    </w:p>
  </w:footnote>
  <w:footnote w:type="continuationSeparator" w:id="0">
    <w:p w:rsidR="00AC0013" w:rsidRDefault="00AC0013" w:rsidP="00BE3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721D5"/>
    <w:multiLevelType w:val="hybridMultilevel"/>
    <w:tmpl w:val="4A143C1C"/>
    <w:lvl w:ilvl="0" w:tplc="876A57F4">
      <w:start w:val="1"/>
      <w:numFmt w:val="bullet"/>
      <w:lvlText w:val=""/>
      <w:lvlJc w:val="left"/>
      <w:pPr>
        <w:tabs>
          <w:tab w:val="num" w:pos="1080"/>
        </w:tabs>
        <w:ind w:left="1080" w:hanging="360"/>
      </w:pPr>
      <w:rPr>
        <w:rFonts w:ascii="Symbol" w:hAnsi="Symbol" w:hint="default"/>
        <w:sz w:val="20"/>
        <w:szCs w:val="2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3E"/>
    <w:rsid w:val="000A5E6A"/>
    <w:rsid w:val="00107954"/>
    <w:rsid w:val="0017604D"/>
    <w:rsid w:val="00184D15"/>
    <w:rsid w:val="00196BC4"/>
    <w:rsid w:val="001B6F75"/>
    <w:rsid w:val="002839F8"/>
    <w:rsid w:val="002C2ECE"/>
    <w:rsid w:val="002D1F06"/>
    <w:rsid w:val="003F7D58"/>
    <w:rsid w:val="0041783B"/>
    <w:rsid w:val="004E6F1D"/>
    <w:rsid w:val="005103DB"/>
    <w:rsid w:val="0051076C"/>
    <w:rsid w:val="00622B47"/>
    <w:rsid w:val="006D5D3E"/>
    <w:rsid w:val="0071025F"/>
    <w:rsid w:val="007B2FA5"/>
    <w:rsid w:val="007B6A8A"/>
    <w:rsid w:val="0083571A"/>
    <w:rsid w:val="00846EE8"/>
    <w:rsid w:val="008C2F23"/>
    <w:rsid w:val="008D66C6"/>
    <w:rsid w:val="009F7531"/>
    <w:rsid w:val="00A519E5"/>
    <w:rsid w:val="00AC0013"/>
    <w:rsid w:val="00AF587E"/>
    <w:rsid w:val="00B1502D"/>
    <w:rsid w:val="00B33EF1"/>
    <w:rsid w:val="00B5603B"/>
    <w:rsid w:val="00BB0570"/>
    <w:rsid w:val="00BD269B"/>
    <w:rsid w:val="00BE333C"/>
    <w:rsid w:val="00C34A73"/>
    <w:rsid w:val="00CB0A2C"/>
    <w:rsid w:val="00DF39AC"/>
    <w:rsid w:val="00E95BEA"/>
    <w:rsid w:val="00F95529"/>
    <w:rsid w:val="00FA0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F561"/>
  <w15:chartTrackingRefBased/>
  <w15:docId w15:val="{6937DA2D-778C-46F9-99D9-F8C28B17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3C"/>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 Знак Знак Знак"/>
    <w:basedOn w:val="a"/>
    <w:next w:val="a"/>
    <w:link w:val="10"/>
    <w:qFormat/>
    <w:rsid w:val="00BE333C"/>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rsid w:val="00BE333C"/>
    <w:rPr>
      <w:rFonts w:ascii="Times New Roman" w:eastAsia="Times New Roman" w:hAnsi="Times New Roman" w:cs="Times New Roman"/>
      <w:sz w:val="36"/>
      <w:szCs w:val="36"/>
      <w:lang w:eastAsia="ru-RU"/>
    </w:rPr>
  </w:style>
  <w:style w:type="character" w:styleId="a3">
    <w:name w:val="Hyperlink"/>
    <w:semiHidden/>
    <w:unhideWhenUsed/>
    <w:rsid w:val="00BE333C"/>
    <w:rPr>
      <w:color w:val="0000FF"/>
      <w:u w:val="single"/>
    </w:rPr>
  </w:style>
  <w:style w:type="paragraph" w:styleId="a4">
    <w:name w:val="Normal (Web)"/>
    <w:basedOn w:val="a"/>
    <w:semiHidden/>
    <w:unhideWhenUsed/>
    <w:rsid w:val="00BE333C"/>
    <w:pPr>
      <w:spacing w:before="100" w:beforeAutospacing="1" w:after="100" w:afterAutospacing="1"/>
    </w:pPr>
  </w:style>
  <w:style w:type="paragraph" w:styleId="a5">
    <w:name w:val="Plain Text"/>
    <w:basedOn w:val="a"/>
    <w:link w:val="a6"/>
    <w:semiHidden/>
    <w:unhideWhenUsed/>
    <w:rsid w:val="00BE333C"/>
    <w:rPr>
      <w:rFonts w:ascii="Consolas" w:hAnsi="Consolas" w:cs="Consolas"/>
      <w:sz w:val="21"/>
      <w:szCs w:val="21"/>
      <w:lang w:eastAsia="en-US"/>
    </w:rPr>
  </w:style>
  <w:style w:type="character" w:customStyle="1" w:styleId="a6">
    <w:name w:val="Текст Знак"/>
    <w:basedOn w:val="a0"/>
    <w:link w:val="a5"/>
    <w:semiHidden/>
    <w:rsid w:val="00BE333C"/>
    <w:rPr>
      <w:rFonts w:ascii="Consolas" w:eastAsia="Times New Roman" w:hAnsi="Consolas" w:cs="Consolas"/>
      <w:sz w:val="21"/>
      <w:szCs w:val="21"/>
    </w:rPr>
  </w:style>
  <w:style w:type="paragraph" w:customStyle="1" w:styleId="ConsPlusTitle">
    <w:name w:val="ConsPlusTitle"/>
    <w:rsid w:val="00BE333C"/>
    <w:pPr>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paragraph" w:customStyle="1" w:styleId="ConsPlusNormal">
    <w:name w:val="ConsPlusNormal"/>
    <w:rsid w:val="00BE33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BE333C"/>
    <w:pPr>
      <w:tabs>
        <w:tab w:val="center" w:pos="4677"/>
        <w:tab w:val="right" w:pos="9355"/>
      </w:tabs>
    </w:pPr>
  </w:style>
  <w:style w:type="character" w:customStyle="1" w:styleId="a8">
    <w:name w:val="Верхний колонтитул Знак"/>
    <w:basedOn w:val="a0"/>
    <w:link w:val="a7"/>
    <w:uiPriority w:val="99"/>
    <w:rsid w:val="00BE333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E333C"/>
    <w:pPr>
      <w:tabs>
        <w:tab w:val="center" w:pos="4677"/>
        <w:tab w:val="right" w:pos="9355"/>
      </w:tabs>
    </w:pPr>
  </w:style>
  <w:style w:type="character" w:customStyle="1" w:styleId="aa">
    <w:name w:val="Нижний колонтитул Знак"/>
    <w:basedOn w:val="a0"/>
    <w:link w:val="a9"/>
    <w:uiPriority w:val="99"/>
    <w:rsid w:val="00BE33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48;fld=134;dst=100173" TargetMode="External"/><Relationship Id="rId13" Type="http://schemas.openxmlformats.org/officeDocument/2006/relationships/hyperlink" Target="consultantplus://offline/ref=E49017FB99E055EEE3223CCEA0DD9F9D7B0D9BCA640A4FE6A45246727D2179431F7BEECC6D75242EX2NBM" TargetMode="External"/><Relationship Id="rId18" Type="http://schemas.openxmlformats.org/officeDocument/2006/relationships/hyperlink" Target="consultantplus://offline/ref=AA4630D1CB1D905B67F81C235E101A6F0EF408BE90BBDD974352F7DBAB5395D792E3E4C6702EC785YBN6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E74A64420D4465FF8308CE2416C637D33EEBD59FD356D530E82915449BC15529BFCCE835FEDC8BF46Y7G" TargetMode="External"/><Relationship Id="rId17" Type="http://schemas.openxmlformats.org/officeDocument/2006/relationships/hyperlink" Target="consultantplus://offline/ref=E49017FB99E055EEE3223CCEA0DD9F9D730798CA660012ECAC0B4A707A2E26541832E2CD6D7122X2N9M" TargetMode="External"/><Relationship Id="rId2" Type="http://schemas.openxmlformats.org/officeDocument/2006/relationships/numbering" Target="numbering.xml"/><Relationship Id="rId16" Type="http://schemas.openxmlformats.org/officeDocument/2006/relationships/hyperlink" Target="consultantplus://offline/ref=E49017FB99E055EEE3223CCEA0DD9F9D7B0C9FC06D0C4FE6A45246727D2179431F7BEECC6D75262FX2NCM" TargetMode="External"/><Relationship Id="rId20" Type="http://schemas.openxmlformats.org/officeDocument/2006/relationships/hyperlink" Target="consultantplus://offline/ref=BE74A64420D4465FF8308CE2416C637D33EEBD59FD356D530E82915449BC15529BFCCE835FEDC8BA46Y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62EE5C7ABE438F5F0201BE7AF15ADEE8ECF44D704A74AED05B8BD3E135DA962242BCE8B35C265427R7I" TargetMode="External"/><Relationship Id="rId5" Type="http://schemas.openxmlformats.org/officeDocument/2006/relationships/webSettings" Target="webSettings.xml"/><Relationship Id="rId15" Type="http://schemas.openxmlformats.org/officeDocument/2006/relationships/hyperlink" Target="consultantplus://offline/ref=E49017FB99E055EEE3223CCEA0DD9F9D7B0C9DC5620F4FE6A45246727D2179431F7BEECC6D75262CX2NEM" TargetMode="External"/><Relationship Id="rId10" Type="http://schemas.openxmlformats.org/officeDocument/2006/relationships/hyperlink" Target="consultantplus://offline/ref=41AE7F70B33FD0DE31543F6B11AD07E9A22CABBAA3E0132C7D318C4A99L11FL" TargetMode="External"/><Relationship Id="rId19" Type="http://schemas.openxmlformats.org/officeDocument/2006/relationships/hyperlink" Target="consultantplus://offline/ref=AA4630D1CB1D905B67F81C235E101A6F0EF50BBE91B1809D4B0BFBD9AC5CCAC095AAE8C7702EC6Y8N5M" TargetMode="External"/><Relationship Id="rId4" Type="http://schemas.openxmlformats.org/officeDocument/2006/relationships/settings" Target="settings.xml"/><Relationship Id="rId9" Type="http://schemas.openxmlformats.org/officeDocument/2006/relationships/hyperlink" Target="consultantplus://offline/main?base=LAW;n=112746;fld=134;dst=100023" TargetMode="External"/><Relationship Id="rId14" Type="http://schemas.openxmlformats.org/officeDocument/2006/relationships/hyperlink" Target="consultantplus://offline/ref=E49017FB99E055EEE3223CCEA0DD9F9D7B0C98CA650012ECAC0B4A707A2E26541832E2CD6D7525X2NE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CDDD8-C0FC-4BEB-A5B4-66128C55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7593</Words>
  <Characters>43285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071RUS</dc:creator>
  <cp:keywords/>
  <dc:description/>
  <cp:lastModifiedBy>Ульяна</cp:lastModifiedBy>
  <cp:revision>3</cp:revision>
  <dcterms:created xsi:type="dcterms:W3CDTF">2022-11-21T12:08:00Z</dcterms:created>
  <dcterms:modified xsi:type="dcterms:W3CDTF">2022-12-02T09:25:00Z</dcterms:modified>
</cp:coreProperties>
</file>