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  <w:r>
        <w:rPr>
          <w:rFonts w:cs="Arial"/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7"/>
        </w:rPr>
        <w:t xml:space="preserve"> 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95" w:rsidRDefault="00B00895" w:rsidP="00B00895">
      <w:pPr>
        <w:jc w:val="center"/>
        <w:rPr>
          <w:b/>
          <w:sz w:val="28"/>
          <w:szCs w:val="28"/>
        </w:rPr>
      </w:pP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:rsidR="00B00895" w:rsidRDefault="00B00895" w:rsidP="00B00895">
      <w:pPr>
        <w:jc w:val="center"/>
        <w:rPr>
          <w:b/>
          <w:sz w:val="28"/>
          <w:szCs w:val="28"/>
        </w:rPr>
      </w:pP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Ревизионная комиссия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:rsidR="00B00895" w:rsidRDefault="00B00895" w:rsidP="00B00895">
      <w:pPr>
        <w:jc w:val="center"/>
        <w:rPr>
          <w:b/>
        </w:rPr>
      </w:pPr>
    </w:p>
    <w:p w:rsidR="00B00895" w:rsidRDefault="00B00895" w:rsidP="00B00895">
      <w:pPr>
        <w:jc w:val="center"/>
        <w:rPr>
          <w:b/>
        </w:rPr>
      </w:pPr>
    </w:p>
    <w:p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301090, РОССИЙСКАЯ ФЕДЕРАЦИЯ, ТУЛЬСКАЯ ОБЛАСТЬ, п. Чернь, ул. К.</w:t>
      </w:r>
    </w:p>
    <w:p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Маркса, дом 31, Тел/факс (48756)-2-10-40</w:t>
      </w:r>
    </w:p>
    <w:p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12449596, ОГРН 1127154022357, ИНН/КПП 7135500730/713501001</w:t>
      </w:r>
    </w:p>
    <w:p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:rsidR="0090224E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 </w:t>
      </w:r>
    </w:p>
    <w:p w:rsidR="00B00895" w:rsidRDefault="0090224E" w:rsidP="00B00895">
      <w:pPr>
        <w:tabs>
          <w:tab w:val="left" w:pos="54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</w:t>
      </w:r>
      <w:r w:rsidR="00B00895">
        <w:rPr>
          <w:b/>
          <w:sz w:val="28"/>
          <w:szCs w:val="27"/>
        </w:rPr>
        <w:t xml:space="preserve">  Экспертное заключение</w:t>
      </w:r>
    </w:p>
    <w:p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:rsidR="00B00895" w:rsidRDefault="00B00895" w:rsidP="00B00895">
      <w:pPr>
        <w:spacing w:line="276" w:lineRule="auto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решения Собрания депутатов муниципального образования Тургеневское Чернского района «О бюджете муниципального образования Турге</w:t>
      </w:r>
      <w:r w:rsidR="00CA06A9">
        <w:rPr>
          <w:b/>
          <w:sz w:val="28"/>
          <w:szCs w:val="27"/>
        </w:rPr>
        <w:t>невское Чернского района на 202</w:t>
      </w:r>
      <w:r w:rsidR="001D5116">
        <w:rPr>
          <w:b/>
          <w:sz w:val="28"/>
          <w:szCs w:val="27"/>
        </w:rPr>
        <w:t>4</w:t>
      </w:r>
      <w:r w:rsidR="00CA06A9">
        <w:rPr>
          <w:b/>
          <w:sz w:val="28"/>
          <w:szCs w:val="27"/>
        </w:rPr>
        <w:t xml:space="preserve"> год и на плановый период 202</w:t>
      </w:r>
      <w:r w:rsidR="001D5116">
        <w:rPr>
          <w:b/>
          <w:sz w:val="28"/>
          <w:szCs w:val="27"/>
        </w:rPr>
        <w:t>5</w:t>
      </w:r>
      <w:r w:rsidR="00CA06A9">
        <w:rPr>
          <w:b/>
          <w:sz w:val="28"/>
          <w:szCs w:val="27"/>
        </w:rPr>
        <w:t xml:space="preserve"> и 202</w:t>
      </w:r>
      <w:r w:rsidR="001D5116">
        <w:rPr>
          <w:b/>
          <w:sz w:val="28"/>
          <w:szCs w:val="27"/>
        </w:rPr>
        <w:t>6</w:t>
      </w:r>
      <w:r>
        <w:rPr>
          <w:b/>
          <w:sz w:val="28"/>
          <w:szCs w:val="27"/>
        </w:rPr>
        <w:t xml:space="preserve"> годов»</w:t>
      </w:r>
    </w:p>
    <w:p w:rsidR="00C8139C" w:rsidRDefault="00C8139C" w:rsidP="00B00895">
      <w:pPr>
        <w:rPr>
          <w:sz w:val="27"/>
          <w:szCs w:val="27"/>
        </w:rPr>
      </w:pPr>
    </w:p>
    <w:p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 п. Чернь                                                                       </w:t>
      </w:r>
      <w:r w:rsidR="001D5116">
        <w:rPr>
          <w:sz w:val="27"/>
          <w:szCs w:val="27"/>
        </w:rPr>
        <w:t xml:space="preserve">           от</w:t>
      </w:r>
      <w:r w:rsidR="00A66FAF">
        <w:rPr>
          <w:sz w:val="27"/>
          <w:szCs w:val="27"/>
        </w:rPr>
        <w:t xml:space="preserve"> </w:t>
      </w:r>
      <w:r w:rsidR="007C3EBB">
        <w:rPr>
          <w:sz w:val="27"/>
          <w:szCs w:val="27"/>
        </w:rPr>
        <w:t>2</w:t>
      </w:r>
      <w:r w:rsidR="001D5116">
        <w:rPr>
          <w:sz w:val="27"/>
          <w:szCs w:val="27"/>
        </w:rPr>
        <w:t>1</w:t>
      </w:r>
      <w:r w:rsidR="00CA06A9">
        <w:rPr>
          <w:sz w:val="27"/>
          <w:szCs w:val="27"/>
        </w:rPr>
        <w:t xml:space="preserve"> ноября 202</w:t>
      </w:r>
      <w:r w:rsidR="001D5116">
        <w:rPr>
          <w:sz w:val="27"/>
          <w:szCs w:val="27"/>
        </w:rPr>
        <w:t>3</w:t>
      </w:r>
      <w:r w:rsidR="00CA06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 </w:t>
      </w:r>
    </w:p>
    <w:p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</w:t>
      </w:r>
    </w:p>
    <w:p w:rsidR="00B00895" w:rsidRDefault="00B00895" w:rsidP="00B00895">
      <w:pPr>
        <w:spacing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Экспертиза проекта решения </w:t>
      </w:r>
      <w:r w:rsidR="00F43163">
        <w:rPr>
          <w:rFonts w:cs="Arial"/>
          <w:sz w:val="28"/>
          <w:szCs w:val="18"/>
        </w:rPr>
        <w:t xml:space="preserve">Собрания депутатов МО Тургеневское Чернского района </w:t>
      </w:r>
      <w:r>
        <w:rPr>
          <w:sz w:val="28"/>
        </w:rPr>
        <w:t>«О бюджете муниципального образования Турге</w:t>
      </w:r>
      <w:r w:rsidR="001C5EBB">
        <w:rPr>
          <w:sz w:val="28"/>
        </w:rPr>
        <w:t>невское Чернского района на 202</w:t>
      </w:r>
      <w:r w:rsidR="00756C5E">
        <w:rPr>
          <w:sz w:val="28"/>
        </w:rPr>
        <w:t>4</w:t>
      </w:r>
      <w:r w:rsidR="001C5EBB">
        <w:rPr>
          <w:sz w:val="28"/>
        </w:rPr>
        <w:t xml:space="preserve"> год и на плановый период 202</w:t>
      </w:r>
      <w:r w:rsidR="00756C5E">
        <w:rPr>
          <w:sz w:val="28"/>
        </w:rPr>
        <w:t>5</w:t>
      </w:r>
      <w:r w:rsidR="001C5EBB">
        <w:rPr>
          <w:sz w:val="28"/>
        </w:rPr>
        <w:t xml:space="preserve"> и 202</w:t>
      </w:r>
      <w:r w:rsidR="00756C5E">
        <w:rPr>
          <w:sz w:val="28"/>
        </w:rPr>
        <w:t>6</w:t>
      </w:r>
      <w:r>
        <w:rPr>
          <w:sz w:val="28"/>
        </w:rPr>
        <w:t xml:space="preserve"> годов»  (далее – Проект решения о бюджете МО)</w:t>
      </w:r>
      <w:r>
        <w:rPr>
          <w:rFonts w:cs="Arial"/>
          <w:sz w:val="28"/>
          <w:szCs w:val="18"/>
        </w:rPr>
        <w:t xml:space="preserve"> проводилась Ревизионной комиссией  муниципального образования Чернский 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</w:t>
      </w:r>
      <w:r w:rsidR="001C5EBB">
        <w:rPr>
          <w:rFonts w:cs="Arial"/>
          <w:sz w:val="28"/>
          <w:szCs w:val="18"/>
        </w:rPr>
        <w:t>ии и муниципальных образований»,</w:t>
      </w:r>
      <w:r>
        <w:rPr>
          <w:sz w:val="28"/>
        </w:rPr>
        <w:t xml:space="preserve"> Соглашением  заключенным между МО Тургеневское Чернского района о передаче части  полномочий  по осуществлению внешнего финансового контроля  муниципальному  образованию Чернский район </w:t>
      </w:r>
      <w:r>
        <w:rPr>
          <w:rFonts w:cs="Arial"/>
          <w:sz w:val="28"/>
          <w:szCs w:val="18"/>
        </w:rPr>
        <w:t xml:space="preserve"> на предмет соблюдения  требований  Бюджетного кодекса Российской Фе</w:t>
      </w:r>
      <w:r w:rsidR="001C5EBB">
        <w:rPr>
          <w:rFonts w:cs="Arial"/>
          <w:sz w:val="28"/>
          <w:szCs w:val="18"/>
        </w:rPr>
        <w:t>дерации (далее-БК РФ), Положением</w:t>
      </w:r>
      <w:r>
        <w:rPr>
          <w:sz w:val="28"/>
        </w:rPr>
        <w:t xml:space="preserve"> о </w:t>
      </w:r>
      <w:r>
        <w:rPr>
          <w:sz w:val="28"/>
        </w:rPr>
        <w:lastRenderedPageBreak/>
        <w:t xml:space="preserve">бюджетном процессе в муниципальном образовании Тургеневское </w:t>
      </w:r>
      <w:r w:rsidR="00F43163">
        <w:rPr>
          <w:sz w:val="28"/>
        </w:rPr>
        <w:t>Чернского  района, утвержденным</w:t>
      </w:r>
      <w:r>
        <w:rPr>
          <w:sz w:val="28"/>
        </w:rPr>
        <w:t xml:space="preserve"> решением Собрания депутатов муниципального образования Тургеневское Чернского  района от 03.08.2015 № 18-48 «Об утверждении Положения о бюджетном процессе в муниципальном образо</w:t>
      </w:r>
      <w:r w:rsidR="001C5EBB">
        <w:rPr>
          <w:sz w:val="28"/>
        </w:rPr>
        <w:t xml:space="preserve">вании Тургеневское Чернского» </w:t>
      </w:r>
      <w:r w:rsidR="001C5EBB" w:rsidRPr="004F4DF4">
        <w:rPr>
          <w:sz w:val="28"/>
        </w:rPr>
        <w:t>(с учетом внесенных изменений)</w:t>
      </w:r>
      <w:r w:rsidRPr="004F4DF4">
        <w:rPr>
          <w:sz w:val="28"/>
        </w:rPr>
        <w:t>,</w:t>
      </w:r>
      <w:r>
        <w:rPr>
          <w:sz w:val="28"/>
        </w:rPr>
        <w:t xml:space="preserve"> (далее-Положение о бюджетном процессе МО),</w:t>
      </w:r>
      <w:r>
        <w:rPr>
          <w:rFonts w:cs="Arial"/>
          <w:sz w:val="28"/>
          <w:szCs w:val="18"/>
        </w:rPr>
        <w:t xml:space="preserve"> и иным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действующим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законодательным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и нормативно-правовым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актам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>.</w:t>
      </w:r>
    </w:p>
    <w:p w:rsidR="00B00895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Проект решения о бюджете МО внесен главой администрации </w:t>
      </w:r>
      <w:r>
        <w:rPr>
          <w:sz w:val="28"/>
          <w:szCs w:val="27"/>
        </w:rPr>
        <w:t xml:space="preserve">муниципального образования Тургеневское Чернского района </w:t>
      </w:r>
      <w:r>
        <w:rPr>
          <w:rFonts w:cs="Arial"/>
          <w:sz w:val="28"/>
          <w:szCs w:val="18"/>
        </w:rPr>
        <w:t>в установленный срок</w:t>
      </w:r>
      <w:r w:rsidR="001C5EBB">
        <w:rPr>
          <w:rFonts w:cs="Arial"/>
          <w:sz w:val="28"/>
          <w:szCs w:val="18"/>
        </w:rPr>
        <w:t>, 1</w:t>
      </w:r>
      <w:r w:rsidR="00B51CBC">
        <w:rPr>
          <w:rFonts w:cs="Arial"/>
          <w:sz w:val="28"/>
          <w:szCs w:val="18"/>
        </w:rPr>
        <w:t>5</w:t>
      </w:r>
      <w:r w:rsidR="001C5EBB">
        <w:rPr>
          <w:rFonts w:cs="Arial"/>
          <w:sz w:val="28"/>
          <w:szCs w:val="18"/>
        </w:rPr>
        <w:t>.11.202</w:t>
      </w:r>
      <w:r w:rsidR="00756C5E">
        <w:rPr>
          <w:rFonts w:cs="Arial"/>
          <w:sz w:val="28"/>
          <w:szCs w:val="18"/>
        </w:rPr>
        <w:t>3</w:t>
      </w:r>
      <w:r w:rsidR="001C5EB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года. </w:t>
      </w:r>
    </w:p>
    <w:p w:rsidR="00B00895" w:rsidRPr="00756C5E" w:rsidRDefault="00B00895" w:rsidP="00B00895">
      <w:pPr>
        <w:spacing w:line="276" w:lineRule="auto"/>
        <w:ind w:left="-170"/>
        <w:jc w:val="both"/>
        <w:rPr>
          <w:sz w:val="28"/>
          <w:szCs w:val="26"/>
        </w:rPr>
      </w:pPr>
      <w:r>
        <w:rPr>
          <w:sz w:val="27"/>
          <w:szCs w:val="27"/>
        </w:rPr>
        <w:t xml:space="preserve">  </w:t>
      </w:r>
      <w:r>
        <w:rPr>
          <w:sz w:val="28"/>
          <w:szCs w:val="26"/>
        </w:rPr>
        <w:t xml:space="preserve">        Проект решения о</w:t>
      </w:r>
      <w:r w:rsidR="001C5EBB">
        <w:rPr>
          <w:sz w:val="28"/>
          <w:szCs w:val="26"/>
        </w:rPr>
        <w:t xml:space="preserve"> бюджете МО с приложениями №№ 1-</w:t>
      </w:r>
      <w:r w:rsidR="00324C03">
        <w:rPr>
          <w:sz w:val="28"/>
          <w:szCs w:val="26"/>
        </w:rPr>
        <w:t>1</w:t>
      </w:r>
      <w:r w:rsidR="00DA1F24">
        <w:rPr>
          <w:sz w:val="28"/>
          <w:szCs w:val="26"/>
        </w:rPr>
        <w:t>2</w:t>
      </w:r>
      <w:r w:rsidR="001C5EBB">
        <w:rPr>
          <w:sz w:val="28"/>
          <w:szCs w:val="26"/>
        </w:rPr>
        <w:t>,</w:t>
      </w:r>
      <w:r>
        <w:rPr>
          <w:sz w:val="28"/>
          <w:szCs w:val="26"/>
        </w:rPr>
        <w:t xml:space="preserve"> пояснительной запиской представлен на экспертизу в Ревизионную комиссию муниципального образования Чернского район (далее- РК МО Чернский район) </w:t>
      </w:r>
      <w:r w:rsidR="00772AD3">
        <w:rPr>
          <w:rFonts w:cs="Arial"/>
          <w:sz w:val="28"/>
          <w:szCs w:val="18"/>
        </w:rPr>
        <w:t xml:space="preserve">главой администрации </w:t>
      </w:r>
      <w:r w:rsidR="00772AD3">
        <w:rPr>
          <w:sz w:val="28"/>
          <w:szCs w:val="27"/>
        </w:rPr>
        <w:t xml:space="preserve">муниципального образования Тургеневское Чернского района </w:t>
      </w:r>
      <w:r w:rsidR="001C5EBB">
        <w:rPr>
          <w:sz w:val="28"/>
          <w:szCs w:val="26"/>
        </w:rPr>
        <w:t>1</w:t>
      </w:r>
      <w:r w:rsidR="00463250">
        <w:rPr>
          <w:sz w:val="28"/>
          <w:szCs w:val="26"/>
        </w:rPr>
        <w:t>5</w:t>
      </w:r>
      <w:r w:rsidR="001C5EBB">
        <w:rPr>
          <w:sz w:val="28"/>
          <w:szCs w:val="26"/>
        </w:rPr>
        <w:t xml:space="preserve"> ноября 202</w:t>
      </w:r>
      <w:r w:rsidR="00756C5E">
        <w:rPr>
          <w:sz w:val="28"/>
          <w:szCs w:val="26"/>
        </w:rPr>
        <w:t>3</w:t>
      </w:r>
      <w:r w:rsidR="001C5EBB">
        <w:rPr>
          <w:sz w:val="28"/>
          <w:szCs w:val="26"/>
        </w:rPr>
        <w:t xml:space="preserve"> года </w:t>
      </w:r>
      <w:r w:rsidR="001C5EBB" w:rsidRPr="00756C5E">
        <w:rPr>
          <w:sz w:val="28"/>
          <w:szCs w:val="26"/>
        </w:rPr>
        <w:t>(</w:t>
      </w:r>
      <w:r w:rsidR="007E6E86" w:rsidRPr="00756C5E">
        <w:rPr>
          <w:sz w:val="28"/>
          <w:szCs w:val="26"/>
        </w:rPr>
        <w:t>исх.№</w:t>
      </w:r>
      <w:r w:rsidR="00756C5E">
        <w:rPr>
          <w:sz w:val="28"/>
          <w:szCs w:val="26"/>
        </w:rPr>
        <w:t>590</w:t>
      </w:r>
      <w:r w:rsidR="007E6E86" w:rsidRPr="00756C5E">
        <w:rPr>
          <w:sz w:val="28"/>
          <w:szCs w:val="26"/>
        </w:rPr>
        <w:t xml:space="preserve"> от 1</w:t>
      </w:r>
      <w:r w:rsidR="00463250" w:rsidRPr="00756C5E">
        <w:rPr>
          <w:sz w:val="28"/>
          <w:szCs w:val="26"/>
        </w:rPr>
        <w:t>5</w:t>
      </w:r>
      <w:r w:rsidR="007E6E86" w:rsidRPr="00756C5E">
        <w:rPr>
          <w:sz w:val="28"/>
          <w:szCs w:val="26"/>
        </w:rPr>
        <w:t>.11.202</w:t>
      </w:r>
      <w:r w:rsidR="00756C5E">
        <w:rPr>
          <w:sz w:val="28"/>
          <w:szCs w:val="26"/>
        </w:rPr>
        <w:t>3</w:t>
      </w:r>
      <w:r w:rsidR="007E6E86" w:rsidRPr="00756C5E">
        <w:rPr>
          <w:sz w:val="28"/>
          <w:szCs w:val="26"/>
        </w:rPr>
        <w:t xml:space="preserve"> </w:t>
      </w:r>
      <w:r w:rsidR="00324C03" w:rsidRPr="00756C5E">
        <w:rPr>
          <w:sz w:val="28"/>
          <w:szCs w:val="26"/>
        </w:rPr>
        <w:t>г</w:t>
      </w:r>
      <w:r w:rsidR="007E6E86" w:rsidRPr="00756C5E">
        <w:rPr>
          <w:sz w:val="28"/>
          <w:szCs w:val="26"/>
        </w:rPr>
        <w:t>)</w:t>
      </w:r>
      <w:r w:rsidRPr="00756C5E">
        <w:rPr>
          <w:sz w:val="28"/>
          <w:szCs w:val="26"/>
        </w:rPr>
        <w:t>.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</w:t>
      </w:r>
      <w:r w:rsidRPr="001F0FCC">
        <w:rPr>
          <w:rFonts w:cs="Arial"/>
          <w:sz w:val="28"/>
          <w:szCs w:val="18"/>
        </w:rPr>
        <w:t>Документы и материалы, пред</w:t>
      </w:r>
      <w:r w:rsidR="007E6E86" w:rsidRPr="001F0FCC">
        <w:rPr>
          <w:rFonts w:cs="Arial"/>
          <w:sz w:val="28"/>
          <w:szCs w:val="18"/>
        </w:rPr>
        <w:t>оставленн</w:t>
      </w:r>
      <w:r w:rsidRPr="001F0FCC">
        <w:rPr>
          <w:rFonts w:cs="Arial"/>
          <w:sz w:val="28"/>
          <w:szCs w:val="18"/>
        </w:rPr>
        <w:t xml:space="preserve">ые одновременно с проектом   бюджета МО, соответствуют требованиям </w:t>
      </w:r>
      <w:r w:rsidRPr="007C3EBB">
        <w:rPr>
          <w:rFonts w:cs="Arial"/>
          <w:sz w:val="28"/>
          <w:szCs w:val="18"/>
        </w:rPr>
        <w:t>ст</w:t>
      </w:r>
      <w:r w:rsidR="00112C69" w:rsidRPr="007C3EBB">
        <w:rPr>
          <w:rFonts w:cs="Arial"/>
          <w:sz w:val="28"/>
          <w:szCs w:val="18"/>
        </w:rPr>
        <w:t xml:space="preserve">атьи </w:t>
      </w:r>
      <w:r w:rsidRPr="007C3EBB">
        <w:rPr>
          <w:rFonts w:cs="Arial"/>
          <w:sz w:val="28"/>
          <w:szCs w:val="18"/>
        </w:rPr>
        <w:t>184.2 БК РФ и ст</w:t>
      </w:r>
      <w:r w:rsidR="00112C69" w:rsidRPr="007C3EBB">
        <w:rPr>
          <w:rFonts w:cs="Arial"/>
          <w:sz w:val="28"/>
          <w:szCs w:val="18"/>
        </w:rPr>
        <w:t>атьи</w:t>
      </w:r>
      <w:r w:rsidR="007E6E86" w:rsidRPr="007C3EBB">
        <w:rPr>
          <w:rFonts w:cs="Arial"/>
          <w:sz w:val="28"/>
          <w:szCs w:val="18"/>
        </w:rPr>
        <w:t xml:space="preserve"> </w:t>
      </w:r>
      <w:r w:rsidRPr="007C3EBB">
        <w:rPr>
          <w:rFonts w:cs="Arial"/>
          <w:sz w:val="28"/>
          <w:szCs w:val="18"/>
        </w:rPr>
        <w:t>33,</w:t>
      </w:r>
      <w:r w:rsidR="007E6E86" w:rsidRPr="007C3EBB">
        <w:rPr>
          <w:rFonts w:cs="Arial"/>
          <w:sz w:val="28"/>
          <w:szCs w:val="18"/>
        </w:rPr>
        <w:t xml:space="preserve"> </w:t>
      </w:r>
      <w:r w:rsidRPr="007C3EBB">
        <w:rPr>
          <w:rFonts w:cs="Arial"/>
          <w:sz w:val="28"/>
          <w:szCs w:val="18"/>
        </w:rPr>
        <w:t xml:space="preserve">34 </w:t>
      </w:r>
      <w:r w:rsidRPr="001F0FCC">
        <w:rPr>
          <w:rFonts w:cs="Arial"/>
          <w:sz w:val="28"/>
          <w:szCs w:val="18"/>
        </w:rPr>
        <w:t>Положения о бюджетном процессе</w:t>
      </w:r>
      <w:r w:rsidR="00324C03" w:rsidRPr="001F0FCC">
        <w:rPr>
          <w:rFonts w:cs="Arial"/>
          <w:sz w:val="28"/>
          <w:szCs w:val="18"/>
        </w:rPr>
        <w:t xml:space="preserve"> в </w:t>
      </w:r>
      <w:r w:rsidR="007C3EBB">
        <w:rPr>
          <w:sz w:val="28"/>
          <w:szCs w:val="27"/>
        </w:rPr>
        <w:t>муниципальном образовании Тургеневское Чернского района</w:t>
      </w:r>
      <w:r w:rsidRPr="001F0FCC">
        <w:rPr>
          <w:rFonts w:cs="Arial"/>
          <w:sz w:val="28"/>
          <w:szCs w:val="18"/>
        </w:rPr>
        <w:t>.</w:t>
      </w:r>
    </w:p>
    <w:p w:rsidR="00B00895" w:rsidRPr="001F0FCC" w:rsidRDefault="00163F3F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 w:rsidRPr="007C3EBB">
        <w:rPr>
          <w:rFonts w:cs="Arial"/>
          <w:sz w:val="28"/>
          <w:szCs w:val="18"/>
        </w:rPr>
        <w:t xml:space="preserve">          </w:t>
      </w:r>
      <w:r w:rsidR="00B00895" w:rsidRPr="007C3EBB">
        <w:rPr>
          <w:rFonts w:cs="Arial"/>
          <w:sz w:val="28"/>
          <w:szCs w:val="18"/>
        </w:rPr>
        <w:t>Во исполнение норм ст</w:t>
      </w:r>
      <w:r w:rsidR="00C05A24" w:rsidRPr="007C3EBB">
        <w:rPr>
          <w:rFonts w:cs="Arial"/>
          <w:sz w:val="28"/>
          <w:szCs w:val="18"/>
        </w:rPr>
        <w:t>атьи</w:t>
      </w:r>
      <w:r w:rsidR="00B00895" w:rsidRPr="007C3EBB">
        <w:rPr>
          <w:rFonts w:cs="Arial"/>
          <w:sz w:val="28"/>
          <w:szCs w:val="18"/>
        </w:rPr>
        <w:t xml:space="preserve"> 172 БК РФ и ст</w:t>
      </w:r>
      <w:r w:rsidR="00C05A24" w:rsidRPr="007C3EBB">
        <w:rPr>
          <w:rFonts w:cs="Arial"/>
          <w:sz w:val="28"/>
          <w:szCs w:val="18"/>
        </w:rPr>
        <w:t>атьи</w:t>
      </w:r>
      <w:r w:rsidR="00B00895" w:rsidRPr="007C3EBB">
        <w:rPr>
          <w:rFonts w:cs="Arial"/>
          <w:sz w:val="28"/>
          <w:szCs w:val="18"/>
        </w:rPr>
        <w:t xml:space="preserve"> 24 Положения о бюджетном процессе МО</w:t>
      </w:r>
      <w:r w:rsidR="00B00895" w:rsidRPr="001F0FCC">
        <w:rPr>
          <w:rFonts w:cs="Arial"/>
          <w:sz w:val="28"/>
          <w:szCs w:val="18"/>
        </w:rPr>
        <w:t>, составление проекта бюджета МО</w:t>
      </w:r>
      <w:r w:rsidR="00B00895" w:rsidRPr="001F0FCC">
        <w:rPr>
          <w:sz w:val="28"/>
          <w:szCs w:val="27"/>
        </w:rPr>
        <w:t xml:space="preserve"> Тургеневское Чернского района</w:t>
      </w:r>
      <w:r w:rsidR="007E6E86" w:rsidRPr="001F0FCC">
        <w:rPr>
          <w:rFonts w:cs="Arial"/>
          <w:sz w:val="28"/>
          <w:szCs w:val="18"/>
        </w:rPr>
        <w:t xml:space="preserve"> на 202</w:t>
      </w:r>
      <w:r w:rsidR="008D0A70">
        <w:rPr>
          <w:rFonts w:cs="Arial"/>
          <w:sz w:val="28"/>
          <w:szCs w:val="18"/>
        </w:rPr>
        <w:t>4</w:t>
      </w:r>
      <w:r w:rsidR="007E6E86" w:rsidRPr="001F0FCC">
        <w:rPr>
          <w:rFonts w:cs="Arial"/>
          <w:sz w:val="28"/>
          <w:szCs w:val="18"/>
        </w:rPr>
        <w:t xml:space="preserve"> год и плановый период 202</w:t>
      </w:r>
      <w:r w:rsidR="008D0A70">
        <w:rPr>
          <w:rFonts w:cs="Arial"/>
          <w:sz w:val="28"/>
          <w:szCs w:val="18"/>
        </w:rPr>
        <w:t>5</w:t>
      </w:r>
      <w:r w:rsidR="00324C03" w:rsidRPr="001F0FCC">
        <w:rPr>
          <w:rFonts w:cs="Arial"/>
          <w:sz w:val="28"/>
          <w:szCs w:val="18"/>
        </w:rPr>
        <w:t xml:space="preserve"> </w:t>
      </w:r>
      <w:r w:rsidR="007E6E86" w:rsidRPr="001F0FCC">
        <w:rPr>
          <w:rFonts w:cs="Arial"/>
          <w:sz w:val="28"/>
          <w:szCs w:val="18"/>
        </w:rPr>
        <w:t>и 202</w:t>
      </w:r>
      <w:r w:rsidR="008D0A70">
        <w:rPr>
          <w:rFonts w:cs="Arial"/>
          <w:sz w:val="28"/>
          <w:szCs w:val="18"/>
        </w:rPr>
        <w:t>6</w:t>
      </w:r>
      <w:r w:rsidR="007E6E86" w:rsidRPr="001F0FCC">
        <w:rPr>
          <w:rFonts w:cs="Arial"/>
          <w:sz w:val="28"/>
          <w:szCs w:val="18"/>
        </w:rPr>
        <w:t xml:space="preserve"> </w:t>
      </w:r>
      <w:r w:rsidR="00B00895" w:rsidRPr="001F0FCC">
        <w:rPr>
          <w:rFonts w:cs="Arial"/>
          <w:sz w:val="28"/>
          <w:szCs w:val="18"/>
        </w:rPr>
        <w:t>годов основывается на:</w:t>
      </w:r>
    </w:p>
    <w:p w:rsidR="008D0A70" w:rsidRPr="001F0FCC" w:rsidRDefault="008D0A70" w:rsidP="008D0A70">
      <w:pPr>
        <w:pStyle w:val="Default"/>
        <w:spacing w:line="276" w:lineRule="auto"/>
        <w:ind w:left="-170" w:firstLine="708"/>
        <w:jc w:val="both"/>
        <w:rPr>
          <w:rFonts w:cs="Arial"/>
          <w:sz w:val="28"/>
          <w:szCs w:val="28"/>
        </w:rPr>
      </w:pPr>
      <w:r w:rsidRPr="001F0FCC">
        <w:rPr>
          <w:rFonts w:cs="Arial"/>
          <w:sz w:val="28"/>
          <w:szCs w:val="28"/>
        </w:rPr>
        <w:t>-Указ</w:t>
      </w:r>
      <w:r>
        <w:rPr>
          <w:rFonts w:cs="Arial"/>
          <w:sz w:val="28"/>
          <w:szCs w:val="28"/>
        </w:rPr>
        <w:t>е</w:t>
      </w:r>
      <w:r w:rsidRPr="001F0FCC">
        <w:rPr>
          <w:rFonts w:cs="Arial"/>
          <w:sz w:val="28"/>
          <w:szCs w:val="28"/>
        </w:rPr>
        <w:t xml:space="preserve"> Президента Российской Федерации от </w:t>
      </w:r>
      <w:r w:rsidRPr="00012830">
        <w:rPr>
          <w:sz w:val="28"/>
          <w:szCs w:val="28"/>
        </w:rPr>
        <w:t>21 июля 2020 года №474 «О национальных целях развития Российской Федерации на период до 2030 года», положения</w:t>
      </w:r>
      <w:r w:rsidRPr="001F0FCC">
        <w:rPr>
          <w:rFonts w:cs="Arial"/>
          <w:sz w:val="28"/>
          <w:szCs w:val="28"/>
        </w:rPr>
        <w:t xml:space="preserve"> Послания Президента РФ Федеральному Собранию </w:t>
      </w:r>
      <w:r w:rsidRPr="00012830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012830">
        <w:rPr>
          <w:sz w:val="28"/>
          <w:szCs w:val="28"/>
        </w:rPr>
        <w:t xml:space="preserve"> февраля 2023 года</w:t>
      </w:r>
      <w:r w:rsidRPr="001F0FCC">
        <w:rPr>
          <w:rFonts w:cs="Arial"/>
          <w:sz w:val="28"/>
          <w:szCs w:val="28"/>
        </w:rPr>
        <w:t>;</w:t>
      </w:r>
    </w:p>
    <w:p w:rsidR="008D0A70" w:rsidRPr="001F0FCC" w:rsidRDefault="008D0A70" w:rsidP="008D0A70">
      <w:pPr>
        <w:pStyle w:val="Default"/>
        <w:ind w:left="-170" w:firstLine="708"/>
        <w:jc w:val="both"/>
        <w:rPr>
          <w:color w:val="auto"/>
          <w:sz w:val="28"/>
          <w:szCs w:val="26"/>
        </w:rPr>
      </w:pPr>
      <w:r w:rsidRPr="001F0FCC">
        <w:rPr>
          <w:rFonts w:cs="Arial"/>
          <w:sz w:val="28"/>
          <w:szCs w:val="28"/>
        </w:rPr>
        <w:t>-</w:t>
      </w:r>
      <w:r w:rsidRPr="001F0FCC">
        <w:rPr>
          <w:color w:val="auto"/>
          <w:sz w:val="28"/>
          <w:szCs w:val="26"/>
        </w:rPr>
        <w:t xml:space="preserve">Основных направлениях </w:t>
      </w:r>
      <w:r w:rsidRPr="00AD617E">
        <w:rPr>
          <w:sz w:val="28"/>
          <w:szCs w:val="28"/>
        </w:rPr>
        <w:t>бюджетной, налоговой и таможенно-тарифной политики Российской Федерации на 202</w:t>
      </w:r>
      <w:r>
        <w:rPr>
          <w:sz w:val="28"/>
          <w:szCs w:val="28"/>
        </w:rPr>
        <w:t>4</w:t>
      </w:r>
      <w:r w:rsidRPr="00AD61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D617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D617E">
        <w:rPr>
          <w:sz w:val="28"/>
          <w:szCs w:val="28"/>
        </w:rPr>
        <w:t xml:space="preserve"> годов</w:t>
      </w:r>
      <w:r w:rsidRPr="00AD617E">
        <w:rPr>
          <w:color w:val="auto"/>
          <w:sz w:val="28"/>
          <w:szCs w:val="28"/>
        </w:rPr>
        <w:t>;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-Прогнозе социально-экономического развития МО</w:t>
      </w:r>
      <w:r w:rsidRPr="001F0FCC">
        <w:rPr>
          <w:sz w:val="28"/>
          <w:szCs w:val="27"/>
        </w:rPr>
        <w:t xml:space="preserve"> Тургеневское Чернского района</w:t>
      </w:r>
      <w:r w:rsidR="007E6E86" w:rsidRPr="001F0FCC">
        <w:rPr>
          <w:rFonts w:cs="Arial"/>
          <w:sz w:val="28"/>
          <w:szCs w:val="18"/>
        </w:rPr>
        <w:t xml:space="preserve"> на </w:t>
      </w:r>
      <w:r w:rsidR="00D22F55" w:rsidRPr="001F0FCC">
        <w:rPr>
          <w:sz w:val="28"/>
          <w:szCs w:val="26"/>
        </w:rPr>
        <w:t>202</w:t>
      </w:r>
      <w:r w:rsidR="008D0A70">
        <w:rPr>
          <w:sz w:val="28"/>
          <w:szCs w:val="26"/>
        </w:rPr>
        <w:t>4</w:t>
      </w:r>
      <w:r w:rsidR="00D22F55" w:rsidRPr="001F0FCC">
        <w:rPr>
          <w:sz w:val="28"/>
          <w:szCs w:val="26"/>
        </w:rPr>
        <w:t xml:space="preserve"> год и на плановый период 202</w:t>
      </w:r>
      <w:r w:rsidR="008D0A70">
        <w:rPr>
          <w:sz w:val="28"/>
          <w:szCs w:val="26"/>
        </w:rPr>
        <w:t>5</w:t>
      </w:r>
      <w:r w:rsidR="00D22F55" w:rsidRPr="001F0FCC">
        <w:rPr>
          <w:sz w:val="28"/>
          <w:szCs w:val="26"/>
        </w:rPr>
        <w:t xml:space="preserve"> и 202</w:t>
      </w:r>
      <w:r w:rsidR="008D0A70">
        <w:rPr>
          <w:sz w:val="28"/>
          <w:szCs w:val="26"/>
        </w:rPr>
        <w:t>6</w:t>
      </w:r>
      <w:r w:rsidR="00D22F55" w:rsidRPr="001F0FCC">
        <w:rPr>
          <w:sz w:val="28"/>
          <w:szCs w:val="26"/>
        </w:rPr>
        <w:t xml:space="preserve"> годов</w:t>
      </w:r>
      <w:r w:rsidRPr="001F0FCC">
        <w:rPr>
          <w:rFonts w:cs="Arial"/>
          <w:sz w:val="28"/>
          <w:szCs w:val="18"/>
        </w:rPr>
        <w:t>;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-Основных направлениях бюджетной и налоговой политики МО</w:t>
      </w:r>
      <w:r w:rsidRPr="001F0FCC">
        <w:rPr>
          <w:sz w:val="28"/>
          <w:szCs w:val="27"/>
        </w:rPr>
        <w:t xml:space="preserve"> Тургеневское Чернского района</w:t>
      </w:r>
      <w:r w:rsidRPr="001F0FCC">
        <w:rPr>
          <w:rFonts w:cs="Arial"/>
          <w:sz w:val="28"/>
          <w:szCs w:val="18"/>
        </w:rPr>
        <w:t xml:space="preserve"> на </w:t>
      </w:r>
      <w:r w:rsidR="007E6E86" w:rsidRPr="001F0FCC">
        <w:rPr>
          <w:rFonts w:cs="Arial"/>
          <w:sz w:val="28"/>
          <w:szCs w:val="18"/>
        </w:rPr>
        <w:t>202</w:t>
      </w:r>
      <w:r w:rsidR="008D0A70">
        <w:rPr>
          <w:rFonts w:cs="Arial"/>
          <w:sz w:val="28"/>
          <w:szCs w:val="18"/>
        </w:rPr>
        <w:t>4</w:t>
      </w:r>
      <w:r w:rsidR="007E6E86" w:rsidRPr="001F0FCC">
        <w:rPr>
          <w:rFonts w:cs="Arial"/>
          <w:sz w:val="28"/>
          <w:szCs w:val="18"/>
        </w:rPr>
        <w:t xml:space="preserve"> год и плановый период 202</w:t>
      </w:r>
      <w:r w:rsidR="008D0A70">
        <w:rPr>
          <w:rFonts w:cs="Arial"/>
          <w:sz w:val="28"/>
          <w:szCs w:val="18"/>
        </w:rPr>
        <w:t>5</w:t>
      </w:r>
      <w:r w:rsidR="007E6E86" w:rsidRPr="001F0FCC">
        <w:rPr>
          <w:rFonts w:cs="Arial"/>
          <w:sz w:val="28"/>
          <w:szCs w:val="18"/>
        </w:rPr>
        <w:t xml:space="preserve"> и 202</w:t>
      </w:r>
      <w:r w:rsidR="008D0A70">
        <w:rPr>
          <w:rFonts w:cs="Arial"/>
          <w:sz w:val="28"/>
          <w:szCs w:val="18"/>
        </w:rPr>
        <w:t>6</w:t>
      </w:r>
      <w:r w:rsidR="007E6E86" w:rsidRPr="001F0FCC">
        <w:rPr>
          <w:rFonts w:cs="Arial"/>
          <w:sz w:val="28"/>
          <w:szCs w:val="18"/>
        </w:rPr>
        <w:t xml:space="preserve"> </w:t>
      </w:r>
      <w:r w:rsidRPr="001F0FCC">
        <w:rPr>
          <w:rFonts w:cs="Arial"/>
          <w:sz w:val="28"/>
          <w:szCs w:val="18"/>
        </w:rPr>
        <w:t>годов;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-Муниципальных программах </w:t>
      </w:r>
      <w:r w:rsidR="008D0A70">
        <w:rPr>
          <w:sz w:val="28"/>
          <w:szCs w:val="27"/>
        </w:rPr>
        <w:t>муниципального образования</w:t>
      </w:r>
      <w:r w:rsidRPr="001F0FCC">
        <w:rPr>
          <w:sz w:val="28"/>
          <w:szCs w:val="27"/>
        </w:rPr>
        <w:t xml:space="preserve"> Тургеневское Чернского района</w:t>
      </w:r>
      <w:r w:rsidRPr="001F0FCC">
        <w:rPr>
          <w:rFonts w:cs="Arial"/>
          <w:sz w:val="28"/>
          <w:szCs w:val="18"/>
        </w:rPr>
        <w:t>.</w:t>
      </w:r>
    </w:p>
    <w:p w:rsidR="00163F3F" w:rsidRDefault="00B0089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cs="Arial"/>
          <w:sz w:val="28"/>
          <w:szCs w:val="18"/>
        </w:rPr>
      </w:pPr>
      <w:r w:rsidRPr="00E34381">
        <w:rPr>
          <w:rFonts w:cs="Arial"/>
          <w:sz w:val="28"/>
          <w:szCs w:val="18"/>
          <w:highlight w:val="yellow"/>
        </w:rPr>
        <w:t xml:space="preserve">     </w:t>
      </w:r>
      <w:r w:rsidR="00163F3F" w:rsidRPr="00E34381">
        <w:rPr>
          <w:rFonts w:cs="Arial"/>
          <w:sz w:val="28"/>
          <w:szCs w:val="18"/>
          <w:highlight w:val="yellow"/>
        </w:rPr>
        <w:t xml:space="preserve">  </w:t>
      </w:r>
    </w:p>
    <w:p w:rsidR="008D0A70" w:rsidRDefault="008D0A70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cs="Arial"/>
          <w:sz w:val="28"/>
          <w:szCs w:val="18"/>
        </w:rPr>
      </w:pPr>
    </w:p>
    <w:p w:rsidR="008D0A70" w:rsidRDefault="008D0A70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163F3F">
        <w:rPr>
          <w:b/>
          <w:sz w:val="28"/>
          <w:szCs w:val="28"/>
        </w:rPr>
        <w:lastRenderedPageBreak/>
        <w:t>Общие положения</w:t>
      </w: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:rsidR="003C5D47" w:rsidRDefault="00163F3F" w:rsidP="003C5D4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D47">
        <w:rPr>
          <w:sz w:val="28"/>
          <w:szCs w:val="28"/>
        </w:rPr>
        <w:t xml:space="preserve">   </w:t>
      </w:r>
      <w:r w:rsidR="003C5D47" w:rsidRPr="00B75938">
        <w:rPr>
          <w:sz w:val="28"/>
          <w:szCs w:val="28"/>
        </w:rPr>
        <w:t>В соответствии с п</w:t>
      </w:r>
      <w:r w:rsidR="003C5D47">
        <w:rPr>
          <w:sz w:val="28"/>
          <w:szCs w:val="28"/>
        </w:rPr>
        <w:t>унктом</w:t>
      </w:r>
      <w:r w:rsidR="003C5D47" w:rsidRPr="00B75938">
        <w:rPr>
          <w:sz w:val="28"/>
          <w:szCs w:val="28"/>
        </w:rPr>
        <w:t xml:space="preserve"> 1 ст</w:t>
      </w:r>
      <w:r w:rsidR="003C5D47">
        <w:rPr>
          <w:sz w:val="28"/>
          <w:szCs w:val="28"/>
        </w:rPr>
        <w:t>атьи</w:t>
      </w:r>
      <w:r w:rsidR="003C5D47" w:rsidRPr="00B75938">
        <w:rPr>
          <w:sz w:val="28"/>
          <w:szCs w:val="28"/>
        </w:rPr>
        <w:t xml:space="preserve"> 184.1 БК РФ, </w:t>
      </w:r>
      <w:r w:rsidR="003C5D47">
        <w:rPr>
          <w:sz w:val="28"/>
          <w:szCs w:val="28"/>
        </w:rPr>
        <w:t xml:space="preserve">абзацем </w:t>
      </w:r>
      <w:r w:rsidR="003C5D47" w:rsidRPr="00B75938">
        <w:rPr>
          <w:sz w:val="28"/>
          <w:szCs w:val="28"/>
        </w:rPr>
        <w:t>1 ст</w:t>
      </w:r>
      <w:r w:rsidR="003C5D47">
        <w:rPr>
          <w:sz w:val="28"/>
          <w:szCs w:val="28"/>
        </w:rPr>
        <w:t>атьи</w:t>
      </w:r>
      <w:r w:rsidR="003C5D47" w:rsidRPr="00B75938">
        <w:rPr>
          <w:sz w:val="28"/>
          <w:szCs w:val="28"/>
        </w:rPr>
        <w:t xml:space="preserve"> </w:t>
      </w:r>
      <w:r w:rsidR="003C5D47">
        <w:rPr>
          <w:sz w:val="28"/>
          <w:szCs w:val="28"/>
        </w:rPr>
        <w:t>33</w:t>
      </w:r>
      <w:r w:rsidR="003C5D47" w:rsidRPr="00B75938">
        <w:rPr>
          <w:sz w:val="28"/>
          <w:szCs w:val="28"/>
        </w:rPr>
        <w:t xml:space="preserve"> Положения о бюджетном процессе</w:t>
      </w:r>
      <w:r w:rsidR="003C5D47">
        <w:rPr>
          <w:sz w:val="28"/>
          <w:szCs w:val="28"/>
        </w:rPr>
        <w:t>,</w:t>
      </w:r>
      <w:r w:rsidR="003C5D47" w:rsidRPr="00B75938">
        <w:rPr>
          <w:sz w:val="28"/>
          <w:szCs w:val="28"/>
        </w:rPr>
        <w:t xml:space="preserve"> </w:t>
      </w:r>
      <w:r w:rsidR="003C5D47">
        <w:rPr>
          <w:sz w:val="28"/>
          <w:szCs w:val="28"/>
        </w:rPr>
        <w:t xml:space="preserve">подпунктом 1 </w:t>
      </w:r>
      <w:r w:rsidR="003C5D47" w:rsidRPr="00B75938">
        <w:rPr>
          <w:sz w:val="28"/>
          <w:szCs w:val="28"/>
        </w:rPr>
        <w:t>п</w:t>
      </w:r>
      <w:r w:rsidR="003C5D47">
        <w:rPr>
          <w:sz w:val="28"/>
          <w:szCs w:val="28"/>
        </w:rPr>
        <w:t>ункта</w:t>
      </w:r>
      <w:r w:rsidR="003C5D47" w:rsidRPr="00B75938">
        <w:rPr>
          <w:sz w:val="28"/>
          <w:szCs w:val="28"/>
        </w:rPr>
        <w:t xml:space="preserve"> 1</w:t>
      </w:r>
      <w:r w:rsidR="003C5D47">
        <w:rPr>
          <w:sz w:val="28"/>
          <w:szCs w:val="28"/>
        </w:rPr>
        <w:t xml:space="preserve"> </w:t>
      </w:r>
      <w:r w:rsidR="003C5D47" w:rsidRPr="00B75938">
        <w:rPr>
          <w:sz w:val="28"/>
          <w:szCs w:val="28"/>
        </w:rPr>
        <w:t xml:space="preserve">Проекта решения о бюджете утверждаются основные характеристики бюджета </w:t>
      </w:r>
      <w:r w:rsidR="003C5D47">
        <w:rPr>
          <w:rFonts w:cs="Arial"/>
          <w:sz w:val="28"/>
          <w:szCs w:val="18"/>
        </w:rPr>
        <w:t>МО</w:t>
      </w:r>
      <w:r w:rsidR="003C5D47">
        <w:rPr>
          <w:sz w:val="28"/>
          <w:szCs w:val="27"/>
        </w:rPr>
        <w:t xml:space="preserve"> Тургеневское Чернского района</w:t>
      </w:r>
      <w:r w:rsidR="003C5D47" w:rsidRPr="00C926C0">
        <w:rPr>
          <w:sz w:val="28"/>
          <w:szCs w:val="28"/>
        </w:rPr>
        <w:t xml:space="preserve"> </w:t>
      </w:r>
      <w:r w:rsidR="003C5D47" w:rsidRPr="00B75938">
        <w:rPr>
          <w:sz w:val="28"/>
          <w:szCs w:val="28"/>
        </w:rPr>
        <w:t>на 20</w:t>
      </w:r>
      <w:r w:rsidR="003C5D47">
        <w:rPr>
          <w:sz w:val="28"/>
          <w:szCs w:val="28"/>
        </w:rPr>
        <w:t>2</w:t>
      </w:r>
      <w:r w:rsidR="009C778B">
        <w:rPr>
          <w:sz w:val="28"/>
          <w:szCs w:val="28"/>
        </w:rPr>
        <w:t>4</w:t>
      </w:r>
      <w:r w:rsidR="003C5D47" w:rsidRPr="00B75938">
        <w:rPr>
          <w:sz w:val="28"/>
          <w:szCs w:val="28"/>
        </w:rPr>
        <w:t xml:space="preserve"> год: </w:t>
      </w:r>
    </w:p>
    <w:p w:rsidR="003C5D47" w:rsidRDefault="003C5D47" w:rsidP="00F84A63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доходов в сумме </w:t>
      </w:r>
      <w:r w:rsidR="009C778B">
        <w:rPr>
          <w:sz w:val="28"/>
          <w:szCs w:val="28"/>
        </w:rPr>
        <w:t>41 008 069,71</w:t>
      </w:r>
      <w:r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 xml:space="preserve">рублей, </w:t>
      </w:r>
    </w:p>
    <w:p w:rsidR="003C5D47" w:rsidRDefault="003C5D47" w:rsidP="00F84A63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расходов в сумме </w:t>
      </w:r>
      <w:r w:rsidR="009C778B">
        <w:rPr>
          <w:sz w:val="28"/>
          <w:szCs w:val="28"/>
        </w:rPr>
        <w:t>41 008 069,71</w:t>
      </w:r>
      <w:r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рублей,</w:t>
      </w:r>
    </w:p>
    <w:p w:rsidR="003C5D47" w:rsidRDefault="003C5D47" w:rsidP="00F84A63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дефицит бюджета в сумме </w:t>
      </w:r>
      <w:r>
        <w:rPr>
          <w:sz w:val="28"/>
          <w:szCs w:val="28"/>
        </w:rPr>
        <w:t>0,00</w:t>
      </w:r>
      <w:r w:rsidRPr="00B75938">
        <w:rPr>
          <w:sz w:val="28"/>
          <w:szCs w:val="28"/>
        </w:rPr>
        <w:t xml:space="preserve"> рублей. </w:t>
      </w:r>
    </w:p>
    <w:p w:rsidR="003C5D47" w:rsidRDefault="003C5D47" w:rsidP="003C5D4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Подпунктом 2 пун</w:t>
      </w:r>
      <w:r w:rsidRPr="00B75938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B7593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75938">
        <w:rPr>
          <w:sz w:val="28"/>
          <w:szCs w:val="28"/>
        </w:rPr>
        <w:t xml:space="preserve"> Проекта решения о бюджете утверждаются основные характеристики бю</w:t>
      </w:r>
      <w:r>
        <w:rPr>
          <w:sz w:val="28"/>
          <w:szCs w:val="28"/>
        </w:rPr>
        <w:t>д</w:t>
      </w:r>
      <w:r w:rsidRPr="00B75938">
        <w:rPr>
          <w:sz w:val="28"/>
          <w:szCs w:val="28"/>
        </w:rPr>
        <w:t xml:space="preserve">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B75938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9C778B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и 202</w:t>
      </w:r>
      <w:r w:rsidR="009C778B">
        <w:rPr>
          <w:sz w:val="28"/>
          <w:szCs w:val="28"/>
        </w:rPr>
        <w:t>6</w:t>
      </w:r>
      <w:r w:rsidRPr="00B75938">
        <w:rPr>
          <w:sz w:val="28"/>
          <w:szCs w:val="28"/>
        </w:rPr>
        <w:t xml:space="preserve"> годов: </w:t>
      </w:r>
    </w:p>
    <w:p w:rsidR="003C5D47" w:rsidRDefault="003C5D47" w:rsidP="00867513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общий объем доходов бюджета на 20</w:t>
      </w:r>
      <w:r>
        <w:rPr>
          <w:sz w:val="28"/>
          <w:szCs w:val="28"/>
        </w:rPr>
        <w:t>2</w:t>
      </w:r>
      <w:r w:rsidR="009C778B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17</w:t>
      </w:r>
      <w:r w:rsidR="009C778B">
        <w:rPr>
          <w:sz w:val="28"/>
          <w:szCs w:val="28"/>
        </w:rPr>
        <w:t> 236 166,61</w:t>
      </w:r>
      <w:r w:rsidRPr="00B7593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9C778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C778B">
        <w:rPr>
          <w:sz w:val="28"/>
          <w:szCs w:val="28"/>
        </w:rPr>
        <w:t>17 676 334,42</w:t>
      </w:r>
      <w:r>
        <w:rPr>
          <w:sz w:val="28"/>
          <w:szCs w:val="28"/>
        </w:rPr>
        <w:t xml:space="preserve"> рублей;</w:t>
      </w:r>
    </w:p>
    <w:p w:rsidR="003C5D47" w:rsidRDefault="003C5D47" w:rsidP="00867513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общий объем расходов бюджета на 20</w:t>
      </w:r>
      <w:r>
        <w:rPr>
          <w:sz w:val="28"/>
          <w:szCs w:val="28"/>
        </w:rPr>
        <w:t>2</w:t>
      </w:r>
      <w:r w:rsidR="009C778B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год в сумме </w:t>
      </w:r>
      <w:r w:rsidR="009C778B">
        <w:rPr>
          <w:sz w:val="28"/>
          <w:szCs w:val="28"/>
        </w:rPr>
        <w:t>17 236 166,61</w:t>
      </w:r>
      <w:r w:rsidRPr="00B75938">
        <w:rPr>
          <w:sz w:val="28"/>
          <w:szCs w:val="28"/>
        </w:rPr>
        <w:t xml:space="preserve"> рублей, в том числе условно утвержденные расходы в сумме </w:t>
      </w:r>
      <w:r w:rsidR="009C778B">
        <w:rPr>
          <w:sz w:val="28"/>
          <w:szCs w:val="28"/>
        </w:rPr>
        <w:t>308 349,69</w:t>
      </w:r>
      <w:r w:rsidRPr="00B7593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9C778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C778B">
        <w:rPr>
          <w:sz w:val="28"/>
          <w:szCs w:val="28"/>
        </w:rPr>
        <w:t>17 676 334,42</w:t>
      </w:r>
      <w:r>
        <w:rPr>
          <w:sz w:val="28"/>
          <w:szCs w:val="28"/>
        </w:rPr>
        <w:t xml:space="preserve"> рублей</w:t>
      </w:r>
      <w:r w:rsidRPr="00B75938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</w:t>
      </w:r>
      <w:r w:rsidRPr="00B75938">
        <w:rPr>
          <w:sz w:val="28"/>
          <w:szCs w:val="28"/>
        </w:rPr>
        <w:t xml:space="preserve">условно утвержденные расходы в сумме </w:t>
      </w:r>
      <w:r w:rsidR="009C778B">
        <w:rPr>
          <w:sz w:val="28"/>
          <w:szCs w:val="28"/>
        </w:rPr>
        <w:t>63</w:t>
      </w:r>
      <w:r w:rsidR="00F348AD">
        <w:rPr>
          <w:sz w:val="28"/>
          <w:szCs w:val="28"/>
        </w:rPr>
        <w:t>4</w:t>
      </w:r>
      <w:r w:rsidR="009C778B">
        <w:rPr>
          <w:sz w:val="28"/>
          <w:szCs w:val="28"/>
        </w:rPr>
        <w:t> 649,38</w:t>
      </w:r>
      <w:r w:rsidRPr="00B7593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3C5D47" w:rsidRDefault="003C5D47" w:rsidP="00867513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дефицит бюджета на 20</w:t>
      </w:r>
      <w:r>
        <w:rPr>
          <w:sz w:val="28"/>
          <w:szCs w:val="28"/>
        </w:rPr>
        <w:t>2</w:t>
      </w:r>
      <w:r w:rsidR="009C778B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год в сумме 0,0 тыс. рублей</w:t>
      </w:r>
      <w:r>
        <w:rPr>
          <w:sz w:val="28"/>
          <w:szCs w:val="28"/>
        </w:rPr>
        <w:t xml:space="preserve"> и на 202</w:t>
      </w:r>
      <w:r w:rsidR="009C778B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B75938">
        <w:rPr>
          <w:sz w:val="28"/>
          <w:szCs w:val="28"/>
        </w:rPr>
        <w:t xml:space="preserve"> в сумме 0,0 рублей. </w:t>
      </w:r>
    </w:p>
    <w:p w:rsidR="00163F3F" w:rsidRDefault="003C5D47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3F3F">
        <w:rPr>
          <w:sz w:val="28"/>
          <w:szCs w:val="28"/>
        </w:rPr>
        <w:t xml:space="preserve"> </w:t>
      </w:r>
      <w:r w:rsidR="00163F3F" w:rsidRPr="00163F3F">
        <w:rPr>
          <w:sz w:val="28"/>
          <w:szCs w:val="28"/>
        </w:rPr>
        <w:t>В соответствии с п</w:t>
      </w:r>
      <w:r w:rsidR="00163F3F">
        <w:rPr>
          <w:sz w:val="28"/>
          <w:szCs w:val="28"/>
        </w:rPr>
        <w:t>унктом</w:t>
      </w:r>
      <w:r w:rsidR="00163F3F" w:rsidRPr="00163F3F">
        <w:rPr>
          <w:sz w:val="28"/>
          <w:szCs w:val="28"/>
        </w:rPr>
        <w:t xml:space="preserve"> 3 ст</w:t>
      </w:r>
      <w:r w:rsidR="00163F3F">
        <w:rPr>
          <w:sz w:val="28"/>
          <w:szCs w:val="28"/>
        </w:rPr>
        <w:t>атьи</w:t>
      </w:r>
      <w:r w:rsidR="00163F3F" w:rsidRPr="00163F3F">
        <w:rPr>
          <w:sz w:val="28"/>
          <w:szCs w:val="28"/>
        </w:rPr>
        <w:t xml:space="preserve"> 184.1 БК РФ Проектом решения о бюджете утверждаются: </w:t>
      </w: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E72">
        <w:rPr>
          <w:sz w:val="28"/>
          <w:szCs w:val="28"/>
        </w:rPr>
        <w:t xml:space="preserve"> </w:t>
      </w:r>
      <w:r w:rsidR="00885FCD"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 w:rsidR="006A3E72">
        <w:rPr>
          <w:rFonts w:cs="Arial"/>
          <w:sz w:val="28"/>
          <w:szCs w:val="18"/>
        </w:rPr>
        <w:t>МО</w:t>
      </w:r>
      <w:r w:rsidR="006A3E72">
        <w:rPr>
          <w:sz w:val="28"/>
          <w:szCs w:val="27"/>
        </w:rPr>
        <w:t xml:space="preserve"> Тургеневское Чернского района на 202</w:t>
      </w:r>
      <w:r w:rsidR="00851938">
        <w:rPr>
          <w:sz w:val="28"/>
          <w:szCs w:val="27"/>
        </w:rPr>
        <w:t>4</w:t>
      </w:r>
      <w:r w:rsidR="006A3E72">
        <w:rPr>
          <w:sz w:val="28"/>
          <w:szCs w:val="27"/>
        </w:rPr>
        <w:t xml:space="preserve"> год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 w:rsidR="00885FCD">
        <w:rPr>
          <w:sz w:val="28"/>
          <w:szCs w:val="28"/>
        </w:rPr>
        <w:t xml:space="preserve"> и видам расходов</w:t>
      </w:r>
      <w:r w:rsidR="006A3E72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классификации расходов бюджетов </w:t>
      </w:r>
      <w:r w:rsidR="006A3E72"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 w:rsidR="006A3E72">
        <w:rPr>
          <w:sz w:val="28"/>
          <w:szCs w:val="28"/>
        </w:rPr>
        <w:t>ю №3</w:t>
      </w:r>
      <w:r w:rsidRPr="00163F3F">
        <w:rPr>
          <w:sz w:val="28"/>
          <w:szCs w:val="28"/>
        </w:rPr>
        <w:t xml:space="preserve"> к Проекту решения о бюджете</w:t>
      </w:r>
      <w:r w:rsidR="006A3E72">
        <w:rPr>
          <w:sz w:val="28"/>
          <w:szCs w:val="28"/>
        </w:rPr>
        <w:t>;</w:t>
      </w:r>
      <w:r w:rsidRPr="00163F3F">
        <w:rPr>
          <w:sz w:val="28"/>
          <w:szCs w:val="28"/>
        </w:rPr>
        <w:t xml:space="preserve"> </w:t>
      </w:r>
    </w:p>
    <w:p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 (поселения) на плановый период 202</w:t>
      </w:r>
      <w:r w:rsidR="00851938">
        <w:rPr>
          <w:sz w:val="28"/>
          <w:szCs w:val="27"/>
        </w:rPr>
        <w:t>5</w:t>
      </w:r>
      <w:r>
        <w:rPr>
          <w:sz w:val="28"/>
          <w:szCs w:val="27"/>
        </w:rPr>
        <w:t>-202</w:t>
      </w:r>
      <w:r w:rsidR="00851938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>
        <w:rPr>
          <w:sz w:val="28"/>
          <w:szCs w:val="28"/>
        </w:rPr>
        <w:t xml:space="preserve"> и видам расходов </w:t>
      </w:r>
      <w:r w:rsidRPr="00163F3F">
        <w:rPr>
          <w:sz w:val="28"/>
          <w:szCs w:val="28"/>
        </w:rPr>
        <w:t xml:space="preserve">классификации расходов бюджетов </w:t>
      </w:r>
      <w:r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№4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>ведомственная структура расходов бюджета поселения</w:t>
      </w:r>
      <w:r>
        <w:rPr>
          <w:sz w:val="28"/>
          <w:szCs w:val="28"/>
        </w:rPr>
        <w:t xml:space="preserve"> на 202</w:t>
      </w:r>
      <w:r w:rsidR="0085193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№5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ведомственная структура расходов бюджета поселения </w:t>
      </w:r>
      <w:r>
        <w:rPr>
          <w:sz w:val="28"/>
          <w:szCs w:val="27"/>
        </w:rPr>
        <w:t>на плановый период 202</w:t>
      </w:r>
      <w:r w:rsidR="00851938">
        <w:rPr>
          <w:sz w:val="28"/>
          <w:szCs w:val="27"/>
        </w:rPr>
        <w:t>5</w:t>
      </w:r>
      <w:r w:rsidR="007C3EBB">
        <w:rPr>
          <w:sz w:val="28"/>
          <w:szCs w:val="27"/>
        </w:rPr>
        <w:t>-202</w:t>
      </w:r>
      <w:r w:rsidR="00851938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№6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623259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объемы </w:t>
      </w:r>
      <w:r w:rsidRPr="00163F3F">
        <w:rPr>
          <w:sz w:val="28"/>
          <w:szCs w:val="28"/>
        </w:rPr>
        <w:t>межбюджетны</w:t>
      </w:r>
      <w:r w:rsidR="00623259">
        <w:rPr>
          <w:sz w:val="28"/>
          <w:szCs w:val="28"/>
        </w:rPr>
        <w:t>х</w:t>
      </w:r>
      <w:r w:rsidRPr="00163F3F">
        <w:rPr>
          <w:sz w:val="28"/>
          <w:szCs w:val="28"/>
        </w:rPr>
        <w:t xml:space="preserve"> трансферт</w:t>
      </w:r>
      <w:r w:rsidR="00623259">
        <w:rPr>
          <w:sz w:val="28"/>
          <w:szCs w:val="28"/>
        </w:rPr>
        <w:t>ов, получаемых из бюджета МО Чернский район на 202</w:t>
      </w:r>
      <w:r w:rsidR="00851938">
        <w:rPr>
          <w:sz w:val="28"/>
          <w:szCs w:val="28"/>
        </w:rPr>
        <w:t>4</w:t>
      </w:r>
      <w:r w:rsidR="00623259">
        <w:rPr>
          <w:sz w:val="28"/>
          <w:szCs w:val="28"/>
        </w:rPr>
        <w:t xml:space="preserve"> год и на </w:t>
      </w:r>
      <w:r w:rsidR="00623259">
        <w:rPr>
          <w:sz w:val="28"/>
          <w:szCs w:val="27"/>
        </w:rPr>
        <w:t>плановый период 202</w:t>
      </w:r>
      <w:r w:rsidR="00851938">
        <w:rPr>
          <w:sz w:val="28"/>
          <w:szCs w:val="27"/>
        </w:rPr>
        <w:t>5</w:t>
      </w:r>
      <w:r w:rsidR="00623259">
        <w:rPr>
          <w:sz w:val="28"/>
          <w:szCs w:val="27"/>
        </w:rPr>
        <w:t>-202</w:t>
      </w:r>
      <w:r w:rsidR="00851938">
        <w:rPr>
          <w:sz w:val="28"/>
          <w:szCs w:val="27"/>
        </w:rPr>
        <w:t>6</w:t>
      </w:r>
      <w:r w:rsidR="00623259">
        <w:rPr>
          <w:sz w:val="28"/>
          <w:szCs w:val="27"/>
        </w:rPr>
        <w:t xml:space="preserve"> годов;</w:t>
      </w:r>
      <w:r w:rsidR="00623259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 </w:t>
      </w:r>
    </w:p>
    <w:p w:rsidR="00050467" w:rsidRDefault="00BA3164" w:rsidP="00BA316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>поселения</w:t>
      </w:r>
      <w:r w:rsidRPr="00163F3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51938">
        <w:rPr>
          <w:sz w:val="28"/>
          <w:szCs w:val="28"/>
        </w:rPr>
        <w:t xml:space="preserve">4 </w:t>
      </w:r>
      <w:r w:rsidRPr="00163F3F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и на </w:t>
      </w:r>
      <w:r>
        <w:rPr>
          <w:sz w:val="28"/>
          <w:szCs w:val="27"/>
        </w:rPr>
        <w:t>плановый период 202</w:t>
      </w:r>
      <w:r w:rsidR="00851938">
        <w:rPr>
          <w:sz w:val="28"/>
          <w:szCs w:val="27"/>
        </w:rPr>
        <w:t>5</w:t>
      </w:r>
      <w:r>
        <w:rPr>
          <w:sz w:val="28"/>
          <w:szCs w:val="27"/>
        </w:rPr>
        <w:t>-202</w:t>
      </w:r>
      <w:r w:rsidR="00851938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ям №11, 12</w:t>
      </w:r>
      <w:r w:rsidRPr="00163F3F">
        <w:rPr>
          <w:sz w:val="28"/>
          <w:szCs w:val="28"/>
        </w:rPr>
        <w:t xml:space="preserve"> к Проекту решения о бюджете</w:t>
      </w:r>
      <w:r w:rsidR="00050467">
        <w:rPr>
          <w:sz w:val="28"/>
          <w:szCs w:val="28"/>
        </w:rPr>
        <w:t>;</w:t>
      </w:r>
    </w:p>
    <w:p w:rsidR="00050467" w:rsidRDefault="00050467" w:rsidP="0005046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утверждается</w:t>
      </w:r>
      <w:r w:rsidRPr="00C926C0">
        <w:rPr>
          <w:sz w:val="28"/>
          <w:szCs w:val="28"/>
        </w:rPr>
        <w:t xml:space="preserve"> размер резервного фонда администрации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C926C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51938">
        <w:rPr>
          <w:sz w:val="28"/>
          <w:szCs w:val="28"/>
        </w:rPr>
        <w:t>4</w:t>
      </w:r>
      <w:r w:rsidRPr="00C926C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C926C0">
        <w:rPr>
          <w:sz w:val="28"/>
          <w:szCs w:val="28"/>
        </w:rPr>
        <w:t>0,0 тыс. рублей, на 20</w:t>
      </w:r>
      <w:r>
        <w:rPr>
          <w:sz w:val="28"/>
          <w:szCs w:val="28"/>
        </w:rPr>
        <w:t>2</w:t>
      </w:r>
      <w:r w:rsidR="00851938">
        <w:rPr>
          <w:sz w:val="28"/>
          <w:szCs w:val="28"/>
        </w:rPr>
        <w:t>5</w:t>
      </w:r>
      <w:r w:rsidRPr="00C926C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C926C0">
        <w:rPr>
          <w:sz w:val="28"/>
          <w:szCs w:val="28"/>
        </w:rPr>
        <w:t>0,0 тыс. рублей. на 202</w:t>
      </w:r>
      <w:r w:rsidR="00851938">
        <w:rPr>
          <w:sz w:val="28"/>
          <w:szCs w:val="28"/>
        </w:rPr>
        <w:t>6</w:t>
      </w:r>
      <w:r w:rsidRPr="00C926C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C926C0">
        <w:rPr>
          <w:sz w:val="28"/>
          <w:szCs w:val="28"/>
        </w:rPr>
        <w:t>0,0 тыс. рублей.</w:t>
      </w:r>
    </w:p>
    <w:p w:rsidR="000C2EFF" w:rsidRPr="000C2EFF" w:rsidRDefault="00B4057C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EFF" w:rsidRPr="000C2EFF">
        <w:rPr>
          <w:rFonts w:eastAsia="Calibri"/>
          <w:sz w:val="28"/>
          <w:szCs w:val="28"/>
        </w:rPr>
        <w:t xml:space="preserve">Проектом решения о бюджете </w:t>
      </w:r>
      <w:r w:rsidR="000C2EFF" w:rsidRPr="000C2EFF">
        <w:rPr>
          <w:color w:val="000000"/>
          <w:sz w:val="28"/>
          <w:szCs w:val="28"/>
        </w:rPr>
        <w:t>на 202</w:t>
      </w:r>
      <w:r w:rsidR="00851938">
        <w:rPr>
          <w:color w:val="000000"/>
          <w:sz w:val="28"/>
          <w:szCs w:val="28"/>
        </w:rPr>
        <w:t>4</w:t>
      </w:r>
      <w:r w:rsidR="000C2EFF" w:rsidRPr="000C2EFF">
        <w:rPr>
          <w:color w:val="000000"/>
          <w:sz w:val="28"/>
          <w:szCs w:val="28"/>
        </w:rPr>
        <w:t xml:space="preserve"> год и на плановый период 202</w:t>
      </w:r>
      <w:r w:rsidR="00851938">
        <w:rPr>
          <w:color w:val="000000"/>
          <w:sz w:val="28"/>
          <w:szCs w:val="28"/>
        </w:rPr>
        <w:t>5</w:t>
      </w:r>
      <w:r w:rsidR="000C2EFF" w:rsidRPr="000C2EFF">
        <w:rPr>
          <w:color w:val="000000"/>
          <w:sz w:val="28"/>
          <w:szCs w:val="28"/>
        </w:rPr>
        <w:t xml:space="preserve"> и 202</w:t>
      </w:r>
      <w:r w:rsidR="00851938">
        <w:rPr>
          <w:color w:val="000000"/>
          <w:sz w:val="28"/>
          <w:szCs w:val="28"/>
        </w:rPr>
        <w:t>6</w:t>
      </w:r>
      <w:r w:rsidR="000C2EFF" w:rsidRPr="000C2EFF">
        <w:rPr>
          <w:color w:val="000000"/>
          <w:sz w:val="28"/>
          <w:szCs w:val="28"/>
        </w:rPr>
        <w:t xml:space="preserve"> годов </w:t>
      </w:r>
      <w:r w:rsidR="000C2EFF">
        <w:rPr>
          <w:rFonts w:eastAsia="Calibri"/>
          <w:sz w:val="28"/>
          <w:szCs w:val="28"/>
        </w:rPr>
        <w:t>учтены</w:t>
      </w:r>
      <w:r w:rsidR="000C2EFF" w:rsidRPr="000C2EFF">
        <w:rPr>
          <w:rFonts w:eastAsia="Calibri"/>
          <w:sz w:val="28"/>
          <w:szCs w:val="28"/>
        </w:rPr>
        <w:t>:</w:t>
      </w:r>
    </w:p>
    <w:p w:rsidR="000C2EFF" w:rsidRPr="000C2EFF" w:rsidRDefault="000C2EFF" w:rsidP="000C2EFF">
      <w:pPr>
        <w:ind w:firstLine="708"/>
        <w:jc w:val="both"/>
        <w:rPr>
          <w:rFonts w:eastAsia="Calibri"/>
          <w:sz w:val="28"/>
          <w:szCs w:val="28"/>
        </w:rPr>
      </w:pPr>
      <w:r w:rsidRPr="000C2EF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поступления</w:t>
      </w:r>
      <w:r w:rsidRPr="000C2EFF">
        <w:rPr>
          <w:rFonts w:eastAsia="Calibri"/>
          <w:sz w:val="28"/>
          <w:szCs w:val="28"/>
        </w:rPr>
        <w:t xml:space="preserve"> доход</w:t>
      </w:r>
      <w:r>
        <w:rPr>
          <w:rFonts w:eastAsia="Calibri"/>
          <w:sz w:val="28"/>
          <w:szCs w:val="28"/>
        </w:rPr>
        <w:t>ов</w:t>
      </w:r>
      <w:r w:rsidRPr="000C2EFF">
        <w:rPr>
          <w:rFonts w:eastAsia="Calibri"/>
          <w:sz w:val="28"/>
          <w:szCs w:val="28"/>
        </w:rPr>
        <w:t xml:space="preserve">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0C2EFF">
        <w:rPr>
          <w:rFonts w:eastAsia="Calibri"/>
          <w:sz w:val="28"/>
          <w:szCs w:val="28"/>
        </w:rPr>
        <w:t xml:space="preserve"> на 202</w:t>
      </w:r>
      <w:r w:rsidR="00851938">
        <w:rPr>
          <w:rFonts w:eastAsia="Calibri"/>
          <w:sz w:val="28"/>
          <w:szCs w:val="28"/>
        </w:rPr>
        <w:t>4</w:t>
      </w:r>
      <w:r w:rsidRPr="000C2EFF">
        <w:rPr>
          <w:rFonts w:eastAsia="Calibri"/>
          <w:sz w:val="28"/>
          <w:szCs w:val="28"/>
        </w:rPr>
        <w:t xml:space="preserve"> год и на </w:t>
      </w:r>
      <w:r w:rsidRPr="000C2EFF">
        <w:rPr>
          <w:rFonts w:eastAsia="Calibri"/>
          <w:color w:val="000000" w:themeColor="text1"/>
          <w:sz w:val="28"/>
          <w:szCs w:val="28"/>
        </w:rPr>
        <w:t>плановый период 202</w:t>
      </w:r>
      <w:r w:rsidR="00851938">
        <w:rPr>
          <w:rFonts w:eastAsia="Calibri"/>
          <w:color w:val="000000" w:themeColor="text1"/>
          <w:sz w:val="28"/>
          <w:szCs w:val="28"/>
        </w:rPr>
        <w:t>5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и 202</w:t>
      </w:r>
      <w:r w:rsidR="00851938">
        <w:rPr>
          <w:rFonts w:eastAsia="Calibri"/>
          <w:color w:val="000000" w:themeColor="text1"/>
          <w:sz w:val="28"/>
          <w:szCs w:val="28"/>
        </w:rPr>
        <w:t>6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годов </w:t>
      </w:r>
      <w:r w:rsidRPr="000C2EFF">
        <w:rPr>
          <w:rFonts w:eastAsia="Calibri"/>
          <w:sz w:val="28"/>
          <w:szCs w:val="28"/>
        </w:rPr>
        <w:t>(приложения № 1и № 2)</w:t>
      </w:r>
      <w:r>
        <w:rPr>
          <w:rFonts w:eastAsia="Calibri"/>
          <w:sz w:val="28"/>
          <w:szCs w:val="28"/>
        </w:rPr>
        <w:t>.</w:t>
      </w:r>
    </w:p>
    <w:p w:rsidR="00B4057C" w:rsidRDefault="000C2EFF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057C">
        <w:rPr>
          <w:sz w:val="28"/>
          <w:szCs w:val="28"/>
        </w:rPr>
        <w:t xml:space="preserve"> </w:t>
      </w:r>
      <w:r w:rsidR="00B4057C" w:rsidRPr="00163F3F">
        <w:rPr>
          <w:sz w:val="28"/>
          <w:szCs w:val="28"/>
        </w:rPr>
        <w:t>В соответствии с</w:t>
      </w:r>
      <w:r w:rsidR="00B4057C">
        <w:rPr>
          <w:sz w:val="28"/>
          <w:szCs w:val="28"/>
        </w:rPr>
        <w:t>о</w:t>
      </w:r>
      <w:r w:rsidR="00B4057C" w:rsidRPr="00163F3F">
        <w:rPr>
          <w:sz w:val="28"/>
          <w:szCs w:val="28"/>
        </w:rPr>
        <w:t xml:space="preserve"> ст</w:t>
      </w:r>
      <w:r w:rsidR="00B4057C">
        <w:rPr>
          <w:sz w:val="28"/>
          <w:szCs w:val="28"/>
        </w:rPr>
        <w:t>атьей</w:t>
      </w:r>
      <w:r w:rsidR="00B4057C" w:rsidRPr="00163F3F">
        <w:rPr>
          <w:sz w:val="28"/>
          <w:szCs w:val="28"/>
        </w:rPr>
        <w:t xml:space="preserve"> </w:t>
      </w:r>
      <w:r w:rsidR="00B4057C">
        <w:rPr>
          <w:sz w:val="28"/>
          <w:szCs w:val="28"/>
        </w:rPr>
        <w:t>179</w:t>
      </w:r>
      <w:r w:rsidR="00B4057C" w:rsidRPr="00163F3F">
        <w:rPr>
          <w:sz w:val="28"/>
          <w:szCs w:val="28"/>
        </w:rPr>
        <w:t xml:space="preserve"> БК РФ Проектом решения о бюджете утвержда</w:t>
      </w:r>
      <w:r w:rsidR="00B4057C">
        <w:rPr>
          <w:sz w:val="28"/>
          <w:szCs w:val="28"/>
        </w:rPr>
        <w:t>е</w:t>
      </w:r>
      <w:r w:rsidR="00B4057C" w:rsidRPr="00163F3F">
        <w:rPr>
          <w:sz w:val="28"/>
          <w:szCs w:val="28"/>
        </w:rPr>
        <w:t>тся:</w:t>
      </w:r>
    </w:p>
    <w:p w:rsidR="008E0B0B" w:rsidRDefault="008E0B0B" w:rsidP="008E0B0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>а на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5193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№7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B4057C" w:rsidRDefault="00B4057C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 xml:space="preserve">а на </w:t>
      </w:r>
      <w:r>
        <w:rPr>
          <w:sz w:val="28"/>
          <w:szCs w:val="27"/>
        </w:rPr>
        <w:t>плановый период 202</w:t>
      </w:r>
      <w:r w:rsidR="00851938">
        <w:rPr>
          <w:sz w:val="28"/>
          <w:szCs w:val="27"/>
        </w:rPr>
        <w:t>5</w:t>
      </w:r>
      <w:r>
        <w:rPr>
          <w:sz w:val="28"/>
          <w:szCs w:val="27"/>
        </w:rPr>
        <w:t>-202</w:t>
      </w:r>
      <w:r w:rsidR="00851938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№8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.</w:t>
      </w:r>
    </w:p>
    <w:p w:rsidR="00623259" w:rsidRDefault="00623259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623259">
        <w:rPr>
          <w:sz w:val="28"/>
          <w:szCs w:val="28"/>
        </w:rPr>
        <w:t xml:space="preserve">      Кроме того, согласно п</w:t>
      </w:r>
      <w:r>
        <w:rPr>
          <w:sz w:val="28"/>
          <w:szCs w:val="28"/>
        </w:rPr>
        <w:t>ункта</w:t>
      </w:r>
      <w:r w:rsidRPr="00623259">
        <w:rPr>
          <w:sz w:val="28"/>
          <w:szCs w:val="28"/>
        </w:rPr>
        <w:t xml:space="preserve"> </w:t>
      </w:r>
      <w:r w:rsidR="00257E4D" w:rsidRPr="00257E4D">
        <w:rPr>
          <w:sz w:val="28"/>
          <w:szCs w:val="28"/>
        </w:rPr>
        <w:t>1</w:t>
      </w:r>
      <w:r w:rsidRPr="00257E4D">
        <w:rPr>
          <w:sz w:val="28"/>
          <w:szCs w:val="28"/>
        </w:rPr>
        <w:t xml:space="preserve"> статьи </w:t>
      </w:r>
      <w:r w:rsidR="00257E4D">
        <w:rPr>
          <w:sz w:val="28"/>
          <w:szCs w:val="28"/>
        </w:rPr>
        <w:t>107</w:t>
      </w:r>
      <w:r w:rsidRPr="00623259">
        <w:rPr>
          <w:sz w:val="28"/>
          <w:szCs w:val="28"/>
        </w:rPr>
        <w:t xml:space="preserve"> БК РФ Проект</w:t>
      </w:r>
      <w:r>
        <w:rPr>
          <w:sz w:val="28"/>
          <w:szCs w:val="28"/>
        </w:rPr>
        <w:t>ом</w:t>
      </w:r>
      <w:r w:rsidRPr="00623259">
        <w:rPr>
          <w:sz w:val="28"/>
          <w:szCs w:val="28"/>
        </w:rPr>
        <w:t xml:space="preserve"> решения о бюджете устанавлива</w:t>
      </w:r>
      <w:r>
        <w:rPr>
          <w:sz w:val="28"/>
          <w:szCs w:val="28"/>
        </w:rPr>
        <w:t>ю</w:t>
      </w:r>
      <w:r w:rsidRPr="0062325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0C2EFF" w:rsidRDefault="00163F3F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верхний предел муниципального долга поселения по состоянию на 1 января 20</w:t>
      </w:r>
      <w:r w:rsidR="00C926C0">
        <w:rPr>
          <w:sz w:val="28"/>
          <w:szCs w:val="28"/>
        </w:rPr>
        <w:t>2</w:t>
      </w:r>
      <w:r w:rsidR="00851938">
        <w:rPr>
          <w:sz w:val="28"/>
          <w:szCs w:val="28"/>
        </w:rPr>
        <w:t>5 года в размере 0,0 тыс. рублей,</w:t>
      </w:r>
      <w:r w:rsidRPr="00163F3F">
        <w:rPr>
          <w:sz w:val="28"/>
          <w:szCs w:val="28"/>
        </w:rPr>
        <w:t xml:space="preserve"> на 1 января 202</w:t>
      </w:r>
      <w:r w:rsidR="00851938">
        <w:rPr>
          <w:sz w:val="28"/>
          <w:szCs w:val="28"/>
        </w:rPr>
        <w:t>6 года в размере 0,0 тыс. рублей,</w:t>
      </w:r>
      <w:r w:rsidRPr="00163F3F">
        <w:rPr>
          <w:sz w:val="28"/>
          <w:szCs w:val="28"/>
        </w:rPr>
        <w:t xml:space="preserve"> на 1 января 202</w:t>
      </w:r>
      <w:r w:rsidR="00851938">
        <w:rPr>
          <w:sz w:val="28"/>
          <w:szCs w:val="28"/>
        </w:rPr>
        <w:t>7</w:t>
      </w:r>
      <w:r w:rsidRPr="00163F3F">
        <w:rPr>
          <w:sz w:val="28"/>
          <w:szCs w:val="28"/>
        </w:rPr>
        <w:t xml:space="preserve"> года в размере 0,0 тыс. рублей</w:t>
      </w:r>
      <w:r w:rsidR="00350EDD">
        <w:rPr>
          <w:sz w:val="28"/>
          <w:szCs w:val="28"/>
        </w:rPr>
        <w:t>.</w:t>
      </w:r>
      <w:r w:rsidRPr="00163F3F">
        <w:rPr>
          <w:sz w:val="28"/>
          <w:szCs w:val="28"/>
        </w:rPr>
        <w:t xml:space="preserve"> </w:t>
      </w:r>
    </w:p>
    <w:p w:rsidR="00E34381" w:rsidRDefault="00B75938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4381" w:rsidRPr="00E34381">
        <w:rPr>
          <w:sz w:val="28"/>
          <w:szCs w:val="28"/>
        </w:rPr>
        <w:t>В соответствии с требованиями п</w:t>
      </w:r>
      <w:r w:rsidR="00E34381">
        <w:rPr>
          <w:sz w:val="28"/>
          <w:szCs w:val="28"/>
        </w:rPr>
        <w:t xml:space="preserve">ункта </w:t>
      </w:r>
      <w:r w:rsidR="00E34381" w:rsidRPr="00E34381">
        <w:rPr>
          <w:sz w:val="28"/>
          <w:szCs w:val="28"/>
        </w:rPr>
        <w:t xml:space="preserve">4 статьи 169 БК РФ и </w:t>
      </w:r>
      <w:r w:rsidR="00E34381" w:rsidRPr="00E34381">
        <w:rPr>
          <w:rFonts w:cs="Arial"/>
          <w:sz w:val="28"/>
          <w:szCs w:val="18"/>
        </w:rPr>
        <w:t xml:space="preserve">статьи 24 </w:t>
      </w:r>
      <w:r w:rsidR="00E34381" w:rsidRPr="00E34381">
        <w:rPr>
          <w:sz w:val="28"/>
        </w:rPr>
        <w:t>Положения о бюджетном процессе МО</w:t>
      </w:r>
      <w:r w:rsidR="00E34381">
        <w:rPr>
          <w:sz w:val="28"/>
        </w:rPr>
        <w:t>,</w:t>
      </w:r>
      <w:r w:rsidR="00E34381" w:rsidRPr="00E34381">
        <w:rPr>
          <w:sz w:val="28"/>
          <w:szCs w:val="28"/>
        </w:rPr>
        <w:t xml:space="preserve"> проект бюджета составлен на три года - очередной финансовый год</w:t>
      </w:r>
      <w:r w:rsidR="00851938">
        <w:rPr>
          <w:sz w:val="28"/>
          <w:szCs w:val="28"/>
        </w:rPr>
        <w:t>-</w:t>
      </w:r>
      <w:r w:rsidR="00E34381" w:rsidRPr="00E34381">
        <w:rPr>
          <w:sz w:val="28"/>
          <w:szCs w:val="28"/>
        </w:rPr>
        <w:t xml:space="preserve"> 202</w:t>
      </w:r>
      <w:r w:rsidR="00851938">
        <w:rPr>
          <w:sz w:val="28"/>
          <w:szCs w:val="28"/>
        </w:rPr>
        <w:t>4</w:t>
      </w:r>
      <w:r w:rsidR="00E34381" w:rsidRPr="00E34381">
        <w:rPr>
          <w:sz w:val="28"/>
          <w:szCs w:val="28"/>
        </w:rPr>
        <w:t xml:space="preserve"> год и на плановый период</w:t>
      </w:r>
      <w:r w:rsidR="00851938">
        <w:rPr>
          <w:sz w:val="28"/>
          <w:szCs w:val="28"/>
        </w:rPr>
        <w:t>-</w:t>
      </w:r>
      <w:r w:rsidR="00E34381" w:rsidRPr="00E34381">
        <w:rPr>
          <w:sz w:val="28"/>
          <w:szCs w:val="28"/>
        </w:rPr>
        <w:t xml:space="preserve"> 202</w:t>
      </w:r>
      <w:r w:rsidR="00851938">
        <w:rPr>
          <w:sz w:val="28"/>
          <w:szCs w:val="28"/>
        </w:rPr>
        <w:t>5</w:t>
      </w:r>
      <w:r w:rsidR="00E34381" w:rsidRPr="00E34381">
        <w:rPr>
          <w:sz w:val="28"/>
          <w:szCs w:val="28"/>
        </w:rPr>
        <w:t xml:space="preserve"> и 202</w:t>
      </w:r>
      <w:r w:rsidR="00851938">
        <w:rPr>
          <w:sz w:val="28"/>
          <w:szCs w:val="28"/>
        </w:rPr>
        <w:t>6</w:t>
      </w:r>
      <w:r w:rsidR="00E34381" w:rsidRPr="00E34381">
        <w:rPr>
          <w:sz w:val="28"/>
          <w:szCs w:val="28"/>
        </w:rPr>
        <w:t xml:space="preserve"> годов, учтены положения пункта 4 статьи 184.1 БК РФ об утверждении проекта решения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:rsidR="00793D6C" w:rsidRPr="005B580A" w:rsidRDefault="00793D6C" w:rsidP="005B580A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5B580A">
        <w:rPr>
          <w:sz w:val="28"/>
          <w:szCs w:val="28"/>
        </w:rPr>
        <w:t>Анализ соответствия текстовой части проекта решения</w:t>
      </w:r>
      <w:r w:rsidRPr="005B580A">
        <w:rPr>
          <w:b/>
          <w:sz w:val="28"/>
          <w:szCs w:val="28"/>
        </w:rPr>
        <w:t xml:space="preserve"> </w:t>
      </w:r>
      <w:r w:rsidRPr="005B580A">
        <w:rPr>
          <w:sz w:val="28"/>
          <w:szCs w:val="28"/>
        </w:rPr>
        <w:t>Собрания депутатов муниципального образования Тургеневское Чернского района «О бюджете муниципального образования Тургеневское Чернского района на 202</w:t>
      </w:r>
      <w:r w:rsidR="00120D3B">
        <w:rPr>
          <w:sz w:val="28"/>
          <w:szCs w:val="28"/>
        </w:rPr>
        <w:t>4</w:t>
      </w:r>
      <w:r w:rsidRPr="005B580A">
        <w:rPr>
          <w:sz w:val="28"/>
          <w:szCs w:val="28"/>
        </w:rPr>
        <w:t xml:space="preserve"> год и на плановый период 202</w:t>
      </w:r>
      <w:r w:rsidR="00120D3B">
        <w:rPr>
          <w:sz w:val="28"/>
          <w:szCs w:val="28"/>
        </w:rPr>
        <w:t>5</w:t>
      </w:r>
      <w:r w:rsidRPr="005B580A">
        <w:rPr>
          <w:sz w:val="28"/>
          <w:szCs w:val="28"/>
        </w:rPr>
        <w:t xml:space="preserve"> и 202</w:t>
      </w:r>
      <w:r w:rsidR="00120D3B">
        <w:rPr>
          <w:sz w:val="28"/>
          <w:szCs w:val="28"/>
        </w:rPr>
        <w:t>6</w:t>
      </w:r>
      <w:r w:rsidRPr="005B580A">
        <w:rPr>
          <w:sz w:val="28"/>
          <w:szCs w:val="28"/>
        </w:rPr>
        <w:t xml:space="preserve"> годов» нормам бюджетного законодательства РФ показал, что Проект решения о бюджете МО не противоречит бюджетному законодательству Российской Федерации.</w:t>
      </w:r>
    </w:p>
    <w:p w:rsidR="005B580A" w:rsidRPr="005B580A" w:rsidRDefault="005B580A" w:rsidP="005B580A">
      <w:pPr>
        <w:jc w:val="both"/>
        <w:rPr>
          <w:sz w:val="28"/>
          <w:szCs w:val="28"/>
        </w:rPr>
      </w:pPr>
      <w:r w:rsidRPr="005B580A">
        <w:rPr>
          <w:b/>
          <w:sz w:val="28"/>
          <w:szCs w:val="28"/>
        </w:rPr>
        <w:t xml:space="preserve">  </w:t>
      </w:r>
      <w:r>
        <w:rPr>
          <w:b/>
          <w:sz w:val="28"/>
          <w:szCs w:val="28"/>
        </w:rPr>
        <w:t xml:space="preserve">     </w:t>
      </w:r>
      <w:r w:rsidRPr="005B580A">
        <w:rPr>
          <w:rFonts w:cs="Arial"/>
          <w:sz w:val="28"/>
          <w:szCs w:val="28"/>
        </w:rPr>
        <w:t>При проверке соответствия текста Проекта решения о бюджете МО и его табличной части расхождений не установлено.</w:t>
      </w:r>
      <w:r>
        <w:rPr>
          <w:rFonts w:cs="Arial"/>
          <w:sz w:val="28"/>
          <w:szCs w:val="28"/>
        </w:rPr>
        <w:t xml:space="preserve"> </w:t>
      </w:r>
      <w:r w:rsidRPr="005B580A">
        <w:rPr>
          <w:rFonts w:cs="Arial"/>
          <w:sz w:val="28"/>
          <w:szCs w:val="28"/>
        </w:rPr>
        <w:t xml:space="preserve">Расходы, планируемые за счет целевых средств из бюджета вышестоящего уровня отражены в бюджете МО в том же объеме, в каком отражены поступления доходов на указанные цели.  Значения основных характеристик бюджета, указанные в текстовой части Проекта решения о бюджете МО, соответствуют значениям этих показателей в табличной части проекта.    </w:t>
      </w:r>
    </w:p>
    <w:p w:rsidR="00120D3B" w:rsidRPr="009416D8" w:rsidRDefault="00120D3B" w:rsidP="00120D3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273595">
        <w:rPr>
          <w:sz w:val="28"/>
          <w:szCs w:val="28"/>
        </w:rPr>
        <w:t>В Проекте решения о бюджете классификация доходов, расходов, источников финансирования дефицита бюджета поселения соответствует бюджетной классификации РФ, установленной главой 4 БК РФ, и используемой для составления и исполнения бюджетов, а также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РФ, утвержденной Приказом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годов)"</w:t>
      </w:r>
      <w:r>
        <w:rPr>
          <w:sz w:val="28"/>
          <w:szCs w:val="28"/>
        </w:rPr>
        <w:t xml:space="preserve"> и </w:t>
      </w:r>
      <w:r w:rsidRPr="009416D8">
        <w:rPr>
          <w:bCs/>
          <w:sz w:val="28"/>
          <w:szCs w:val="28"/>
        </w:rPr>
        <w:t xml:space="preserve">приказом Минфина России от </w:t>
      </w:r>
      <w:r>
        <w:rPr>
          <w:bCs/>
          <w:sz w:val="28"/>
          <w:szCs w:val="28"/>
        </w:rPr>
        <w:t>24</w:t>
      </w:r>
      <w:r w:rsidRPr="009416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9416D8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9416D8">
        <w:rPr>
          <w:bCs/>
          <w:sz w:val="28"/>
          <w:szCs w:val="28"/>
        </w:rPr>
        <w:t> г. N 8</w:t>
      </w:r>
      <w:r>
        <w:rPr>
          <w:bCs/>
          <w:sz w:val="28"/>
          <w:szCs w:val="28"/>
        </w:rPr>
        <w:t>2</w:t>
      </w:r>
      <w:r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bCs/>
          <w:sz w:val="28"/>
          <w:szCs w:val="28"/>
        </w:rPr>
        <w:t>.</w:t>
      </w:r>
    </w:p>
    <w:p w:rsidR="005A6205" w:rsidRDefault="00E34381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4381">
        <w:rPr>
          <w:sz w:val="28"/>
          <w:szCs w:val="28"/>
        </w:rPr>
        <w:t>В соответствии со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184.2 БК РФ,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</w:t>
      </w:r>
      <w:r w:rsidR="005A6205">
        <w:rPr>
          <w:sz w:val="28"/>
          <w:szCs w:val="28"/>
        </w:rPr>
        <w:t>34</w:t>
      </w:r>
      <w:r w:rsidRPr="00E34381">
        <w:rPr>
          <w:sz w:val="28"/>
          <w:szCs w:val="28"/>
        </w:rPr>
        <w:t xml:space="preserve"> Положения о бюджетном процессе одновременно с Проектом бюджета предоставлены следующие документы и материалы: </w:t>
      </w:r>
    </w:p>
    <w:p w:rsidR="00120D3B" w:rsidRPr="00D24A8D" w:rsidRDefault="00120D3B" w:rsidP="00120D3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Pr="00D24A8D">
        <w:rPr>
          <w:sz w:val="28"/>
          <w:szCs w:val="28"/>
        </w:rPr>
        <w:t>ояснительная записка к проекту Решения «О бюджете муниципального</w:t>
      </w:r>
      <w:r>
        <w:rPr>
          <w:sz w:val="28"/>
          <w:szCs w:val="28"/>
        </w:rPr>
        <w:t xml:space="preserve"> образования </w:t>
      </w:r>
      <w:r>
        <w:rPr>
          <w:sz w:val="28"/>
          <w:szCs w:val="27"/>
        </w:rPr>
        <w:t>Тургеневское 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D24A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D24A8D" w:rsidRDefault="005A620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34381" w:rsidRPr="00E34381">
        <w:rPr>
          <w:sz w:val="28"/>
          <w:szCs w:val="28"/>
        </w:rPr>
        <w:t xml:space="preserve">сновные направления бюджетной и налоговой политики </w:t>
      </w:r>
      <w:r w:rsidR="00D24A8D">
        <w:rPr>
          <w:rFonts w:cs="Arial"/>
          <w:sz w:val="28"/>
          <w:szCs w:val="18"/>
        </w:rPr>
        <w:t>МО</w:t>
      </w:r>
      <w:r w:rsidR="00D24A8D">
        <w:rPr>
          <w:sz w:val="28"/>
          <w:szCs w:val="27"/>
        </w:rPr>
        <w:t xml:space="preserve"> Тургеневское Чернского района</w:t>
      </w:r>
      <w:r w:rsidR="00D24A8D" w:rsidRPr="00C926C0">
        <w:rPr>
          <w:sz w:val="28"/>
          <w:szCs w:val="28"/>
        </w:rPr>
        <w:t xml:space="preserve"> </w:t>
      </w:r>
      <w:r w:rsidR="00E34381" w:rsidRPr="00E34381">
        <w:rPr>
          <w:sz w:val="28"/>
          <w:szCs w:val="28"/>
        </w:rPr>
        <w:t>на 20</w:t>
      </w:r>
      <w:r w:rsidR="00D24A8D">
        <w:rPr>
          <w:sz w:val="28"/>
          <w:szCs w:val="28"/>
        </w:rPr>
        <w:t>2</w:t>
      </w:r>
      <w:r w:rsidR="00717CE0">
        <w:rPr>
          <w:sz w:val="28"/>
          <w:szCs w:val="28"/>
        </w:rPr>
        <w:t>4</w:t>
      </w:r>
      <w:r w:rsidR="00E34381" w:rsidRPr="00E34381">
        <w:rPr>
          <w:sz w:val="28"/>
          <w:szCs w:val="28"/>
        </w:rPr>
        <w:t xml:space="preserve"> год и плановый период 20</w:t>
      </w:r>
      <w:r w:rsidR="00D24A8D">
        <w:rPr>
          <w:sz w:val="28"/>
          <w:szCs w:val="28"/>
        </w:rPr>
        <w:t>2</w:t>
      </w:r>
      <w:r w:rsidR="00717CE0">
        <w:rPr>
          <w:sz w:val="28"/>
          <w:szCs w:val="28"/>
        </w:rPr>
        <w:t>5</w:t>
      </w:r>
      <w:r w:rsidR="00E34381" w:rsidRPr="00E34381">
        <w:rPr>
          <w:sz w:val="28"/>
          <w:szCs w:val="28"/>
        </w:rPr>
        <w:t xml:space="preserve"> и 202</w:t>
      </w:r>
      <w:r w:rsidR="00717CE0">
        <w:rPr>
          <w:sz w:val="28"/>
          <w:szCs w:val="28"/>
        </w:rPr>
        <w:t>6</w:t>
      </w:r>
      <w:r w:rsidR="00D24A8D">
        <w:rPr>
          <w:sz w:val="28"/>
          <w:szCs w:val="28"/>
        </w:rPr>
        <w:t xml:space="preserve"> годов;</w:t>
      </w:r>
    </w:p>
    <w:p w:rsidR="00E34381" w:rsidRDefault="00E34381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34381">
        <w:rPr>
          <w:sz w:val="28"/>
          <w:szCs w:val="28"/>
        </w:rPr>
        <w:t xml:space="preserve"> </w:t>
      </w:r>
      <w:r w:rsidR="00D24A8D">
        <w:rPr>
          <w:sz w:val="28"/>
          <w:szCs w:val="28"/>
        </w:rPr>
        <w:t>- предварительные</w:t>
      </w:r>
      <w:r w:rsidRPr="00E34381">
        <w:rPr>
          <w:sz w:val="28"/>
          <w:szCs w:val="28"/>
        </w:rPr>
        <w:t xml:space="preserve"> итоги социально-экономического развития </w:t>
      </w:r>
      <w:r w:rsidR="00D24A8D">
        <w:rPr>
          <w:rFonts w:cs="Arial"/>
          <w:sz w:val="28"/>
          <w:szCs w:val="18"/>
        </w:rPr>
        <w:t>МО</w:t>
      </w:r>
      <w:r w:rsidR="00D24A8D">
        <w:rPr>
          <w:sz w:val="28"/>
          <w:szCs w:val="27"/>
        </w:rPr>
        <w:t xml:space="preserve"> Тургеневское Чернского района</w:t>
      </w:r>
      <w:r w:rsidRPr="00E34381">
        <w:rPr>
          <w:sz w:val="28"/>
          <w:szCs w:val="28"/>
        </w:rPr>
        <w:t xml:space="preserve"> за 20</w:t>
      </w:r>
      <w:r w:rsidR="00D24A8D">
        <w:rPr>
          <w:sz w:val="28"/>
          <w:szCs w:val="28"/>
        </w:rPr>
        <w:t>2</w:t>
      </w:r>
      <w:r w:rsidR="00717CE0">
        <w:rPr>
          <w:sz w:val="28"/>
          <w:szCs w:val="28"/>
        </w:rPr>
        <w:t>3</w:t>
      </w:r>
      <w:r w:rsidRPr="00E34381">
        <w:rPr>
          <w:sz w:val="28"/>
          <w:szCs w:val="28"/>
        </w:rPr>
        <w:t xml:space="preserve"> год</w:t>
      </w:r>
      <w:r w:rsidR="00D24A8D">
        <w:rPr>
          <w:sz w:val="28"/>
          <w:szCs w:val="28"/>
        </w:rPr>
        <w:t>;</w:t>
      </w:r>
    </w:p>
    <w:p w:rsidR="00717CE0" w:rsidRDefault="00717CE0" w:rsidP="00717CE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методика расчета доходов бюджета поселения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E34381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годов;</w:t>
      </w:r>
    </w:p>
    <w:p w:rsidR="00717CE0" w:rsidRDefault="00717CE0" w:rsidP="00717CE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 статьям классификации доходов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C926C0"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E34381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годов;</w:t>
      </w:r>
    </w:p>
    <w:p w:rsidR="00717CE0" w:rsidRDefault="00717CE0" w:rsidP="00717CE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4A8D">
        <w:rPr>
          <w:sz w:val="28"/>
          <w:szCs w:val="28"/>
        </w:rPr>
        <w:t xml:space="preserve">ценка ожидаемого исполнения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C926C0"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23 год</w:t>
      </w:r>
      <w:r w:rsidRPr="00D24A8D">
        <w:rPr>
          <w:sz w:val="28"/>
          <w:szCs w:val="28"/>
        </w:rPr>
        <w:t xml:space="preserve">; </w:t>
      </w:r>
    </w:p>
    <w:p w:rsidR="006756A5" w:rsidRDefault="00D24A8D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A5">
        <w:rPr>
          <w:sz w:val="28"/>
          <w:szCs w:val="28"/>
        </w:rPr>
        <w:t>п</w:t>
      </w:r>
      <w:r w:rsidRPr="00D24A8D">
        <w:rPr>
          <w:sz w:val="28"/>
          <w:szCs w:val="28"/>
        </w:rPr>
        <w:t xml:space="preserve">рогноз социально-экономического развития </w:t>
      </w:r>
      <w:r w:rsidR="006756A5">
        <w:rPr>
          <w:rFonts w:cs="Arial"/>
          <w:sz w:val="28"/>
          <w:szCs w:val="18"/>
        </w:rPr>
        <w:t>МО</w:t>
      </w:r>
      <w:r w:rsidR="006756A5">
        <w:rPr>
          <w:sz w:val="28"/>
          <w:szCs w:val="27"/>
        </w:rPr>
        <w:t xml:space="preserve"> Тургеневское Чернского района</w:t>
      </w:r>
      <w:r w:rsidR="006756A5" w:rsidRPr="00C926C0">
        <w:rPr>
          <w:sz w:val="28"/>
          <w:szCs w:val="28"/>
        </w:rPr>
        <w:t xml:space="preserve"> </w:t>
      </w:r>
      <w:r w:rsidR="005741E9">
        <w:rPr>
          <w:sz w:val="28"/>
          <w:szCs w:val="28"/>
        </w:rPr>
        <w:t>н</w:t>
      </w:r>
      <w:r w:rsidR="006756A5" w:rsidRPr="00E34381">
        <w:rPr>
          <w:sz w:val="28"/>
          <w:szCs w:val="28"/>
        </w:rPr>
        <w:t>а 20</w:t>
      </w:r>
      <w:r w:rsidR="006756A5">
        <w:rPr>
          <w:sz w:val="28"/>
          <w:szCs w:val="28"/>
        </w:rPr>
        <w:t>2</w:t>
      </w:r>
      <w:r w:rsidR="00717CE0">
        <w:rPr>
          <w:sz w:val="28"/>
          <w:szCs w:val="28"/>
        </w:rPr>
        <w:t>4</w:t>
      </w:r>
      <w:r w:rsidR="006756A5" w:rsidRPr="00E34381">
        <w:rPr>
          <w:sz w:val="28"/>
          <w:szCs w:val="28"/>
        </w:rPr>
        <w:t xml:space="preserve"> год</w:t>
      </w:r>
      <w:r w:rsidR="005741E9">
        <w:rPr>
          <w:sz w:val="28"/>
          <w:szCs w:val="28"/>
        </w:rPr>
        <w:t xml:space="preserve"> </w:t>
      </w:r>
      <w:r w:rsidR="005741E9" w:rsidRPr="00E34381">
        <w:rPr>
          <w:sz w:val="28"/>
          <w:szCs w:val="28"/>
        </w:rPr>
        <w:t>и плановый период 20</w:t>
      </w:r>
      <w:r w:rsidR="00717CE0">
        <w:rPr>
          <w:sz w:val="28"/>
          <w:szCs w:val="28"/>
        </w:rPr>
        <w:t>25</w:t>
      </w:r>
      <w:r w:rsidR="005741E9" w:rsidRPr="00E34381">
        <w:rPr>
          <w:sz w:val="28"/>
          <w:szCs w:val="28"/>
        </w:rPr>
        <w:t xml:space="preserve"> и 202</w:t>
      </w:r>
      <w:r w:rsidR="00717CE0">
        <w:rPr>
          <w:sz w:val="28"/>
          <w:szCs w:val="28"/>
        </w:rPr>
        <w:t>6</w:t>
      </w:r>
      <w:r w:rsidR="005741E9">
        <w:rPr>
          <w:sz w:val="28"/>
          <w:szCs w:val="28"/>
        </w:rPr>
        <w:t xml:space="preserve"> годов</w:t>
      </w:r>
      <w:r w:rsidRPr="00D24A8D">
        <w:rPr>
          <w:sz w:val="28"/>
          <w:szCs w:val="28"/>
        </w:rPr>
        <w:t xml:space="preserve">; </w:t>
      </w:r>
    </w:p>
    <w:p w:rsidR="006756A5" w:rsidRDefault="006756A5" w:rsidP="006756A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основных характеристик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C926C0"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717CE0">
        <w:rPr>
          <w:sz w:val="28"/>
          <w:szCs w:val="28"/>
        </w:rPr>
        <w:t>4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717CE0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и 202</w:t>
      </w:r>
      <w:r w:rsidR="00717CE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годов;</w:t>
      </w:r>
    </w:p>
    <w:p w:rsidR="009C4C6E" w:rsidRDefault="009C4C6E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источников доходов бюджета МО </w:t>
      </w:r>
      <w:r>
        <w:rPr>
          <w:sz w:val="28"/>
          <w:szCs w:val="27"/>
        </w:rPr>
        <w:t>Тургеневское Чернского района</w:t>
      </w:r>
      <w:r>
        <w:rPr>
          <w:sz w:val="28"/>
          <w:szCs w:val="28"/>
        </w:rPr>
        <w:t>;</w:t>
      </w:r>
      <w:r w:rsidRPr="00D24A8D">
        <w:rPr>
          <w:sz w:val="28"/>
          <w:szCs w:val="28"/>
        </w:rPr>
        <w:t xml:space="preserve"> </w:t>
      </w:r>
    </w:p>
    <w:p w:rsidR="009C4C6E" w:rsidRDefault="009C4C6E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п</w:t>
      </w:r>
      <w:r w:rsidR="00D24A8D" w:rsidRPr="00D24A8D">
        <w:rPr>
          <w:sz w:val="28"/>
          <w:szCs w:val="28"/>
        </w:rPr>
        <w:t xml:space="preserve">аспорта муниципальных программ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="00D24A8D" w:rsidRPr="00D24A8D">
        <w:rPr>
          <w:sz w:val="28"/>
          <w:szCs w:val="28"/>
        </w:rPr>
        <w:t>;</w:t>
      </w:r>
    </w:p>
    <w:p w:rsidR="00D24A8D" w:rsidRDefault="00D24A8D" w:rsidP="00D24A8D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7D758F">
        <w:rPr>
          <w:sz w:val="28"/>
          <w:szCs w:val="28"/>
        </w:rPr>
        <w:t>Кроме того, представлены</w:t>
      </w:r>
      <w:r w:rsidRPr="00D24A8D">
        <w:rPr>
          <w:sz w:val="28"/>
          <w:szCs w:val="28"/>
        </w:rPr>
        <w:t xml:space="preserve">: </w:t>
      </w:r>
    </w:p>
    <w:p w:rsidR="009C4C6E" w:rsidRDefault="009C4C6E" w:rsidP="00D24A8D">
      <w:pPr>
        <w:tabs>
          <w:tab w:val="left" w:pos="709"/>
        </w:tabs>
        <w:jc w:val="both"/>
        <w:rPr>
          <w:sz w:val="28"/>
          <w:szCs w:val="27"/>
        </w:rPr>
      </w:pPr>
      <w:r>
        <w:rPr>
          <w:sz w:val="28"/>
          <w:szCs w:val="28"/>
        </w:rPr>
        <w:t>-</w:t>
      </w:r>
      <w:r w:rsidR="002D7EFD">
        <w:rPr>
          <w:sz w:val="28"/>
          <w:szCs w:val="28"/>
        </w:rPr>
        <w:t xml:space="preserve"> сведения о просроченной кредиторской задолженности по </w:t>
      </w:r>
      <w:r w:rsidR="002D7EFD">
        <w:rPr>
          <w:rFonts w:cs="Arial"/>
          <w:sz w:val="28"/>
          <w:szCs w:val="18"/>
        </w:rPr>
        <w:t>МО</w:t>
      </w:r>
      <w:r w:rsidR="002D7EFD">
        <w:rPr>
          <w:sz w:val="28"/>
          <w:szCs w:val="27"/>
        </w:rPr>
        <w:t xml:space="preserve"> Тургеневское Чернского района за 202</w:t>
      </w:r>
      <w:r w:rsidR="00717CE0">
        <w:rPr>
          <w:sz w:val="28"/>
          <w:szCs w:val="27"/>
        </w:rPr>
        <w:t>3</w:t>
      </w:r>
      <w:r w:rsidR="002D7EFD">
        <w:rPr>
          <w:sz w:val="28"/>
          <w:szCs w:val="27"/>
        </w:rPr>
        <w:t xml:space="preserve"> год;</w:t>
      </w:r>
    </w:p>
    <w:p w:rsidR="002D7EFD" w:rsidRDefault="002D7EFD" w:rsidP="00D24A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сведения о предельной штатной численности муниципальных гражданских служащих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 по главным распорядителям бюджетных средств и работников учреждений на 202</w:t>
      </w:r>
      <w:r w:rsidR="00DB0C6E">
        <w:rPr>
          <w:sz w:val="28"/>
          <w:szCs w:val="27"/>
        </w:rPr>
        <w:t>4</w:t>
      </w:r>
      <w:r>
        <w:rPr>
          <w:sz w:val="28"/>
          <w:szCs w:val="27"/>
        </w:rPr>
        <w:t xml:space="preserve">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DB0C6E">
        <w:rPr>
          <w:sz w:val="28"/>
          <w:szCs w:val="28"/>
        </w:rPr>
        <w:t>5</w:t>
      </w:r>
      <w:r w:rsidRPr="00D24A8D">
        <w:rPr>
          <w:sz w:val="28"/>
          <w:szCs w:val="28"/>
        </w:rPr>
        <w:t>-202</w:t>
      </w:r>
      <w:r w:rsidR="00DB0C6E"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2D7EFD" w:rsidRDefault="002D7EFD" w:rsidP="00D24A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перечень получателей бюджетных средств из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 на 202</w:t>
      </w:r>
      <w:r w:rsidR="00DB0C6E">
        <w:rPr>
          <w:sz w:val="28"/>
          <w:szCs w:val="27"/>
        </w:rPr>
        <w:t>4</w:t>
      </w:r>
      <w:r>
        <w:rPr>
          <w:sz w:val="28"/>
          <w:szCs w:val="27"/>
        </w:rPr>
        <w:t xml:space="preserve">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DB0C6E">
        <w:rPr>
          <w:sz w:val="28"/>
          <w:szCs w:val="28"/>
        </w:rPr>
        <w:t>5</w:t>
      </w:r>
      <w:r w:rsidRPr="00D24A8D">
        <w:rPr>
          <w:sz w:val="28"/>
          <w:szCs w:val="28"/>
        </w:rPr>
        <w:t>-202</w:t>
      </w:r>
      <w:r w:rsidR="00DB0C6E"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3F0ED5" w:rsidRDefault="003F0ED5" w:rsidP="00D24A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состоянии законодательства по вопросам правового регулирования проекта решения Собрания депутатов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 «</w:t>
      </w:r>
      <w:r w:rsidRPr="005B580A">
        <w:rPr>
          <w:sz w:val="28"/>
          <w:szCs w:val="28"/>
        </w:rPr>
        <w:t>«О бюджете муниципального образования Тургеневское Чернского района на 202</w:t>
      </w:r>
      <w:r w:rsidR="00120D3B">
        <w:rPr>
          <w:sz w:val="28"/>
          <w:szCs w:val="28"/>
        </w:rPr>
        <w:t>4</w:t>
      </w:r>
      <w:r w:rsidRPr="005B580A">
        <w:rPr>
          <w:sz w:val="28"/>
          <w:szCs w:val="28"/>
        </w:rPr>
        <w:t xml:space="preserve"> год и на плановый период 202</w:t>
      </w:r>
      <w:r w:rsidR="00120D3B">
        <w:rPr>
          <w:sz w:val="28"/>
          <w:szCs w:val="28"/>
        </w:rPr>
        <w:t>5</w:t>
      </w:r>
      <w:r w:rsidRPr="005B580A">
        <w:rPr>
          <w:sz w:val="28"/>
          <w:szCs w:val="28"/>
        </w:rPr>
        <w:t xml:space="preserve"> и 202</w:t>
      </w:r>
      <w:r w:rsidR="00120D3B">
        <w:rPr>
          <w:sz w:val="28"/>
          <w:szCs w:val="28"/>
        </w:rPr>
        <w:t>6</w:t>
      </w:r>
      <w:r w:rsidRPr="005B580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3F0ED5" w:rsidRDefault="003F0ED5" w:rsidP="003F0E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sz w:val="28"/>
          <w:szCs w:val="27"/>
        </w:rPr>
        <w:t xml:space="preserve"> </w:t>
      </w:r>
      <w:r w:rsidRPr="005B580A">
        <w:rPr>
          <w:sz w:val="28"/>
          <w:szCs w:val="28"/>
        </w:rPr>
        <w:t>муниципального образования Тургеневское Чернского района</w:t>
      </w:r>
      <w:r>
        <w:rPr>
          <w:sz w:val="28"/>
          <w:szCs w:val="28"/>
        </w:rPr>
        <w:t xml:space="preserve"> от 10 ноября 202</w:t>
      </w:r>
      <w:r w:rsidR="00DB0C6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№1</w:t>
      </w:r>
      <w:r w:rsidR="00DB0C6E">
        <w:rPr>
          <w:sz w:val="28"/>
          <w:szCs w:val="28"/>
        </w:rPr>
        <w:t>78</w:t>
      </w:r>
      <w:r>
        <w:rPr>
          <w:sz w:val="28"/>
          <w:szCs w:val="28"/>
        </w:rPr>
        <w:t xml:space="preserve"> «Об одобрении прогноза</w:t>
      </w:r>
      <w:r w:rsidR="00F45C8E">
        <w:rPr>
          <w:sz w:val="28"/>
          <w:szCs w:val="28"/>
        </w:rPr>
        <w:t xml:space="preserve"> </w:t>
      </w:r>
      <w:r w:rsidR="00F45C8E" w:rsidRPr="00D24A8D">
        <w:rPr>
          <w:sz w:val="28"/>
          <w:szCs w:val="28"/>
        </w:rPr>
        <w:t xml:space="preserve">социально-экономического развития </w:t>
      </w:r>
      <w:r w:rsidR="00F45C8E">
        <w:rPr>
          <w:rFonts w:cs="Arial"/>
          <w:sz w:val="28"/>
          <w:szCs w:val="18"/>
        </w:rPr>
        <w:t>МО</w:t>
      </w:r>
      <w:r w:rsidR="00F45C8E">
        <w:rPr>
          <w:sz w:val="28"/>
          <w:szCs w:val="27"/>
        </w:rPr>
        <w:t xml:space="preserve"> Тургеневское Чернского района</w:t>
      </w:r>
      <w:r w:rsidR="00F45C8E" w:rsidRPr="00C926C0">
        <w:rPr>
          <w:sz w:val="28"/>
          <w:szCs w:val="28"/>
        </w:rPr>
        <w:t xml:space="preserve"> </w:t>
      </w:r>
      <w:r w:rsidR="00F45C8E">
        <w:rPr>
          <w:sz w:val="28"/>
          <w:szCs w:val="28"/>
        </w:rPr>
        <w:t>н</w:t>
      </w:r>
      <w:r w:rsidR="00F45C8E" w:rsidRPr="00E34381">
        <w:rPr>
          <w:sz w:val="28"/>
          <w:szCs w:val="28"/>
        </w:rPr>
        <w:t>а 20</w:t>
      </w:r>
      <w:r w:rsidR="00F45C8E">
        <w:rPr>
          <w:sz w:val="28"/>
          <w:szCs w:val="28"/>
        </w:rPr>
        <w:t>2</w:t>
      </w:r>
      <w:r w:rsidR="00DB0C6E">
        <w:rPr>
          <w:sz w:val="28"/>
          <w:szCs w:val="28"/>
        </w:rPr>
        <w:t>4</w:t>
      </w:r>
      <w:r w:rsidR="00F45C8E" w:rsidRPr="00E34381">
        <w:rPr>
          <w:sz w:val="28"/>
          <w:szCs w:val="28"/>
        </w:rPr>
        <w:t xml:space="preserve"> год</w:t>
      </w:r>
      <w:r w:rsidR="00F45C8E">
        <w:rPr>
          <w:sz w:val="28"/>
          <w:szCs w:val="28"/>
        </w:rPr>
        <w:t xml:space="preserve"> </w:t>
      </w:r>
      <w:r w:rsidR="00F45C8E" w:rsidRPr="00E34381">
        <w:rPr>
          <w:sz w:val="28"/>
          <w:szCs w:val="28"/>
        </w:rPr>
        <w:t>и плановый период 20</w:t>
      </w:r>
      <w:r w:rsidR="00DB0C6E">
        <w:rPr>
          <w:sz w:val="28"/>
          <w:szCs w:val="28"/>
        </w:rPr>
        <w:t>25</w:t>
      </w:r>
      <w:r w:rsidR="00F45C8E" w:rsidRPr="00E34381">
        <w:rPr>
          <w:sz w:val="28"/>
          <w:szCs w:val="28"/>
        </w:rPr>
        <w:t xml:space="preserve"> и 202</w:t>
      </w:r>
      <w:r w:rsidR="00DB0C6E">
        <w:rPr>
          <w:sz w:val="28"/>
          <w:szCs w:val="28"/>
        </w:rPr>
        <w:t>6</w:t>
      </w:r>
      <w:r w:rsidR="00F45C8E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</w:t>
      </w:r>
    </w:p>
    <w:p w:rsidR="003F0ED5" w:rsidRDefault="003F0ED5" w:rsidP="00DA1F2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A1F24" w:rsidRPr="00DA1F24" w:rsidRDefault="00DA1F24" w:rsidP="00DA1F24">
      <w:pPr>
        <w:tabs>
          <w:tab w:val="left" w:pos="709"/>
        </w:tabs>
        <w:jc w:val="center"/>
        <w:rPr>
          <w:sz w:val="28"/>
          <w:szCs w:val="28"/>
        </w:rPr>
      </w:pPr>
      <w:r w:rsidRPr="00DA1F24">
        <w:rPr>
          <w:b/>
          <w:sz w:val="28"/>
          <w:szCs w:val="28"/>
        </w:rPr>
        <w:t xml:space="preserve">Анализ прогноза социально-экономического </w:t>
      </w:r>
      <w:r w:rsidR="004F4DF4">
        <w:rPr>
          <w:b/>
          <w:sz w:val="28"/>
          <w:szCs w:val="28"/>
        </w:rPr>
        <w:t xml:space="preserve">развития </w:t>
      </w:r>
      <w:r w:rsidRPr="00DA1F24">
        <w:rPr>
          <w:b/>
          <w:sz w:val="28"/>
          <w:szCs w:val="28"/>
        </w:rPr>
        <w:t>на 202</w:t>
      </w:r>
      <w:r w:rsidR="00DB0C6E">
        <w:rPr>
          <w:b/>
          <w:sz w:val="28"/>
          <w:szCs w:val="28"/>
        </w:rPr>
        <w:t>4</w:t>
      </w:r>
      <w:r w:rsidRPr="00DA1F24">
        <w:rPr>
          <w:b/>
          <w:sz w:val="28"/>
          <w:szCs w:val="28"/>
        </w:rPr>
        <w:t xml:space="preserve"> год и на</w:t>
      </w:r>
      <w:r w:rsidR="00DB0C6E">
        <w:rPr>
          <w:b/>
          <w:sz w:val="28"/>
          <w:szCs w:val="28"/>
        </w:rPr>
        <w:t xml:space="preserve"> плановый период 2025</w:t>
      </w:r>
      <w:r w:rsidRPr="00DA1F24">
        <w:rPr>
          <w:b/>
          <w:sz w:val="28"/>
          <w:szCs w:val="28"/>
        </w:rPr>
        <w:t xml:space="preserve"> и 20</w:t>
      </w:r>
      <w:r w:rsidR="00431579">
        <w:rPr>
          <w:b/>
          <w:sz w:val="28"/>
          <w:szCs w:val="28"/>
        </w:rPr>
        <w:t>2</w:t>
      </w:r>
      <w:r w:rsidR="00DB0C6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DA1F24">
        <w:rPr>
          <w:b/>
          <w:sz w:val="28"/>
          <w:szCs w:val="28"/>
        </w:rPr>
        <w:t>годов</w:t>
      </w:r>
    </w:p>
    <w:p w:rsidR="00DA1F24" w:rsidRPr="00734324" w:rsidRDefault="00DA1F24" w:rsidP="0073432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cs="Arial"/>
          <w:sz w:val="28"/>
          <w:szCs w:val="18"/>
        </w:rPr>
      </w:pPr>
    </w:p>
    <w:p w:rsidR="00487E86" w:rsidRDefault="00B00895" w:rsidP="00AF4A66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Fonts w:cs="Arial"/>
          <w:sz w:val="28"/>
          <w:szCs w:val="18"/>
        </w:rPr>
        <w:t xml:space="preserve">        </w:t>
      </w:r>
      <w:r w:rsidR="00467D18" w:rsidRPr="00F60823">
        <w:rPr>
          <w:sz w:val="28"/>
          <w:szCs w:val="28"/>
        </w:rPr>
        <w:t xml:space="preserve">Согласно пункта 1 статьи 169 БК РФ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:rsidR="00487E86" w:rsidRPr="00487E86" w:rsidRDefault="00487E86" w:rsidP="00487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7D18" w:rsidRPr="00F60823">
        <w:rPr>
          <w:sz w:val="28"/>
          <w:szCs w:val="28"/>
        </w:rPr>
        <w:t>В соответствии с пунктом 2 статьи 172 БК РФ</w:t>
      </w:r>
      <w:r w:rsidR="00B5369B">
        <w:rPr>
          <w:sz w:val="28"/>
          <w:szCs w:val="28"/>
        </w:rPr>
        <w:t xml:space="preserve"> и статьей 25 </w:t>
      </w:r>
      <w:r w:rsidR="00B5369B" w:rsidRPr="00467D18">
        <w:rPr>
          <w:sz w:val="28"/>
        </w:rPr>
        <w:t>Положения о бюджетном процессе МО</w:t>
      </w:r>
      <w:r w:rsidR="00467D18" w:rsidRPr="00F60823">
        <w:rPr>
          <w:sz w:val="28"/>
          <w:szCs w:val="28"/>
        </w:rPr>
        <w:t>, прогноз социально-экономического развития</w:t>
      </w:r>
      <w:r w:rsidR="008B3CD8">
        <w:rPr>
          <w:sz w:val="28"/>
          <w:szCs w:val="28"/>
        </w:rPr>
        <w:t xml:space="preserve"> (далее прогноз СЭР)</w:t>
      </w:r>
      <w:r w:rsidR="00467D18" w:rsidRPr="00F60823">
        <w:rPr>
          <w:sz w:val="28"/>
          <w:szCs w:val="28"/>
        </w:rPr>
        <w:t xml:space="preserve"> является одним из основных основополагающих документов при составлении проекта бюджета.</w:t>
      </w:r>
      <w:r>
        <w:rPr>
          <w:sz w:val="28"/>
          <w:szCs w:val="28"/>
        </w:rPr>
        <w:t xml:space="preserve"> </w:t>
      </w:r>
      <w:r w:rsidRPr="00487E86">
        <w:rPr>
          <w:sz w:val="28"/>
          <w:szCs w:val="28"/>
        </w:rPr>
        <w:t xml:space="preserve">Прогноз социально-экономического развития муниципального образования ежегодно разрабатывается </w:t>
      </w:r>
      <w:r>
        <w:rPr>
          <w:sz w:val="28"/>
          <w:szCs w:val="28"/>
        </w:rPr>
        <w:t>в соответствии с порядком</w:t>
      </w:r>
      <w:r w:rsidRPr="00487E86">
        <w:rPr>
          <w:sz w:val="28"/>
          <w:szCs w:val="28"/>
        </w:rPr>
        <w:t>, установленном администрацией.</w:t>
      </w:r>
      <w:bookmarkStart w:id="0" w:name="l9585"/>
      <w:bookmarkEnd w:id="0"/>
    </w:p>
    <w:p w:rsidR="009F1807" w:rsidRDefault="00B5369B" w:rsidP="00431579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6E0507">
        <w:rPr>
          <w:sz w:val="28"/>
          <w:szCs w:val="28"/>
        </w:rPr>
        <w:t xml:space="preserve">       </w:t>
      </w:r>
      <w:r w:rsidR="00563FBE">
        <w:rPr>
          <w:sz w:val="28"/>
          <w:szCs w:val="28"/>
        </w:rPr>
        <w:t xml:space="preserve">В соответствии со </w:t>
      </w:r>
      <w:r w:rsidRPr="00563FBE">
        <w:rPr>
          <w:sz w:val="28"/>
          <w:szCs w:val="28"/>
        </w:rPr>
        <w:t>стать</w:t>
      </w:r>
      <w:r w:rsidR="00563FBE">
        <w:rPr>
          <w:sz w:val="28"/>
          <w:szCs w:val="28"/>
        </w:rPr>
        <w:t>ей</w:t>
      </w:r>
      <w:r w:rsidRPr="00563FBE">
        <w:rPr>
          <w:sz w:val="28"/>
          <w:szCs w:val="28"/>
        </w:rPr>
        <w:t xml:space="preserve"> 25 </w:t>
      </w:r>
      <w:r w:rsidRPr="00563FBE">
        <w:rPr>
          <w:sz w:val="28"/>
        </w:rPr>
        <w:t xml:space="preserve">Положения о бюджетном процессе МО порядок разработки </w:t>
      </w:r>
      <w:r w:rsidRPr="00563FBE">
        <w:rPr>
          <w:sz w:val="28"/>
          <w:szCs w:val="28"/>
        </w:rPr>
        <w:t>прогноза социально-экономического развития МО</w:t>
      </w:r>
      <w:r w:rsidR="00563FBE">
        <w:rPr>
          <w:sz w:val="28"/>
          <w:szCs w:val="28"/>
        </w:rPr>
        <w:t xml:space="preserve"> утвержден Постановлением администрации</w:t>
      </w:r>
      <w:r w:rsidRPr="00563FBE">
        <w:rPr>
          <w:sz w:val="28"/>
          <w:szCs w:val="28"/>
        </w:rPr>
        <w:t xml:space="preserve"> </w:t>
      </w:r>
      <w:r w:rsidR="00563FBE" w:rsidRPr="00F60823">
        <w:rPr>
          <w:rFonts w:cs="Arial"/>
          <w:sz w:val="28"/>
          <w:szCs w:val="28"/>
        </w:rPr>
        <w:t xml:space="preserve">МО Тургеневское Чернского </w:t>
      </w:r>
      <w:r w:rsidR="00563FBE">
        <w:rPr>
          <w:rFonts w:cs="Arial"/>
          <w:sz w:val="28"/>
          <w:szCs w:val="28"/>
        </w:rPr>
        <w:t xml:space="preserve">от 16.12.2016 года № 232. </w:t>
      </w:r>
    </w:p>
    <w:p w:rsidR="00431579" w:rsidRDefault="009F1807" w:rsidP="00431579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="00431579">
        <w:rPr>
          <w:rFonts w:cs="Arial"/>
          <w:sz w:val="28"/>
          <w:szCs w:val="28"/>
        </w:rPr>
        <w:t>В</w:t>
      </w:r>
      <w:r w:rsidR="00D63C2A">
        <w:rPr>
          <w:rFonts w:cs="Arial"/>
          <w:sz w:val="28"/>
          <w:szCs w:val="28"/>
        </w:rPr>
        <w:t xml:space="preserve"> </w:t>
      </w:r>
      <w:r w:rsidR="00431579">
        <w:rPr>
          <w:rFonts w:cs="Arial"/>
          <w:sz w:val="28"/>
          <w:szCs w:val="28"/>
        </w:rPr>
        <w:t xml:space="preserve">соответствии с </w:t>
      </w:r>
      <w:r w:rsidR="00431579" w:rsidRPr="00F60823">
        <w:rPr>
          <w:rFonts w:cs="Arial"/>
          <w:sz w:val="28"/>
          <w:szCs w:val="28"/>
        </w:rPr>
        <w:t>част</w:t>
      </w:r>
      <w:r w:rsidR="00431579">
        <w:rPr>
          <w:rFonts w:cs="Arial"/>
          <w:sz w:val="28"/>
          <w:szCs w:val="28"/>
        </w:rPr>
        <w:t>ью</w:t>
      </w:r>
      <w:r w:rsidR="00431579" w:rsidRPr="00F60823">
        <w:rPr>
          <w:rFonts w:cs="Arial"/>
          <w:sz w:val="28"/>
          <w:szCs w:val="28"/>
        </w:rPr>
        <w:t xml:space="preserve"> </w:t>
      </w:r>
      <w:r w:rsidR="00431579">
        <w:rPr>
          <w:rFonts w:cs="Arial"/>
          <w:sz w:val="28"/>
          <w:szCs w:val="28"/>
        </w:rPr>
        <w:t>4</w:t>
      </w:r>
      <w:r w:rsidR="00431579" w:rsidRPr="00F60823">
        <w:rPr>
          <w:rFonts w:cs="Arial"/>
          <w:sz w:val="28"/>
          <w:szCs w:val="28"/>
        </w:rPr>
        <w:t xml:space="preserve"> статьи 173 БК РФ</w:t>
      </w:r>
      <w:r w:rsidR="00431579" w:rsidRPr="006748F5">
        <w:rPr>
          <w:rFonts w:cs="Arial"/>
          <w:sz w:val="28"/>
          <w:szCs w:val="28"/>
        </w:rPr>
        <w:t xml:space="preserve"> </w:t>
      </w:r>
      <w:r w:rsidR="00431579" w:rsidRPr="006748F5">
        <w:rPr>
          <w:sz w:val="28"/>
          <w:szCs w:val="28"/>
        </w:rPr>
        <w:t>муниципальн</w:t>
      </w:r>
      <w:r w:rsidR="00431579">
        <w:rPr>
          <w:sz w:val="28"/>
          <w:szCs w:val="28"/>
        </w:rPr>
        <w:t>ым</w:t>
      </w:r>
      <w:r w:rsidR="00431579" w:rsidRPr="006748F5">
        <w:rPr>
          <w:sz w:val="28"/>
          <w:szCs w:val="28"/>
        </w:rPr>
        <w:t xml:space="preserve"> образовани</w:t>
      </w:r>
      <w:r w:rsidR="00431579">
        <w:rPr>
          <w:sz w:val="28"/>
          <w:szCs w:val="28"/>
        </w:rPr>
        <w:t>ем</w:t>
      </w:r>
      <w:r w:rsidR="00431579" w:rsidRPr="006748F5">
        <w:rPr>
          <w:sz w:val="28"/>
          <w:szCs w:val="28"/>
        </w:rPr>
        <w:t xml:space="preserve"> </w:t>
      </w:r>
      <w:r w:rsidR="00431579">
        <w:rPr>
          <w:sz w:val="28"/>
          <w:szCs w:val="27"/>
        </w:rPr>
        <w:t>Тургеневское</w:t>
      </w:r>
      <w:r w:rsidR="00431579" w:rsidRPr="006748F5">
        <w:rPr>
          <w:sz w:val="28"/>
          <w:szCs w:val="28"/>
        </w:rPr>
        <w:t xml:space="preserve"> Чернского района</w:t>
      </w:r>
      <w:r w:rsidR="00431579" w:rsidRPr="006748F5">
        <w:rPr>
          <w:rFonts w:cs="Arial"/>
          <w:sz w:val="28"/>
          <w:szCs w:val="28"/>
        </w:rPr>
        <w:t xml:space="preserve"> </w:t>
      </w:r>
      <w:r w:rsidR="00431579">
        <w:rPr>
          <w:rFonts w:cs="Arial"/>
          <w:sz w:val="28"/>
          <w:szCs w:val="28"/>
        </w:rPr>
        <w:t>представлена</w:t>
      </w:r>
      <w:r w:rsidR="00431579" w:rsidRPr="006748F5">
        <w:rPr>
          <w:rFonts w:cs="Arial"/>
          <w:sz w:val="28"/>
          <w:szCs w:val="28"/>
        </w:rPr>
        <w:t xml:space="preserve"> </w:t>
      </w:r>
      <w:r w:rsidR="00431579" w:rsidRPr="006748F5">
        <w:rPr>
          <w:color w:val="000000"/>
          <w:sz w:val="28"/>
          <w:szCs w:val="28"/>
          <w:shd w:val="clear" w:color="auto" w:fill="FFFFFF"/>
        </w:rPr>
        <w:t>пояснительная записка (</w:t>
      </w:r>
      <w:r w:rsidR="00431579" w:rsidRPr="006748F5">
        <w:rPr>
          <w:sz w:val="28"/>
          <w:szCs w:val="28"/>
        </w:rPr>
        <w:t>текстовый вид</w:t>
      </w:r>
      <w:r w:rsidR="00431579" w:rsidRPr="006748F5">
        <w:rPr>
          <w:color w:val="000000"/>
          <w:sz w:val="28"/>
          <w:szCs w:val="28"/>
          <w:shd w:val="clear" w:color="auto" w:fill="FFFFFF"/>
        </w:rPr>
        <w:t>)</w:t>
      </w:r>
      <w:r w:rsidR="00431579" w:rsidRPr="006748F5">
        <w:rPr>
          <w:color w:val="000000"/>
          <w:shd w:val="clear" w:color="auto" w:fill="FFFFFF"/>
        </w:rPr>
        <w:t xml:space="preserve">, </w:t>
      </w:r>
      <w:r w:rsidR="00431579" w:rsidRPr="006748F5">
        <w:rPr>
          <w:color w:val="000000"/>
          <w:sz w:val="28"/>
          <w:szCs w:val="28"/>
          <w:shd w:val="clear" w:color="auto" w:fill="FFFFFF"/>
        </w:rPr>
        <w:t>где приводится обоснование параметров прогноза, в том</w:t>
      </w:r>
      <w:r w:rsidR="00431579" w:rsidRPr="00134E07">
        <w:rPr>
          <w:color w:val="000000"/>
          <w:sz w:val="28"/>
          <w:szCs w:val="28"/>
          <w:shd w:val="clear" w:color="auto" w:fill="FFFFFF"/>
        </w:rPr>
        <w:t xml:space="preserve"> числе их сопоставление с ранее утвержденными параметрами с указанием причин и факторов прогнозируемых изменений.</w:t>
      </w:r>
      <w:r w:rsidR="00431579" w:rsidRPr="00605C2F">
        <w:rPr>
          <w:rFonts w:cs="Arial"/>
          <w:sz w:val="28"/>
          <w:szCs w:val="28"/>
        </w:rPr>
        <w:t xml:space="preserve"> </w:t>
      </w:r>
      <w:r w:rsidR="00431579">
        <w:rPr>
          <w:rFonts w:cs="Arial"/>
          <w:sz w:val="28"/>
          <w:szCs w:val="28"/>
        </w:rPr>
        <w:t xml:space="preserve">Пояснительная записка отражает структуру основных показателей </w:t>
      </w:r>
      <w:r w:rsidR="00431579" w:rsidRPr="00F60823">
        <w:rPr>
          <w:rFonts w:cs="Arial"/>
          <w:sz w:val="28"/>
          <w:szCs w:val="28"/>
        </w:rPr>
        <w:t xml:space="preserve">социально-экономического развития </w:t>
      </w:r>
      <w:r w:rsidR="00431579" w:rsidRPr="00F60823">
        <w:rPr>
          <w:sz w:val="28"/>
          <w:szCs w:val="28"/>
        </w:rPr>
        <w:t>муниципального образования</w:t>
      </w:r>
      <w:r w:rsidR="00431579">
        <w:rPr>
          <w:sz w:val="28"/>
          <w:szCs w:val="28"/>
        </w:rPr>
        <w:t>.</w:t>
      </w:r>
    </w:p>
    <w:p w:rsidR="00B93FCC" w:rsidRDefault="00467D18" w:rsidP="00F60823">
      <w:pPr>
        <w:jc w:val="both"/>
        <w:rPr>
          <w:rFonts w:cs="Arial"/>
          <w:sz w:val="28"/>
          <w:szCs w:val="28"/>
        </w:rPr>
      </w:pPr>
      <w:r w:rsidRPr="00F60823">
        <w:rPr>
          <w:rFonts w:cs="Arial"/>
          <w:b/>
          <w:sz w:val="28"/>
          <w:szCs w:val="28"/>
        </w:rPr>
        <w:t xml:space="preserve">     </w:t>
      </w:r>
      <w:r w:rsidR="00AF4A66">
        <w:rPr>
          <w:rFonts w:cs="Arial"/>
          <w:sz w:val="28"/>
          <w:szCs w:val="28"/>
        </w:rPr>
        <w:t xml:space="preserve">   </w:t>
      </w:r>
      <w:r w:rsidRPr="00F60823">
        <w:rPr>
          <w:rFonts w:cs="Arial"/>
          <w:sz w:val="28"/>
          <w:szCs w:val="28"/>
        </w:rPr>
        <w:t xml:space="preserve">В соответствии с частью 3 статьи 173 БК РФ прогноз социально-экономического развития </w:t>
      </w:r>
      <w:r w:rsidRPr="00F60823">
        <w:rPr>
          <w:sz w:val="28"/>
          <w:szCs w:val="28"/>
        </w:rPr>
        <w:t>муниципального образования Тургеневское Чернского района</w:t>
      </w:r>
      <w:r w:rsidRPr="00F60823">
        <w:rPr>
          <w:rFonts w:cs="Arial"/>
          <w:sz w:val="28"/>
          <w:szCs w:val="28"/>
        </w:rPr>
        <w:t xml:space="preserve"> одобрен постановлением администрации МО Тургеневское Чернского района </w:t>
      </w:r>
      <w:r w:rsidRPr="00F60823">
        <w:rPr>
          <w:sz w:val="28"/>
          <w:szCs w:val="28"/>
        </w:rPr>
        <w:t>от 1</w:t>
      </w:r>
      <w:r w:rsidR="00047088">
        <w:rPr>
          <w:sz w:val="28"/>
          <w:szCs w:val="28"/>
        </w:rPr>
        <w:t>0</w:t>
      </w:r>
      <w:r w:rsidRPr="00F60823">
        <w:rPr>
          <w:sz w:val="28"/>
          <w:szCs w:val="28"/>
        </w:rPr>
        <w:t xml:space="preserve"> ноября 202</w:t>
      </w:r>
      <w:r w:rsidR="00DB0C6E">
        <w:rPr>
          <w:sz w:val="28"/>
          <w:szCs w:val="28"/>
        </w:rPr>
        <w:t>3</w:t>
      </w:r>
      <w:r w:rsidRPr="00F60823">
        <w:rPr>
          <w:sz w:val="28"/>
          <w:szCs w:val="28"/>
        </w:rPr>
        <w:t xml:space="preserve"> года №1</w:t>
      </w:r>
      <w:r w:rsidR="00DB0C6E">
        <w:rPr>
          <w:sz w:val="28"/>
          <w:szCs w:val="28"/>
        </w:rPr>
        <w:t>78</w:t>
      </w:r>
      <w:r w:rsidR="00B93FCC">
        <w:rPr>
          <w:sz w:val="28"/>
          <w:szCs w:val="28"/>
        </w:rPr>
        <w:t xml:space="preserve">. </w:t>
      </w:r>
      <w:r w:rsidR="00B93FCC">
        <w:rPr>
          <w:rFonts w:cs="Arial"/>
          <w:sz w:val="28"/>
          <w:szCs w:val="28"/>
        </w:rPr>
        <w:t xml:space="preserve"> </w:t>
      </w:r>
    </w:p>
    <w:p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 xml:space="preserve">Площадь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 составляет 500,4 кв. км.    </w:t>
      </w:r>
    </w:p>
    <w:p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 xml:space="preserve"> В границах   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 расположено 101 населенных пунктов. </w:t>
      </w:r>
    </w:p>
    <w:p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>Численность населения района на 01.01.202</w:t>
      </w:r>
      <w:r w:rsidR="00443A85">
        <w:rPr>
          <w:iCs/>
          <w:color w:val="000000"/>
          <w:sz w:val="28"/>
          <w:szCs w:val="28"/>
        </w:rPr>
        <w:t>3</w:t>
      </w:r>
      <w:r w:rsidRPr="00EC61EF">
        <w:rPr>
          <w:iCs/>
          <w:color w:val="000000"/>
          <w:sz w:val="28"/>
          <w:szCs w:val="28"/>
        </w:rPr>
        <w:t xml:space="preserve"> года составила 4</w:t>
      </w:r>
      <w:r w:rsidR="00443A85">
        <w:rPr>
          <w:iCs/>
          <w:color w:val="000000"/>
          <w:sz w:val="28"/>
          <w:szCs w:val="28"/>
        </w:rPr>
        <w:t xml:space="preserve">283 </w:t>
      </w:r>
      <w:r w:rsidRPr="00EC61EF">
        <w:rPr>
          <w:iCs/>
          <w:color w:val="000000"/>
          <w:sz w:val="28"/>
          <w:szCs w:val="28"/>
        </w:rPr>
        <w:t>человек. Плотность населения – 8,</w:t>
      </w:r>
      <w:r w:rsidR="00443A85">
        <w:rPr>
          <w:iCs/>
          <w:color w:val="000000"/>
          <w:sz w:val="28"/>
          <w:szCs w:val="28"/>
        </w:rPr>
        <w:t>6</w:t>
      </w:r>
      <w:r w:rsidRPr="00EC61EF">
        <w:rPr>
          <w:iCs/>
          <w:color w:val="000000"/>
          <w:sz w:val="28"/>
          <w:szCs w:val="28"/>
        </w:rPr>
        <w:t xml:space="preserve"> человек на 1 км2.</w:t>
      </w:r>
    </w:p>
    <w:p w:rsidR="00362B3F" w:rsidRDefault="00362B3F" w:rsidP="00362B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F60823">
        <w:rPr>
          <w:rFonts w:cs="Arial"/>
          <w:sz w:val="28"/>
          <w:szCs w:val="28"/>
        </w:rPr>
        <w:t>прогноз</w:t>
      </w:r>
      <w:r>
        <w:rPr>
          <w:rFonts w:cs="Arial"/>
          <w:sz w:val="28"/>
          <w:szCs w:val="28"/>
        </w:rPr>
        <w:t>е</w:t>
      </w:r>
      <w:r w:rsidRPr="00F60823">
        <w:rPr>
          <w:rFonts w:cs="Arial"/>
          <w:sz w:val="28"/>
          <w:szCs w:val="28"/>
        </w:rPr>
        <w:t xml:space="preserve"> социально-экономического развития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Тургеневское</w:t>
      </w:r>
      <w:r w:rsidRPr="00F60823">
        <w:rPr>
          <w:sz w:val="28"/>
          <w:szCs w:val="28"/>
        </w:rPr>
        <w:t xml:space="preserve"> Чернского района</w:t>
      </w:r>
      <w:r w:rsidRPr="008230F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 следующие показатели:</w:t>
      </w:r>
    </w:p>
    <w:p w:rsidR="00362B3F" w:rsidRPr="008230FF" w:rsidRDefault="00362B3F" w:rsidP="00362B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30FF">
        <w:rPr>
          <w:sz w:val="28"/>
          <w:szCs w:val="28"/>
        </w:rPr>
        <w:t>численность зарегистрированных безработных</w:t>
      </w:r>
      <w:r>
        <w:rPr>
          <w:sz w:val="28"/>
          <w:szCs w:val="28"/>
        </w:rPr>
        <w:t>;</w:t>
      </w:r>
    </w:p>
    <w:p w:rsidR="00362B3F" w:rsidRDefault="00362B3F" w:rsidP="00362B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-денежный доход и р</w:t>
      </w:r>
      <w:r w:rsidRPr="008230FF">
        <w:rPr>
          <w:sz w:val="28"/>
          <w:szCs w:val="28"/>
        </w:rPr>
        <w:t>асходы населения</w:t>
      </w:r>
      <w:r>
        <w:rPr>
          <w:sz w:val="28"/>
          <w:szCs w:val="28"/>
        </w:rPr>
        <w:t>;</w:t>
      </w:r>
    </w:p>
    <w:p w:rsidR="00362B3F" w:rsidRDefault="00362B3F" w:rsidP="00362B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оплаты труда работников, работающих на территории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Тургеневское</w:t>
      </w:r>
      <w:r w:rsidRPr="00F60823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(образование, сельхозпредприятия и т. д).</w:t>
      </w:r>
    </w:p>
    <w:p w:rsidR="00362B3F" w:rsidRPr="00923853" w:rsidRDefault="00362B3F" w:rsidP="00362B3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Расчет поступлений в бюджет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Тургеневское</w:t>
      </w:r>
      <w:r w:rsidRPr="00F60823">
        <w:rPr>
          <w:sz w:val="28"/>
          <w:szCs w:val="28"/>
        </w:rPr>
        <w:t xml:space="preserve"> Чернского района</w:t>
      </w:r>
      <w:r w:rsidRPr="0092385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налога на доходы физических лиц </w:t>
      </w:r>
      <w:r w:rsidRPr="00923853">
        <w:rPr>
          <w:color w:val="1A1A1A"/>
          <w:sz w:val="28"/>
          <w:szCs w:val="28"/>
        </w:rPr>
        <w:t>на 202</w:t>
      </w:r>
      <w:r>
        <w:rPr>
          <w:color w:val="1A1A1A"/>
          <w:sz w:val="28"/>
          <w:szCs w:val="28"/>
        </w:rPr>
        <w:t>4-2026 годы (приложение №6 к письму) не соответствуют</w:t>
      </w:r>
      <w:r w:rsidRPr="0092385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методике формирования прогноза налоговых и неналоговых доходов бюджета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Тургеневское</w:t>
      </w:r>
      <w:r w:rsidRPr="00F60823">
        <w:rPr>
          <w:sz w:val="28"/>
          <w:szCs w:val="28"/>
        </w:rPr>
        <w:t xml:space="preserve"> Чернского района</w:t>
      </w:r>
      <w:r w:rsidRPr="0092385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на очередной финансовый год и на долгосрочную перспективу (приложение №5 к письму)</w:t>
      </w:r>
      <w:r w:rsidRPr="00923853">
        <w:rPr>
          <w:color w:val="1A1A1A"/>
          <w:sz w:val="28"/>
          <w:szCs w:val="28"/>
        </w:rPr>
        <w:t xml:space="preserve">. </w:t>
      </w:r>
    </w:p>
    <w:p w:rsidR="00362B3F" w:rsidRPr="008B3CD8" w:rsidRDefault="00362B3F" w:rsidP="00362B3F">
      <w:pPr>
        <w:tabs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 w:rsidRPr="008B3CD8">
        <w:rPr>
          <w:sz w:val="28"/>
          <w:szCs w:val="28"/>
        </w:rPr>
        <w:t xml:space="preserve"> Прогноз </w:t>
      </w:r>
      <w:r w:rsidRPr="00F60823">
        <w:rPr>
          <w:rFonts w:cs="Arial"/>
          <w:sz w:val="28"/>
          <w:szCs w:val="28"/>
        </w:rPr>
        <w:t xml:space="preserve">социально-экономического развития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Тургеневское</w:t>
      </w:r>
      <w:r w:rsidRPr="00F60823">
        <w:rPr>
          <w:sz w:val="28"/>
          <w:szCs w:val="28"/>
        </w:rPr>
        <w:t xml:space="preserve"> Чернского района</w:t>
      </w:r>
      <w:r w:rsidRPr="008B3CD8">
        <w:rPr>
          <w:sz w:val="28"/>
          <w:szCs w:val="28"/>
        </w:rPr>
        <w:t xml:space="preserve"> не </w:t>
      </w:r>
      <w:r>
        <w:rPr>
          <w:sz w:val="28"/>
          <w:szCs w:val="28"/>
        </w:rPr>
        <w:t>в полном объеме содержит</w:t>
      </w:r>
      <w:r w:rsidRPr="008B3CD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8B3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составления проекта бюджета. </w:t>
      </w:r>
    </w:p>
    <w:p w:rsidR="00362B3F" w:rsidRDefault="00362B3F" w:rsidP="00362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3CD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B3CD8">
        <w:rPr>
          <w:sz w:val="28"/>
          <w:szCs w:val="28"/>
        </w:rPr>
        <w:t>с п</w:t>
      </w:r>
      <w:r>
        <w:rPr>
          <w:sz w:val="28"/>
          <w:szCs w:val="28"/>
        </w:rPr>
        <w:t>унктом</w:t>
      </w:r>
      <w:r w:rsidRPr="008B3CD8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8B3CD8">
        <w:rPr>
          <w:sz w:val="28"/>
          <w:szCs w:val="28"/>
        </w:rPr>
        <w:t xml:space="preserve"> 11 Федерального закона от 28.06.2014 № 172-ФЗ «О стратегическом планировании в Российской Федерации» прогноз социально-экономического развития на среднесрочный период относится к документам стратегического планирования. В связи с этим, Прогноз должен не только с большой степенью надежности определять исходные условия для разработки проекта бюджета, но и иметь целевой характер, то есть отражать в среднесрочной перспективе результаты реализации поставленных целей и задач во взаимосвязи с иными документами стратегического планирования</w:t>
      </w:r>
      <w:r>
        <w:rPr>
          <w:sz w:val="28"/>
          <w:szCs w:val="28"/>
        </w:rPr>
        <w:t>.</w:t>
      </w:r>
    </w:p>
    <w:p w:rsidR="00362B3F" w:rsidRPr="00244CDF" w:rsidRDefault="00362B3F" w:rsidP="00362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</w:t>
      </w:r>
      <w:r w:rsidRPr="00244CDF">
        <w:rPr>
          <w:sz w:val="28"/>
          <w:szCs w:val="28"/>
        </w:rPr>
        <w:t xml:space="preserve">проекту решения представлены Основные направления бюджетной и налоговой политики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Тургеневское</w:t>
      </w:r>
      <w:r w:rsidRPr="00F60823">
        <w:rPr>
          <w:sz w:val="28"/>
          <w:szCs w:val="28"/>
        </w:rPr>
        <w:t xml:space="preserve"> Чернского района</w:t>
      </w:r>
      <w:r w:rsidRPr="00244CDF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 и на плановый период 2025</w:t>
      </w:r>
      <w:r w:rsidRPr="00244CDF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годы</w:t>
      </w:r>
      <w:r w:rsidRPr="00244CDF">
        <w:rPr>
          <w:sz w:val="28"/>
          <w:szCs w:val="28"/>
        </w:rPr>
        <w:t>, разработанные в соответствии с пунктом 2 статьи 172 Бюджетного кодекса Российской Федерации</w:t>
      </w:r>
      <w:r>
        <w:rPr>
          <w:sz w:val="28"/>
          <w:szCs w:val="28"/>
        </w:rPr>
        <w:t xml:space="preserve">. </w:t>
      </w:r>
      <w:r w:rsidRPr="00244CDF">
        <w:rPr>
          <w:sz w:val="28"/>
          <w:szCs w:val="28"/>
        </w:rPr>
        <w:t>Основные направления ориентированы на реализацию стратегических целей</w:t>
      </w:r>
      <w:r>
        <w:rPr>
          <w:sz w:val="28"/>
          <w:szCs w:val="28"/>
        </w:rPr>
        <w:t>,</w:t>
      </w:r>
      <w:r w:rsidRPr="00244CDF">
        <w:rPr>
          <w:sz w:val="28"/>
          <w:szCs w:val="28"/>
        </w:rPr>
        <w:t xml:space="preserve"> сформулированы и в целом основыва</w:t>
      </w:r>
      <w:r>
        <w:rPr>
          <w:sz w:val="28"/>
          <w:szCs w:val="28"/>
        </w:rPr>
        <w:t>ю</w:t>
      </w:r>
      <w:r w:rsidRPr="00244CDF">
        <w:rPr>
          <w:sz w:val="28"/>
          <w:szCs w:val="28"/>
        </w:rPr>
        <w:t>тся на положени</w:t>
      </w:r>
      <w:r>
        <w:rPr>
          <w:sz w:val="28"/>
          <w:szCs w:val="28"/>
        </w:rPr>
        <w:t>е</w:t>
      </w:r>
      <w:r w:rsidRPr="00244CDF">
        <w:rPr>
          <w:sz w:val="28"/>
          <w:szCs w:val="28"/>
        </w:rPr>
        <w:t xml:space="preserve"> послания Президента Российской Федерации Федеральному Российской Федерации</w:t>
      </w:r>
      <w:r>
        <w:rPr>
          <w:sz w:val="28"/>
          <w:szCs w:val="28"/>
        </w:rPr>
        <w:t xml:space="preserve"> </w:t>
      </w:r>
      <w:r w:rsidRPr="00244CDF">
        <w:rPr>
          <w:rFonts w:ascii="PT Astra Serif" w:hAnsi="PT Astra Serif"/>
          <w:sz w:val="28"/>
          <w:szCs w:val="28"/>
        </w:rPr>
        <w:t>21 февраля 2023 года</w:t>
      </w:r>
      <w:r w:rsidRPr="00244CDF">
        <w:rPr>
          <w:sz w:val="28"/>
          <w:szCs w:val="28"/>
        </w:rPr>
        <w:t>, определяющ</w:t>
      </w:r>
      <w:r>
        <w:rPr>
          <w:sz w:val="28"/>
          <w:szCs w:val="28"/>
        </w:rPr>
        <w:t>ее</w:t>
      </w:r>
      <w:r w:rsidRPr="00244CDF">
        <w:rPr>
          <w:sz w:val="28"/>
          <w:szCs w:val="28"/>
        </w:rPr>
        <w:t xml:space="preserve"> бюджетную политику в Российской Федерации</w:t>
      </w:r>
      <w:r>
        <w:rPr>
          <w:sz w:val="28"/>
          <w:szCs w:val="28"/>
        </w:rPr>
        <w:t xml:space="preserve"> и</w:t>
      </w:r>
      <w:r w:rsidRPr="00244CDF">
        <w:rPr>
          <w:sz w:val="28"/>
          <w:szCs w:val="28"/>
        </w:rPr>
        <w:t xml:space="preserve"> Указа Президента Российской Федерации от 21.07.2020 № 474 «О национальных целях развития Российской Федерации на период до 2030 года»</w:t>
      </w:r>
      <w:r>
        <w:rPr>
          <w:sz w:val="28"/>
          <w:szCs w:val="28"/>
        </w:rPr>
        <w:t>.</w:t>
      </w:r>
    </w:p>
    <w:p w:rsidR="00362B3F" w:rsidRPr="00867966" w:rsidRDefault="00362B3F" w:rsidP="00362B3F">
      <w:pPr>
        <w:shd w:val="clear" w:color="auto" w:fill="FFFFFF"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</w:t>
      </w:r>
      <w:r w:rsidRPr="00867966">
        <w:rPr>
          <w:color w:val="262633"/>
          <w:sz w:val="28"/>
          <w:szCs w:val="28"/>
        </w:rPr>
        <w:t xml:space="preserve">Бюджетная и налоговая политика </w:t>
      </w:r>
      <w:r w:rsidRPr="00F60823">
        <w:rPr>
          <w:sz w:val="28"/>
          <w:szCs w:val="28"/>
        </w:rPr>
        <w:t xml:space="preserve">муниципального образования </w:t>
      </w:r>
      <w:r w:rsidR="00123178">
        <w:rPr>
          <w:rFonts w:cs="Arial"/>
          <w:sz w:val="28"/>
          <w:szCs w:val="18"/>
        </w:rPr>
        <w:t>Тургеневское</w:t>
      </w:r>
      <w:r w:rsidR="00123178" w:rsidRPr="00F60823">
        <w:rPr>
          <w:sz w:val="28"/>
          <w:szCs w:val="28"/>
        </w:rPr>
        <w:t xml:space="preserve"> </w:t>
      </w:r>
      <w:r w:rsidRPr="00F60823">
        <w:rPr>
          <w:sz w:val="28"/>
          <w:szCs w:val="28"/>
        </w:rPr>
        <w:t>Чернского района</w:t>
      </w:r>
      <w:r w:rsidRPr="00867966">
        <w:rPr>
          <w:color w:val="262633"/>
          <w:sz w:val="28"/>
          <w:szCs w:val="28"/>
        </w:rPr>
        <w:t xml:space="preserve"> в 202</w:t>
      </w:r>
      <w:r>
        <w:rPr>
          <w:color w:val="262633"/>
          <w:sz w:val="28"/>
          <w:szCs w:val="28"/>
        </w:rPr>
        <w:t>4</w:t>
      </w:r>
      <w:r w:rsidRPr="00867966">
        <w:rPr>
          <w:color w:val="262633"/>
          <w:sz w:val="28"/>
          <w:szCs w:val="28"/>
        </w:rPr>
        <w:t xml:space="preserve"> году и плановом периоде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202</w:t>
      </w:r>
      <w:r>
        <w:rPr>
          <w:color w:val="262633"/>
          <w:sz w:val="28"/>
          <w:szCs w:val="28"/>
        </w:rPr>
        <w:t>5</w:t>
      </w:r>
      <w:r w:rsidRPr="00867966">
        <w:rPr>
          <w:color w:val="262633"/>
          <w:sz w:val="28"/>
          <w:szCs w:val="28"/>
        </w:rPr>
        <w:t xml:space="preserve"> и 202</w:t>
      </w:r>
      <w:r>
        <w:rPr>
          <w:color w:val="262633"/>
          <w:sz w:val="28"/>
          <w:szCs w:val="28"/>
        </w:rPr>
        <w:t>6</w:t>
      </w:r>
      <w:r w:rsidRPr="00867966">
        <w:rPr>
          <w:color w:val="262633"/>
          <w:sz w:val="28"/>
          <w:szCs w:val="28"/>
        </w:rPr>
        <w:t xml:space="preserve"> годов разработана с учетом целей и задач социально-экономического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развития, основанных на стратегических перспективах развития, в том числе по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следующим основным направлениям:</w:t>
      </w:r>
    </w:p>
    <w:p w:rsidR="00362B3F" w:rsidRPr="00867966" w:rsidRDefault="00362B3F" w:rsidP="00362B3F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lastRenderedPageBreak/>
        <w:t>– повышение эффективности бюджетных расходов (формирование бюджетных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параметров должно отвечать принципу безусловного исполнения действующих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расходных обязательств с учетом их оптимизации и эффективности исполнения,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включая сокращение неэффективных расходов при усилении контроля);</w:t>
      </w:r>
    </w:p>
    <w:p w:rsidR="00362B3F" w:rsidRPr="00867966" w:rsidRDefault="00362B3F" w:rsidP="00362B3F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совершенствование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инструментов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программно-целевого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планирования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(стратегическая приоритизация бюджетных расходов при реализации муниципальных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программ, необходимость бюджетного планирования в рамках этих программ);</w:t>
      </w:r>
    </w:p>
    <w:p w:rsidR="00362B3F" w:rsidRPr="00867966" w:rsidRDefault="00362B3F" w:rsidP="00362B3F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повышение прозрачности и открытости бюджета и бюджетного процесса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(развитие системы инициативного бюджетирования, обеспечение беспрепятственного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доступа к необходимой информации).</w:t>
      </w:r>
    </w:p>
    <w:p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 xml:space="preserve">Перечень основных проблемных вопросов, сдерживающих социально-экономическое развитие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="00443A85">
        <w:rPr>
          <w:color w:val="000000"/>
          <w:sz w:val="28"/>
          <w:szCs w:val="28"/>
        </w:rPr>
        <w:t xml:space="preserve"> это </w:t>
      </w:r>
      <w:r w:rsidRPr="00EC61EF">
        <w:rPr>
          <w:iCs/>
          <w:color w:val="000000"/>
          <w:sz w:val="28"/>
          <w:szCs w:val="28"/>
        </w:rPr>
        <w:t xml:space="preserve">низкая доходность бюджета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, его зависимость от дотаций, являются сдерживающими факторами по развитию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 и созданию благоприятных условий для развития.</w:t>
      </w:r>
    </w:p>
    <w:p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 xml:space="preserve">К сдерживающим факторам привлечения на территорию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 новых инвесторов относятся:</w:t>
      </w:r>
    </w:p>
    <w:p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>нехватка квалифицированных кадров и незначительная численность трудоспособного населения;</w:t>
      </w:r>
    </w:p>
    <w:p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>высокий процент износа электрических сетей и коммунальных сетей – свыше 75 %.</w:t>
      </w:r>
    </w:p>
    <w:p w:rsidR="00467D18" w:rsidRDefault="00B93FCC" w:rsidP="00134E07">
      <w:pPr>
        <w:jc w:val="both"/>
        <w:rPr>
          <w:sz w:val="28"/>
          <w:szCs w:val="28"/>
        </w:rPr>
      </w:pPr>
      <w:r w:rsidRPr="00443A85">
        <w:rPr>
          <w:rFonts w:cs="Arial"/>
          <w:sz w:val="28"/>
          <w:szCs w:val="28"/>
        </w:rPr>
        <w:t xml:space="preserve">     </w:t>
      </w:r>
      <w:r w:rsidR="00F60823" w:rsidRPr="00443A85">
        <w:rPr>
          <w:b/>
          <w:sz w:val="28"/>
          <w:szCs w:val="28"/>
        </w:rPr>
        <w:t xml:space="preserve">  </w:t>
      </w:r>
      <w:r w:rsidR="00134E07" w:rsidRPr="00F8062F">
        <w:rPr>
          <w:sz w:val="28"/>
          <w:szCs w:val="28"/>
        </w:rPr>
        <w:t xml:space="preserve">Динамика доходов, расходов и дефицита бюджета </w:t>
      </w:r>
      <w:r w:rsidR="004F6331" w:rsidRPr="00F8062F">
        <w:rPr>
          <w:sz w:val="28"/>
          <w:szCs w:val="28"/>
        </w:rPr>
        <w:t>муниципального образования</w:t>
      </w:r>
      <w:r w:rsidR="004F6331" w:rsidRPr="00443A85">
        <w:rPr>
          <w:sz w:val="28"/>
          <w:szCs w:val="28"/>
        </w:rPr>
        <w:t xml:space="preserve"> Тургеневское Чернского района</w:t>
      </w:r>
      <w:r w:rsidR="00134E07" w:rsidRPr="00443A85">
        <w:rPr>
          <w:sz w:val="28"/>
          <w:szCs w:val="28"/>
        </w:rPr>
        <w:t xml:space="preserve"> по Проекту решения о бюджете представлена в таблице 1:</w:t>
      </w:r>
    </w:p>
    <w:p w:rsidR="004F6331" w:rsidRPr="00D51522" w:rsidRDefault="00D51522" w:rsidP="00D51522">
      <w:pPr>
        <w:jc w:val="right"/>
        <w:rPr>
          <w:i/>
        </w:rPr>
      </w:pPr>
      <w:r w:rsidRPr="00D51522">
        <w:rPr>
          <w:i/>
        </w:rPr>
        <w:t>Тыс.</w:t>
      </w:r>
      <w:r w:rsidR="005423E5">
        <w:rPr>
          <w:i/>
        </w:rPr>
        <w:t xml:space="preserve"> </w:t>
      </w:r>
      <w:r w:rsidRPr="00D51522">
        <w:rPr>
          <w:i/>
        </w:rPr>
        <w:t>рублей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1677"/>
        <w:gridCol w:w="1348"/>
        <w:gridCol w:w="1772"/>
        <w:gridCol w:w="1458"/>
        <w:gridCol w:w="925"/>
        <w:gridCol w:w="925"/>
        <w:gridCol w:w="925"/>
      </w:tblGrid>
      <w:tr w:rsidR="002D7CA4" w:rsidRPr="004F6331" w:rsidTr="0080427D">
        <w:trPr>
          <w:trHeight w:val="1026"/>
        </w:trPr>
        <w:tc>
          <w:tcPr>
            <w:tcW w:w="540" w:type="dxa"/>
            <w:vMerge w:val="restart"/>
          </w:tcPr>
          <w:p w:rsidR="001B1905" w:rsidRPr="001B1905" w:rsidRDefault="001B1905" w:rsidP="001B1905">
            <w:pPr>
              <w:jc w:val="center"/>
            </w:pPr>
            <w:r w:rsidRPr="001B1905">
              <w:t>№</w:t>
            </w:r>
          </w:p>
          <w:p w:rsidR="001B1905" w:rsidRPr="001B1905" w:rsidRDefault="001B1905" w:rsidP="001B1905">
            <w:pPr>
              <w:jc w:val="center"/>
            </w:pPr>
            <w:r w:rsidRPr="001B1905">
              <w:t>п/п</w:t>
            </w:r>
          </w:p>
        </w:tc>
        <w:tc>
          <w:tcPr>
            <w:tcW w:w="1677" w:type="dxa"/>
            <w:vMerge w:val="restart"/>
          </w:tcPr>
          <w:p w:rsidR="001B1905" w:rsidRPr="001B1905" w:rsidRDefault="001B1905" w:rsidP="001B1905">
            <w:pPr>
              <w:jc w:val="center"/>
            </w:pPr>
            <w:r w:rsidRPr="001B1905">
              <w:t>Показатели</w:t>
            </w:r>
          </w:p>
        </w:tc>
        <w:tc>
          <w:tcPr>
            <w:tcW w:w="1348" w:type="dxa"/>
            <w:vMerge w:val="restart"/>
          </w:tcPr>
          <w:p w:rsidR="001B1905" w:rsidRPr="001B1905" w:rsidRDefault="00746A1C" w:rsidP="00A13345">
            <w:pPr>
              <w:jc w:val="center"/>
            </w:pPr>
            <w:r>
              <w:t>Исполнено за 202</w:t>
            </w:r>
            <w:r w:rsidR="00A13345">
              <w:t>2</w:t>
            </w:r>
            <w:r>
              <w:t xml:space="preserve"> год</w:t>
            </w:r>
          </w:p>
        </w:tc>
        <w:tc>
          <w:tcPr>
            <w:tcW w:w="1772" w:type="dxa"/>
            <w:vMerge w:val="restart"/>
          </w:tcPr>
          <w:p w:rsidR="001B1905" w:rsidRPr="00BB51E7" w:rsidRDefault="00BB51E7" w:rsidP="00BB51E7">
            <w:pPr>
              <w:jc w:val="center"/>
            </w:pPr>
            <w:r w:rsidRPr="00BB51E7">
              <w:t>Утвержденный бюджет на 2023 год от 2</w:t>
            </w:r>
            <w:r>
              <w:t>7</w:t>
            </w:r>
            <w:r w:rsidRPr="00BB51E7">
              <w:t xml:space="preserve">.12.2022 </w:t>
            </w:r>
            <w:r>
              <w:t>г.№ 65</w:t>
            </w:r>
            <w:r w:rsidRPr="00BB51E7">
              <w:t>-17</w:t>
            </w:r>
            <w:r>
              <w:t>3</w:t>
            </w:r>
            <w:r w:rsidRPr="00BB51E7">
              <w:t xml:space="preserve"> в редакции от 2</w:t>
            </w:r>
            <w:r>
              <w:t>2</w:t>
            </w:r>
            <w:r w:rsidRPr="00BB51E7">
              <w:t>.0</w:t>
            </w:r>
            <w:r>
              <w:t>9</w:t>
            </w:r>
            <w:r w:rsidRPr="00BB51E7">
              <w:t>.2023г. №8</w:t>
            </w:r>
            <w:r>
              <w:t>0</w:t>
            </w:r>
            <w:r w:rsidRPr="00BB51E7">
              <w:t>-</w:t>
            </w:r>
            <w:r>
              <w:t>206</w:t>
            </w:r>
          </w:p>
        </w:tc>
        <w:tc>
          <w:tcPr>
            <w:tcW w:w="1458" w:type="dxa"/>
            <w:vMerge w:val="restart"/>
          </w:tcPr>
          <w:p w:rsidR="001B1905" w:rsidRDefault="001B1905" w:rsidP="00A13345">
            <w:pPr>
              <w:jc w:val="center"/>
            </w:pPr>
            <w:r w:rsidRPr="00274C7E">
              <w:t>Ожидаемое исполнение 20</w:t>
            </w:r>
            <w:r>
              <w:t>2</w:t>
            </w:r>
            <w:r w:rsidR="00A13345">
              <w:t>3</w:t>
            </w:r>
            <w:r w:rsidRPr="00274C7E">
              <w:t xml:space="preserve"> года</w:t>
            </w:r>
          </w:p>
        </w:tc>
        <w:tc>
          <w:tcPr>
            <w:tcW w:w="2775" w:type="dxa"/>
            <w:gridSpan w:val="3"/>
          </w:tcPr>
          <w:p w:rsidR="001B1905" w:rsidRPr="001B1905" w:rsidRDefault="001B1905" w:rsidP="001B1905">
            <w:pPr>
              <w:jc w:val="center"/>
            </w:pPr>
            <w:r>
              <w:t>Проект бюджета</w:t>
            </w:r>
          </w:p>
        </w:tc>
      </w:tr>
      <w:tr w:rsidR="00C02DAD" w:rsidTr="0080427D">
        <w:tc>
          <w:tcPr>
            <w:tcW w:w="540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1B1905" w:rsidRPr="001B1905" w:rsidRDefault="001B1905" w:rsidP="00A13345">
            <w:pPr>
              <w:jc w:val="center"/>
            </w:pPr>
            <w:r w:rsidRPr="001B1905">
              <w:t>202</w:t>
            </w:r>
            <w:r w:rsidR="00A13345">
              <w:t>4</w:t>
            </w:r>
          </w:p>
        </w:tc>
        <w:tc>
          <w:tcPr>
            <w:tcW w:w="925" w:type="dxa"/>
          </w:tcPr>
          <w:p w:rsidR="001B1905" w:rsidRPr="001B1905" w:rsidRDefault="001B1905" w:rsidP="00A13345">
            <w:pPr>
              <w:jc w:val="center"/>
            </w:pPr>
            <w:r w:rsidRPr="001B1905">
              <w:t>202</w:t>
            </w:r>
            <w:r w:rsidR="00A13345">
              <w:t>5</w:t>
            </w:r>
          </w:p>
        </w:tc>
        <w:tc>
          <w:tcPr>
            <w:tcW w:w="925" w:type="dxa"/>
          </w:tcPr>
          <w:p w:rsidR="001B1905" w:rsidRPr="001B1905" w:rsidRDefault="001B1905" w:rsidP="00746A1C">
            <w:pPr>
              <w:jc w:val="center"/>
            </w:pPr>
            <w:r w:rsidRPr="001B1905">
              <w:t>202</w:t>
            </w:r>
            <w:r w:rsidR="00A13345">
              <w:t>6</w:t>
            </w:r>
          </w:p>
        </w:tc>
      </w:tr>
      <w:tr w:rsidR="002D7CA4" w:rsidTr="0080427D">
        <w:tc>
          <w:tcPr>
            <w:tcW w:w="540" w:type="dxa"/>
          </w:tcPr>
          <w:p w:rsidR="004F6331" w:rsidRPr="001B1905" w:rsidRDefault="001B1905" w:rsidP="00134E07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:rsidR="004F6331" w:rsidRPr="001B1905" w:rsidRDefault="001B1905" w:rsidP="00134E07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Доходы бюджета</w:t>
            </w:r>
          </w:p>
        </w:tc>
        <w:tc>
          <w:tcPr>
            <w:tcW w:w="1348" w:type="dxa"/>
          </w:tcPr>
          <w:p w:rsidR="004F6331" w:rsidRDefault="004F6331" w:rsidP="001B1905">
            <w:pPr>
              <w:jc w:val="center"/>
              <w:rPr>
                <w:b/>
                <w:sz w:val="20"/>
                <w:szCs w:val="20"/>
              </w:rPr>
            </w:pPr>
          </w:p>
          <w:p w:rsidR="00BB51E7" w:rsidRPr="00C02DAD" w:rsidRDefault="00BB51E7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41 207,3</w:t>
            </w:r>
          </w:p>
        </w:tc>
        <w:tc>
          <w:tcPr>
            <w:tcW w:w="1772" w:type="dxa"/>
          </w:tcPr>
          <w:p w:rsidR="004F6331" w:rsidRDefault="004F6331" w:rsidP="001B1905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64 204,0</w:t>
            </w:r>
          </w:p>
        </w:tc>
        <w:tc>
          <w:tcPr>
            <w:tcW w:w="1458" w:type="dxa"/>
          </w:tcPr>
          <w:p w:rsidR="004F6331" w:rsidRDefault="004F6331" w:rsidP="001B1905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64 627,2</w:t>
            </w:r>
          </w:p>
        </w:tc>
        <w:tc>
          <w:tcPr>
            <w:tcW w:w="925" w:type="dxa"/>
          </w:tcPr>
          <w:p w:rsidR="004F6331" w:rsidRDefault="004F6331" w:rsidP="001B1905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41 008,1</w:t>
            </w:r>
          </w:p>
        </w:tc>
        <w:tc>
          <w:tcPr>
            <w:tcW w:w="925" w:type="dxa"/>
          </w:tcPr>
          <w:p w:rsidR="004F6331" w:rsidRDefault="004F6331" w:rsidP="001B1905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17 236,2</w:t>
            </w:r>
          </w:p>
        </w:tc>
        <w:tc>
          <w:tcPr>
            <w:tcW w:w="925" w:type="dxa"/>
          </w:tcPr>
          <w:p w:rsidR="004F6331" w:rsidRDefault="004F6331" w:rsidP="005B4E5D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5B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17 676,3</w:t>
            </w:r>
          </w:p>
        </w:tc>
      </w:tr>
      <w:tr w:rsidR="002D7CA4" w:rsidTr="0080427D">
        <w:tc>
          <w:tcPr>
            <w:tcW w:w="540" w:type="dxa"/>
          </w:tcPr>
          <w:p w:rsidR="004F6331" w:rsidRPr="001B1905" w:rsidRDefault="004F6331" w:rsidP="00134E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4F6331" w:rsidRPr="001B1905" w:rsidRDefault="001B1905" w:rsidP="00134E07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348" w:type="dxa"/>
          </w:tcPr>
          <w:p w:rsidR="00BB51E7" w:rsidRDefault="00BB51E7" w:rsidP="001B1905">
            <w:pPr>
              <w:jc w:val="center"/>
              <w:rPr>
                <w:sz w:val="20"/>
                <w:szCs w:val="20"/>
              </w:rPr>
            </w:pPr>
          </w:p>
          <w:p w:rsidR="004F6331" w:rsidRPr="00C02DAD" w:rsidRDefault="00BB51E7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1772" w:type="dxa"/>
          </w:tcPr>
          <w:p w:rsidR="00391BEA" w:rsidRDefault="00391BEA" w:rsidP="001B1905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F753CA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  <w:tc>
          <w:tcPr>
            <w:tcW w:w="1458" w:type="dxa"/>
          </w:tcPr>
          <w:p w:rsidR="004F6331" w:rsidRDefault="004F6331" w:rsidP="001B1905">
            <w:pPr>
              <w:jc w:val="center"/>
              <w:rPr>
                <w:sz w:val="20"/>
                <w:szCs w:val="20"/>
              </w:rPr>
            </w:pPr>
          </w:p>
          <w:p w:rsidR="005B4E5D" w:rsidRDefault="00F753CA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  <w:p w:rsidR="005B4E5D" w:rsidRDefault="005B4E5D" w:rsidP="001B1905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1B1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0453E6" w:rsidRDefault="000453E6" w:rsidP="001B1905">
            <w:pPr>
              <w:jc w:val="center"/>
              <w:rPr>
                <w:sz w:val="20"/>
                <w:szCs w:val="20"/>
              </w:rPr>
            </w:pPr>
          </w:p>
          <w:p w:rsidR="00F753CA" w:rsidRPr="00C02DAD" w:rsidRDefault="00F753CA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925" w:type="dxa"/>
          </w:tcPr>
          <w:p w:rsidR="000453E6" w:rsidRDefault="000453E6" w:rsidP="001B1905">
            <w:pPr>
              <w:jc w:val="center"/>
              <w:rPr>
                <w:sz w:val="20"/>
                <w:szCs w:val="20"/>
              </w:rPr>
            </w:pPr>
          </w:p>
          <w:p w:rsidR="00F753CA" w:rsidRPr="00C02DAD" w:rsidRDefault="00F753CA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25" w:type="dxa"/>
          </w:tcPr>
          <w:p w:rsidR="000453E6" w:rsidRDefault="000453E6" w:rsidP="005B4E5D">
            <w:pPr>
              <w:jc w:val="center"/>
              <w:rPr>
                <w:sz w:val="20"/>
                <w:szCs w:val="20"/>
              </w:rPr>
            </w:pPr>
          </w:p>
          <w:p w:rsidR="00F753CA" w:rsidRPr="00C02DAD" w:rsidRDefault="00F753CA" w:rsidP="005B4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C02DAD" w:rsidTr="0080427D">
        <w:tc>
          <w:tcPr>
            <w:tcW w:w="540" w:type="dxa"/>
          </w:tcPr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 xml:space="preserve">налоговые и неналоговые </w:t>
            </w:r>
            <w:r w:rsidRPr="001B1905">
              <w:rPr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1348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BB51E7" w:rsidRPr="00C02DAD" w:rsidRDefault="00BB51E7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10 741,3</w:t>
            </w:r>
          </w:p>
        </w:tc>
        <w:tc>
          <w:tcPr>
            <w:tcW w:w="1772" w:type="dxa"/>
          </w:tcPr>
          <w:p w:rsidR="00391BEA" w:rsidRDefault="00391BEA" w:rsidP="00AE0183">
            <w:pPr>
              <w:jc w:val="center"/>
              <w:rPr>
                <w:sz w:val="20"/>
                <w:szCs w:val="20"/>
              </w:rPr>
            </w:pPr>
          </w:p>
          <w:p w:rsidR="005B4E5D" w:rsidRDefault="005B4E5D" w:rsidP="00AE0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7 420,1</w:t>
            </w:r>
          </w:p>
          <w:p w:rsidR="005B4E5D" w:rsidRPr="00C02DAD" w:rsidRDefault="005B4E5D" w:rsidP="00AE0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7 063,0</w:t>
            </w:r>
          </w:p>
        </w:tc>
        <w:tc>
          <w:tcPr>
            <w:tcW w:w="925" w:type="dxa"/>
          </w:tcPr>
          <w:p w:rsidR="002D7CA4" w:rsidRDefault="002D7CA4" w:rsidP="00391BEA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7 246,3</w:t>
            </w:r>
          </w:p>
        </w:tc>
        <w:tc>
          <w:tcPr>
            <w:tcW w:w="925" w:type="dxa"/>
          </w:tcPr>
          <w:p w:rsidR="00C02DAD" w:rsidRDefault="00C02DAD" w:rsidP="00391BEA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7 353,8</w:t>
            </w:r>
          </w:p>
        </w:tc>
        <w:tc>
          <w:tcPr>
            <w:tcW w:w="925" w:type="dxa"/>
          </w:tcPr>
          <w:p w:rsidR="00C02DAD" w:rsidRDefault="00C02DAD" w:rsidP="005B4E5D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5B4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7 450,8</w:t>
            </w:r>
          </w:p>
        </w:tc>
      </w:tr>
      <w:tr w:rsidR="00C02DAD" w:rsidTr="0080427D">
        <w:tc>
          <w:tcPr>
            <w:tcW w:w="540" w:type="dxa"/>
          </w:tcPr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48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BB51E7" w:rsidRPr="00C02DAD" w:rsidRDefault="00BB51E7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30 466,0</w:t>
            </w:r>
          </w:p>
        </w:tc>
        <w:tc>
          <w:tcPr>
            <w:tcW w:w="1772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56 783,9</w:t>
            </w:r>
          </w:p>
        </w:tc>
        <w:tc>
          <w:tcPr>
            <w:tcW w:w="1458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57 564,2</w:t>
            </w:r>
          </w:p>
        </w:tc>
        <w:tc>
          <w:tcPr>
            <w:tcW w:w="925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33 761,8</w:t>
            </w:r>
          </w:p>
        </w:tc>
        <w:tc>
          <w:tcPr>
            <w:tcW w:w="925" w:type="dxa"/>
          </w:tcPr>
          <w:p w:rsidR="00C02DAD" w:rsidRDefault="00C02DAD" w:rsidP="0080427D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804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9 882,4</w:t>
            </w:r>
          </w:p>
        </w:tc>
        <w:tc>
          <w:tcPr>
            <w:tcW w:w="925" w:type="dxa"/>
          </w:tcPr>
          <w:p w:rsidR="00C02DAD" w:rsidRDefault="00C02DAD" w:rsidP="005B4E5D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5B4E5D" w:rsidP="005B4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10 225,5</w:t>
            </w:r>
          </w:p>
        </w:tc>
      </w:tr>
      <w:tr w:rsidR="00C02DAD" w:rsidTr="0080427D">
        <w:tc>
          <w:tcPr>
            <w:tcW w:w="540" w:type="dxa"/>
          </w:tcPr>
          <w:p w:rsidR="00391BEA" w:rsidRPr="001B1905" w:rsidRDefault="00391BEA" w:rsidP="00391BEA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7" w:type="dxa"/>
          </w:tcPr>
          <w:p w:rsidR="00391BEA" w:rsidRPr="001B1905" w:rsidRDefault="00391BEA" w:rsidP="00391BEA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Расходы бюджета, с учетом условно-утвержденных расходов</w:t>
            </w:r>
          </w:p>
        </w:tc>
        <w:tc>
          <w:tcPr>
            <w:tcW w:w="1348" w:type="dxa"/>
          </w:tcPr>
          <w:p w:rsidR="00391BEA" w:rsidRDefault="00391BEA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BB51E7" w:rsidRDefault="00BB51E7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BB51E7" w:rsidRDefault="00BB51E7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41 856,1</w:t>
            </w:r>
          </w:p>
          <w:p w:rsidR="00BB51E7" w:rsidRDefault="00BB51E7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BB51E7" w:rsidRDefault="00BB51E7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BB51E7" w:rsidRPr="00C02DAD" w:rsidRDefault="00BB51E7" w:rsidP="003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391BEA" w:rsidRDefault="00391BEA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B4E5D" w:rsidRDefault="005B4E5D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64 954,0</w:t>
            </w:r>
          </w:p>
        </w:tc>
        <w:tc>
          <w:tcPr>
            <w:tcW w:w="1458" w:type="dxa"/>
          </w:tcPr>
          <w:p w:rsidR="00391BEA" w:rsidRDefault="00391BEA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B4E5D" w:rsidRDefault="005B4E5D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65 065,8</w:t>
            </w:r>
          </w:p>
        </w:tc>
        <w:tc>
          <w:tcPr>
            <w:tcW w:w="925" w:type="dxa"/>
          </w:tcPr>
          <w:p w:rsidR="00C02DAD" w:rsidRDefault="00C02DAD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B4E5D" w:rsidRDefault="005B4E5D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41 008,1</w:t>
            </w:r>
          </w:p>
        </w:tc>
        <w:tc>
          <w:tcPr>
            <w:tcW w:w="925" w:type="dxa"/>
          </w:tcPr>
          <w:p w:rsidR="00C02DAD" w:rsidRDefault="00C02DAD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B4E5D" w:rsidRDefault="005B4E5D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17 236,2</w:t>
            </w:r>
          </w:p>
        </w:tc>
        <w:tc>
          <w:tcPr>
            <w:tcW w:w="925" w:type="dxa"/>
          </w:tcPr>
          <w:p w:rsidR="000453E6" w:rsidRDefault="000453E6" w:rsidP="005B4E5D">
            <w:pPr>
              <w:jc w:val="center"/>
              <w:rPr>
                <w:b/>
                <w:sz w:val="20"/>
                <w:szCs w:val="20"/>
              </w:rPr>
            </w:pPr>
          </w:p>
          <w:p w:rsidR="005B4E5D" w:rsidRDefault="005B4E5D" w:rsidP="005B4E5D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5B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17 676,3</w:t>
            </w:r>
          </w:p>
        </w:tc>
      </w:tr>
      <w:tr w:rsidR="00C02DAD" w:rsidTr="0080427D">
        <w:tc>
          <w:tcPr>
            <w:tcW w:w="540" w:type="dxa"/>
          </w:tcPr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348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BB51E7" w:rsidRPr="00C02DAD" w:rsidRDefault="00BB51E7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1772" w:type="dxa"/>
          </w:tcPr>
          <w:p w:rsidR="000453E6" w:rsidRDefault="000453E6" w:rsidP="00391BEA">
            <w:pPr>
              <w:jc w:val="center"/>
              <w:rPr>
                <w:sz w:val="20"/>
                <w:szCs w:val="20"/>
              </w:rPr>
            </w:pPr>
          </w:p>
          <w:p w:rsidR="005B4E5D" w:rsidRPr="00C02DAD" w:rsidRDefault="00F753CA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1458" w:type="dxa"/>
          </w:tcPr>
          <w:p w:rsidR="000453E6" w:rsidRDefault="000453E6" w:rsidP="00391BEA">
            <w:pPr>
              <w:jc w:val="center"/>
              <w:rPr>
                <w:sz w:val="20"/>
                <w:szCs w:val="20"/>
              </w:rPr>
            </w:pPr>
          </w:p>
          <w:p w:rsidR="00F753CA" w:rsidRPr="00C02DAD" w:rsidRDefault="00F753CA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25" w:type="dxa"/>
          </w:tcPr>
          <w:p w:rsidR="0080427D" w:rsidRDefault="0080427D" w:rsidP="00F753CA">
            <w:pPr>
              <w:jc w:val="center"/>
              <w:rPr>
                <w:sz w:val="20"/>
                <w:szCs w:val="20"/>
              </w:rPr>
            </w:pPr>
          </w:p>
          <w:p w:rsidR="00F753CA" w:rsidRPr="00C02DAD" w:rsidRDefault="00F753CA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25" w:type="dxa"/>
          </w:tcPr>
          <w:p w:rsidR="000453E6" w:rsidRDefault="000453E6" w:rsidP="00F753CA">
            <w:pPr>
              <w:jc w:val="center"/>
              <w:rPr>
                <w:sz w:val="20"/>
                <w:szCs w:val="20"/>
              </w:rPr>
            </w:pPr>
          </w:p>
          <w:p w:rsidR="00F753CA" w:rsidRPr="00C02DAD" w:rsidRDefault="00F753CA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25" w:type="dxa"/>
          </w:tcPr>
          <w:p w:rsidR="000453E6" w:rsidRDefault="000453E6" w:rsidP="00F753CA">
            <w:pPr>
              <w:jc w:val="center"/>
              <w:rPr>
                <w:sz w:val="20"/>
                <w:szCs w:val="20"/>
              </w:rPr>
            </w:pPr>
          </w:p>
          <w:p w:rsidR="00F753CA" w:rsidRPr="00C02DAD" w:rsidRDefault="00F753CA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80427D" w:rsidRPr="001B1905" w:rsidTr="0080427D">
        <w:trPr>
          <w:trHeight w:val="1066"/>
        </w:trPr>
        <w:tc>
          <w:tcPr>
            <w:tcW w:w="540" w:type="dxa"/>
          </w:tcPr>
          <w:p w:rsidR="0080427D" w:rsidRPr="001B1905" w:rsidRDefault="0080427D" w:rsidP="0080427D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77" w:type="dxa"/>
          </w:tcPr>
          <w:p w:rsidR="0080427D" w:rsidRPr="001B1905" w:rsidRDefault="0080427D" w:rsidP="0080427D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</w:rPr>
              <w:t>- Дефицит бюджета (+ профицит)</w:t>
            </w:r>
          </w:p>
        </w:tc>
        <w:tc>
          <w:tcPr>
            <w:tcW w:w="1348" w:type="dxa"/>
          </w:tcPr>
          <w:p w:rsidR="0080427D" w:rsidRDefault="0080427D" w:rsidP="0080427D">
            <w:pPr>
              <w:jc w:val="center"/>
              <w:rPr>
                <w:b/>
                <w:sz w:val="20"/>
                <w:szCs w:val="20"/>
              </w:rPr>
            </w:pPr>
          </w:p>
          <w:p w:rsidR="00BB51E7" w:rsidRDefault="00BB51E7" w:rsidP="0080427D">
            <w:pPr>
              <w:jc w:val="center"/>
              <w:rPr>
                <w:b/>
                <w:sz w:val="20"/>
                <w:szCs w:val="20"/>
              </w:rPr>
            </w:pPr>
          </w:p>
          <w:p w:rsidR="00BB51E7" w:rsidRPr="00C02DAD" w:rsidRDefault="00BB51E7" w:rsidP="00804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-648,8</w:t>
            </w:r>
          </w:p>
        </w:tc>
        <w:tc>
          <w:tcPr>
            <w:tcW w:w="1772" w:type="dxa"/>
          </w:tcPr>
          <w:p w:rsidR="0080427D" w:rsidRDefault="0080427D" w:rsidP="0080427D">
            <w:pPr>
              <w:jc w:val="center"/>
              <w:rPr>
                <w:b/>
                <w:sz w:val="20"/>
                <w:szCs w:val="20"/>
              </w:rPr>
            </w:pPr>
          </w:p>
          <w:p w:rsidR="005B4E5D" w:rsidRDefault="005B4E5D" w:rsidP="0080427D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804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-750,0</w:t>
            </w:r>
          </w:p>
        </w:tc>
        <w:tc>
          <w:tcPr>
            <w:tcW w:w="1458" w:type="dxa"/>
          </w:tcPr>
          <w:p w:rsidR="0080427D" w:rsidRDefault="0080427D" w:rsidP="0080427D">
            <w:pPr>
              <w:jc w:val="center"/>
              <w:rPr>
                <w:b/>
                <w:sz w:val="20"/>
                <w:szCs w:val="20"/>
              </w:rPr>
            </w:pPr>
          </w:p>
          <w:p w:rsidR="005B4E5D" w:rsidRPr="00C02DAD" w:rsidRDefault="005B4E5D" w:rsidP="0080427D">
            <w:pPr>
              <w:jc w:val="center"/>
              <w:rPr>
                <w:b/>
                <w:sz w:val="20"/>
                <w:szCs w:val="20"/>
              </w:rPr>
            </w:pPr>
          </w:p>
          <w:p w:rsidR="0080427D" w:rsidRPr="00C02DAD" w:rsidRDefault="005B4E5D" w:rsidP="00804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-438,6</w:t>
            </w:r>
          </w:p>
        </w:tc>
        <w:tc>
          <w:tcPr>
            <w:tcW w:w="925" w:type="dxa"/>
          </w:tcPr>
          <w:p w:rsidR="0080427D" w:rsidRDefault="0080427D" w:rsidP="0080427D">
            <w:pPr>
              <w:jc w:val="center"/>
              <w:rPr>
                <w:b/>
                <w:sz w:val="20"/>
                <w:szCs w:val="20"/>
              </w:rPr>
            </w:pPr>
          </w:p>
          <w:p w:rsidR="0080427D" w:rsidRPr="00C02DAD" w:rsidRDefault="0080427D" w:rsidP="00804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80427D" w:rsidRDefault="0080427D" w:rsidP="0080427D">
            <w:pPr>
              <w:rPr>
                <w:b/>
                <w:sz w:val="20"/>
                <w:szCs w:val="20"/>
              </w:rPr>
            </w:pPr>
          </w:p>
          <w:p w:rsidR="0080427D" w:rsidRDefault="0080427D" w:rsidP="0080427D">
            <w:r>
              <w:rPr>
                <w:b/>
                <w:sz w:val="20"/>
                <w:szCs w:val="20"/>
              </w:rPr>
              <w:t xml:space="preserve">       -</w:t>
            </w:r>
          </w:p>
        </w:tc>
        <w:tc>
          <w:tcPr>
            <w:tcW w:w="925" w:type="dxa"/>
          </w:tcPr>
          <w:p w:rsidR="0080427D" w:rsidRDefault="0080427D" w:rsidP="005B4E5D">
            <w:pPr>
              <w:jc w:val="center"/>
            </w:pPr>
          </w:p>
          <w:p w:rsidR="0080427D" w:rsidRDefault="0080427D" w:rsidP="005B4E5D">
            <w:pPr>
              <w:jc w:val="center"/>
            </w:pPr>
            <w:r>
              <w:t>-</w:t>
            </w:r>
          </w:p>
          <w:p w:rsidR="0080427D" w:rsidRDefault="0080427D" w:rsidP="005B4E5D">
            <w:pPr>
              <w:jc w:val="center"/>
            </w:pPr>
          </w:p>
        </w:tc>
      </w:tr>
    </w:tbl>
    <w:p w:rsidR="004F6331" w:rsidRPr="001B1905" w:rsidRDefault="004F6331" w:rsidP="00134E07">
      <w:pPr>
        <w:jc w:val="both"/>
        <w:rPr>
          <w:b/>
          <w:sz w:val="28"/>
          <w:szCs w:val="28"/>
        </w:rPr>
      </w:pPr>
    </w:p>
    <w:p w:rsidR="0045179A" w:rsidRDefault="00E220D9" w:rsidP="00904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1FE0" w:rsidRPr="00E220D9">
        <w:rPr>
          <w:sz w:val="28"/>
          <w:szCs w:val="28"/>
        </w:rPr>
        <w:t xml:space="preserve">При проведении экспертизы Проекта решения о бюджете установлено </w:t>
      </w:r>
      <w:r w:rsidR="00F753CA">
        <w:rPr>
          <w:sz w:val="28"/>
          <w:szCs w:val="28"/>
        </w:rPr>
        <w:t>уменьшение</w:t>
      </w:r>
      <w:r w:rsidR="000D1FE0">
        <w:rPr>
          <w:sz w:val="28"/>
          <w:szCs w:val="28"/>
        </w:rPr>
        <w:t xml:space="preserve"> доходов и расходов в 202</w:t>
      </w:r>
      <w:r w:rsidR="00F753CA">
        <w:rPr>
          <w:sz w:val="28"/>
          <w:szCs w:val="28"/>
        </w:rPr>
        <w:t>4</w:t>
      </w:r>
      <w:r w:rsidR="000D1FE0">
        <w:rPr>
          <w:sz w:val="28"/>
          <w:szCs w:val="28"/>
        </w:rPr>
        <w:t xml:space="preserve"> году по отношению к </w:t>
      </w:r>
      <w:r w:rsidR="0055412A">
        <w:rPr>
          <w:sz w:val="28"/>
          <w:szCs w:val="28"/>
        </w:rPr>
        <w:t xml:space="preserve">ожидаемым </w:t>
      </w:r>
      <w:r w:rsidR="000D1FE0">
        <w:rPr>
          <w:sz w:val="28"/>
          <w:szCs w:val="28"/>
        </w:rPr>
        <w:t>показателям за 202</w:t>
      </w:r>
      <w:r w:rsidR="00F753CA">
        <w:rPr>
          <w:sz w:val="28"/>
          <w:szCs w:val="28"/>
        </w:rPr>
        <w:t>3</w:t>
      </w:r>
      <w:r w:rsidR="000D1FE0">
        <w:rPr>
          <w:sz w:val="28"/>
          <w:szCs w:val="28"/>
        </w:rPr>
        <w:t xml:space="preserve"> год </w:t>
      </w:r>
      <w:r w:rsidR="000D1FE0" w:rsidRPr="006053BD">
        <w:rPr>
          <w:sz w:val="28"/>
          <w:szCs w:val="28"/>
        </w:rPr>
        <w:t xml:space="preserve">соответственно </w:t>
      </w:r>
      <w:r w:rsidR="000D1FE0">
        <w:rPr>
          <w:sz w:val="28"/>
          <w:szCs w:val="28"/>
        </w:rPr>
        <w:t xml:space="preserve">на </w:t>
      </w:r>
      <w:r w:rsidR="00F753CA">
        <w:rPr>
          <w:sz w:val="28"/>
          <w:szCs w:val="28"/>
        </w:rPr>
        <w:t>36,5</w:t>
      </w:r>
      <w:r w:rsidR="000D1FE0">
        <w:rPr>
          <w:sz w:val="28"/>
          <w:szCs w:val="28"/>
        </w:rPr>
        <w:t xml:space="preserve">% и </w:t>
      </w:r>
      <w:r w:rsidR="00F753CA">
        <w:rPr>
          <w:sz w:val="28"/>
          <w:szCs w:val="28"/>
        </w:rPr>
        <w:t>37</w:t>
      </w:r>
      <w:r w:rsidR="000D1FE0">
        <w:rPr>
          <w:sz w:val="28"/>
          <w:szCs w:val="28"/>
        </w:rPr>
        <w:t xml:space="preserve">%.  </w:t>
      </w:r>
      <w:r w:rsidR="00904243">
        <w:rPr>
          <w:sz w:val="28"/>
          <w:szCs w:val="28"/>
        </w:rPr>
        <w:t>С</w:t>
      </w:r>
      <w:r w:rsidR="00904243" w:rsidRPr="00E220D9">
        <w:rPr>
          <w:sz w:val="28"/>
          <w:szCs w:val="28"/>
        </w:rPr>
        <w:t>нижение общих объемов, как доходов, так и расходов в плановом периоде 20</w:t>
      </w:r>
      <w:r w:rsidR="00904243">
        <w:rPr>
          <w:sz w:val="28"/>
          <w:szCs w:val="28"/>
        </w:rPr>
        <w:t>25 года</w:t>
      </w:r>
      <w:r w:rsidR="00904243" w:rsidRPr="00E220D9">
        <w:rPr>
          <w:sz w:val="28"/>
          <w:szCs w:val="28"/>
        </w:rPr>
        <w:t xml:space="preserve"> по отношению к показателям </w:t>
      </w:r>
      <w:r w:rsidR="00904243">
        <w:rPr>
          <w:sz w:val="28"/>
          <w:szCs w:val="28"/>
        </w:rPr>
        <w:t xml:space="preserve">предыдущего года составит 58% доходов и расходов. Повышение </w:t>
      </w:r>
      <w:r w:rsidR="00904243" w:rsidRPr="00E220D9">
        <w:rPr>
          <w:sz w:val="28"/>
          <w:szCs w:val="28"/>
        </w:rPr>
        <w:t>общих объемов, как доходов, так и расходов в плановом периоде 20</w:t>
      </w:r>
      <w:r w:rsidR="00904243">
        <w:rPr>
          <w:sz w:val="28"/>
          <w:szCs w:val="28"/>
        </w:rPr>
        <w:t>26 года</w:t>
      </w:r>
      <w:r w:rsidR="00904243" w:rsidRPr="00E220D9">
        <w:rPr>
          <w:sz w:val="28"/>
          <w:szCs w:val="28"/>
        </w:rPr>
        <w:t xml:space="preserve"> по отношению к показателям </w:t>
      </w:r>
      <w:r w:rsidR="00904243">
        <w:rPr>
          <w:sz w:val="28"/>
          <w:szCs w:val="28"/>
        </w:rPr>
        <w:t xml:space="preserve">предыдущего года составит 2,6%. </w:t>
      </w:r>
    </w:p>
    <w:p w:rsidR="0045179A" w:rsidRDefault="0045179A" w:rsidP="00451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DD0F22">
        <w:rPr>
          <w:sz w:val="28"/>
          <w:szCs w:val="28"/>
        </w:rPr>
        <w:t xml:space="preserve">о сравнению с </w:t>
      </w:r>
      <w:r>
        <w:rPr>
          <w:sz w:val="28"/>
          <w:szCs w:val="28"/>
        </w:rPr>
        <w:t xml:space="preserve">фактическим исполнением </w:t>
      </w:r>
      <w:r w:rsidRPr="00DD0F22">
        <w:rPr>
          <w:sz w:val="28"/>
          <w:szCs w:val="28"/>
        </w:rPr>
        <w:t xml:space="preserve">налоговых и неналоговых доходов </w:t>
      </w:r>
      <w:r>
        <w:rPr>
          <w:sz w:val="28"/>
          <w:szCs w:val="28"/>
        </w:rPr>
        <w:t xml:space="preserve">за </w:t>
      </w:r>
      <w:r w:rsidRPr="00DD0F22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н</w:t>
      </w:r>
      <w:r w:rsidRPr="00DD0F22">
        <w:rPr>
          <w:sz w:val="28"/>
          <w:szCs w:val="28"/>
        </w:rPr>
        <w:t>аблюдается тенденция по</w:t>
      </w:r>
      <w:r>
        <w:rPr>
          <w:sz w:val="28"/>
          <w:szCs w:val="28"/>
        </w:rPr>
        <w:t>нижения</w:t>
      </w:r>
      <w:r w:rsidRPr="00DD0F22">
        <w:rPr>
          <w:sz w:val="28"/>
          <w:szCs w:val="28"/>
        </w:rPr>
        <w:t xml:space="preserve"> налоговых и неналоговых доходов в 2024 году на </w:t>
      </w:r>
      <w:r w:rsidR="00305BC1">
        <w:rPr>
          <w:sz w:val="28"/>
          <w:szCs w:val="28"/>
        </w:rPr>
        <w:t>32,5</w:t>
      </w:r>
      <w:r w:rsidRPr="00DD0F22">
        <w:rPr>
          <w:sz w:val="28"/>
          <w:szCs w:val="28"/>
        </w:rPr>
        <w:t xml:space="preserve">% и плановом периоде 2025-2026 годов соответственно на </w:t>
      </w:r>
      <w:r w:rsidR="00305BC1">
        <w:rPr>
          <w:sz w:val="28"/>
          <w:szCs w:val="28"/>
        </w:rPr>
        <w:t>31,5</w:t>
      </w:r>
      <w:r w:rsidRPr="00DD0F22">
        <w:rPr>
          <w:sz w:val="28"/>
          <w:szCs w:val="28"/>
        </w:rPr>
        <w:t xml:space="preserve">% и на </w:t>
      </w:r>
      <w:r w:rsidR="00305BC1">
        <w:rPr>
          <w:sz w:val="28"/>
          <w:szCs w:val="28"/>
        </w:rPr>
        <w:t>30,6</w:t>
      </w:r>
      <w:r>
        <w:rPr>
          <w:sz w:val="28"/>
          <w:szCs w:val="28"/>
        </w:rPr>
        <w:t>%.</w:t>
      </w:r>
    </w:p>
    <w:p w:rsidR="00F42C81" w:rsidRDefault="000D1FE0" w:rsidP="00F4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Наблюдается тенденция </w:t>
      </w:r>
      <w:r w:rsidR="008D7393">
        <w:rPr>
          <w:sz w:val="28"/>
          <w:szCs w:val="28"/>
        </w:rPr>
        <w:t>повышения</w:t>
      </w:r>
      <w:r w:rsidRPr="00E220D9">
        <w:rPr>
          <w:sz w:val="28"/>
          <w:szCs w:val="28"/>
        </w:rPr>
        <w:t xml:space="preserve"> налоговых и неналоговых доходов в </w:t>
      </w:r>
      <w:r w:rsidRPr="00314A6E">
        <w:rPr>
          <w:sz w:val="28"/>
          <w:szCs w:val="28"/>
        </w:rPr>
        <w:t>202</w:t>
      </w:r>
      <w:r w:rsidR="008D7393">
        <w:rPr>
          <w:sz w:val="28"/>
          <w:szCs w:val="28"/>
        </w:rPr>
        <w:t>4</w:t>
      </w:r>
      <w:r w:rsidRPr="00314A6E">
        <w:rPr>
          <w:sz w:val="28"/>
          <w:szCs w:val="28"/>
        </w:rPr>
        <w:t xml:space="preserve"> году </w:t>
      </w:r>
      <w:r w:rsidR="00F42C81">
        <w:rPr>
          <w:sz w:val="28"/>
          <w:szCs w:val="28"/>
        </w:rPr>
        <w:t xml:space="preserve">на </w:t>
      </w:r>
      <w:r w:rsidR="008D7393">
        <w:rPr>
          <w:sz w:val="28"/>
          <w:szCs w:val="28"/>
        </w:rPr>
        <w:t>183,3</w:t>
      </w:r>
      <w:r w:rsidR="00F42C8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на</w:t>
      </w:r>
      <w:r w:rsidRPr="00314A6E">
        <w:rPr>
          <w:sz w:val="28"/>
          <w:szCs w:val="28"/>
        </w:rPr>
        <w:t xml:space="preserve"> </w:t>
      </w:r>
      <w:r w:rsidR="008D7393">
        <w:rPr>
          <w:sz w:val="28"/>
          <w:szCs w:val="28"/>
        </w:rPr>
        <w:t>2,6</w:t>
      </w:r>
      <w:r w:rsidRPr="00314A6E">
        <w:rPr>
          <w:sz w:val="28"/>
          <w:szCs w:val="28"/>
        </w:rPr>
        <w:t xml:space="preserve">% по сравнению </w:t>
      </w:r>
      <w:r w:rsidR="00CF7E85">
        <w:rPr>
          <w:sz w:val="28"/>
          <w:szCs w:val="28"/>
        </w:rPr>
        <w:t>с ожидаемым исполнением в</w:t>
      </w:r>
      <w:r w:rsidRPr="00314A6E">
        <w:rPr>
          <w:sz w:val="28"/>
          <w:szCs w:val="28"/>
        </w:rPr>
        <w:t xml:space="preserve"> 202</w:t>
      </w:r>
      <w:r w:rsidR="008D7393">
        <w:rPr>
          <w:sz w:val="28"/>
          <w:szCs w:val="28"/>
        </w:rPr>
        <w:t>3</w:t>
      </w:r>
      <w:r w:rsidRPr="00314A6E">
        <w:rPr>
          <w:sz w:val="28"/>
          <w:szCs w:val="28"/>
        </w:rPr>
        <w:t xml:space="preserve"> год</w:t>
      </w:r>
      <w:r w:rsidR="00CF7E85">
        <w:rPr>
          <w:sz w:val="28"/>
          <w:szCs w:val="28"/>
        </w:rPr>
        <w:t>у</w:t>
      </w:r>
      <w:r w:rsidRPr="00314A6E">
        <w:rPr>
          <w:sz w:val="28"/>
          <w:szCs w:val="28"/>
        </w:rPr>
        <w:t xml:space="preserve"> и плановом периоде 202</w:t>
      </w:r>
      <w:r w:rsidR="008D7393">
        <w:rPr>
          <w:sz w:val="28"/>
          <w:szCs w:val="28"/>
        </w:rPr>
        <w:t>5</w:t>
      </w:r>
      <w:r w:rsidRPr="00314A6E">
        <w:rPr>
          <w:sz w:val="28"/>
          <w:szCs w:val="28"/>
        </w:rPr>
        <w:t>-202</w:t>
      </w:r>
      <w:r w:rsidR="008D7393">
        <w:rPr>
          <w:sz w:val="28"/>
          <w:szCs w:val="28"/>
        </w:rPr>
        <w:t>6</w:t>
      </w:r>
      <w:r w:rsidRPr="00314A6E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(на </w:t>
      </w:r>
      <w:r w:rsidR="008D7393">
        <w:rPr>
          <w:sz w:val="28"/>
          <w:szCs w:val="28"/>
        </w:rPr>
        <w:t>4,1</w:t>
      </w:r>
      <w:r>
        <w:rPr>
          <w:sz w:val="28"/>
          <w:szCs w:val="28"/>
        </w:rPr>
        <w:t>% в 202</w:t>
      </w:r>
      <w:r w:rsidR="008D7393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на </w:t>
      </w:r>
      <w:r w:rsidR="008D7393">
        <w:rPr>
          <w:sz w:val="28"/>
          <w:szCs w:val="28"/>
        </w:rPr>
        <w:t>5,5</w:t>
      </w:r>
      <w:r>
        <w:rPr>
          <w:sz w:val="28"/>
          <w:szCs w:val="28"/>
        </w:rPr>
        <w:t>% в 202</w:t>
      </w:r>
      <w:r w:rsidR="008D7393">
        <w:rPr>
          <w:sz w:val="28"/>
          <w:szCs w:val="28"/>
        </w:rPr>
        <w:t>6</w:t>
      </w:r>
      <w:r>
        <w:rPr>
          <w:sz w:val="28"/>
          <w:szCs w:val="28"/>
        </w:rPr>
        <w:t xml:space="preserve"> году) </w:t>
      </w:r>
      <w:r w:rsidRPr="00314A6E">
        <w:rPr>
          <w:sz w:val="28"/>
          <w:szCs w:val="28"/>
        </w:rPr>
        <w:t xml:space="preserve">по сравнению с </w:t>
      </w:r>
      <w:r w:rsidR="00CF7E85">
        <w:rPr>
          <w:sz w:val="28"/>
          <w:szCs w:val="28"/>
        </w:rPr>
        <w:t>ожидаемым исполнением в</w:t>
      </w:r>
      <w:r w:rsidR="00CF7E85" w:rsidRPr="00314A6E">
        <w:rPr>
          <w:sz w:val="28"/>
          <w:szCs w:val="28"/>
        </w:rPr>
        <w:t xml:space="preserve"> </w:t>
      </w:r>
      <w:r w:rsidRPr="00314A6E">
        <w:rPr>
          <w:sz w:val="28"/>
          <w:szCs w:val="28"/>
        </w:rPr>
        <w:t>202</w:t>
      </w:r>
      <w:r w:rsidR="008D7393">
        <w:rPr>
          <w:sz w:val="28"/>
          <w:szCs w:val="28"/>
        </w:rPr>
        <w:t>3</w:t>
      </w:r>
      <w:r w:rsidRPr="00314A6E">
        <w:rPr>
          <w:sz w:val="28"/>
          <w:szCs w:val="28"/>
        </w:rPr>
        <w:t xml:space="preserve"> год</w:t>
      </w:r>
      <w:r w:rsidR="00CF7E85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</w:p>
    <w:p w:rsidR="000D1FE0" w:rsidRDefault="005670E9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1FE0" w:rsidRPr="00314A6E">
        <w:rPr>
          <w:sz w:val="28"/>
          <w:szCs w:val="28"/>
        </w:rPr>
        <w:t xml:space="preserve">В основу формирования доходной </w:t>
      </w:r>
      <w:r w:rsidR="000D1FE0">
        <w:rPr>
          <w:sz w:val="28"/>
          <w:szCs w:val="28"/>
        </w:rPr>
        <w:t>части</w:t>
      </w:r>
      <w:r w:rsidR="000D1FE0" w:rsidRPr="00314A6E">
        <w:rPr>
          <w:sz w:val="28"/>
          <w:szCs w:val="28"/>
        </w:rPr>
        <w:t xml:space="preserve"> бюджета </w:t>
      </w:r>
      <w:r w:rsidR="000D1FE0" w:rsidRPr="00314A6E">
        <w:rPr>
          <w:rFonts w:cs="Arial"/>
          <w:sz w:val="28"/>
          <w:szCs w:val="18"/>
        </w:rPr>
        <w:t>МО</w:t>
      </w:r>
      <w:r w:rsidR="000D1FE0" w:rsidRPr="00314A6E">
        <w:rPr>
          <w:sz w:val="28"/>
          <w:szCs w:val="27"/>
        </w:rPr>
        <w:t xml:space="preserve"> </w:t>
      </w:r>
      <w:r w:rsidR="000D1FE0" w:rsidRPr="00F60823">
        <w:rPr>
          <w:sz w:val="28"/>
          <w:szCs w:val="28"/>
        </w:rPr>
        <w:t>Тургеневское</w:t>
      </w:r>
      <w:r w:rsidR="000D1FE0" w:rsidRPr="00314A6E">
        <w:rPr>
          <w:sz w:val="28"/>
          <w:szCs w:val="27"/>
        </w:rPr>
        <w:t xml:space="preserve"> Чернского района на 202</w:t>
      </w:r>
      <w:r w:rsidR="008D7393">
        <w:rPr>
          <w:sz w:val="28"/>
          <w:szCs w:val="27"/>
        </w:rPr>
        <w:t>4</w:t>
      </w:r>
      <w:r w:rsidR="000D1FE0" w:rsidRPr="00314A6E">
        <w:rPr>
          <w:sz w:val="28"/>
          <w:szCs w:val="27"/>
        </w:rPr>
        <w:t xml:space="preserve"> год и </w:t>
      </w:r>
      <w:r w:rsidR="000D1FE0" w:rsidRPr="00314A6E">
        <w:rPr>
          <w:sz w:val="28"/>
          <w:szCs w:val="28"/>
        </w:rPr>
        <w:t>на плановый период 202</w:t>
      </w:r>
      <w:r w:rsidR="008D7393">
        <w:rPr>
          <w:sz w:val="28"/>
          <w:szCs w:val="28"/>
        </w:rPr>
        <w:t>5</w:t>
      </w:r>
      <w:r w:rsidR="000D1FE0" w:rsidRPr="00314A6E">
        <w:rPr>
          <w:sz w:val="28"/>
          <w:szCs w:val="28"/>
        </w:rPr>
        <w:t xml:space="preserve"> и 202</w:t>
      </w:r>
      <w:r w:rsidR="008D7393">
        <w:rPr>
          <w:sz w:val="28"/>
          <w:szCs w:val="28"/>
        </w:rPr>
        <w:t>6</w:t>
      </w:r>
      <w:r w:rsidR="000D1FE0" w:rsidRPr="00314A6E">
        <w:rPr>
          <w:sz w:val="28"/>
          <w:szCs w:val="28"/>
        </w:rPr>
        <w:t xml:space="preserve"> годов положены:</w:t>
      </w:r>
    </w:p>
    <w:p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прогнозные показатели социально-экономического развития поселения;</w:t>
      </w:r>
    </w:p>
    <w:p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отчеты налоговых органов о начисленных, уплаченных в бюджет налогах и сборах;</w:t>
      </w:r>
    </w:p>
    <w:p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динамика поступления доходов в 202</w:t>
      </w:r>
      <w:r w:rsidR="008D7393">
        <w:rPr>
          <w:sz w:val="28"/>
          <w:szCs w:val="28"/>
        </w:rPr>
        <w:t>3</w:t>
      </w:r>
      <w:r>
        <w:rPr>
          <w:sz w:val="28"/>
          <w:szCs w:val="28"/>
        </w:rPr>
        <w:t xml:space="preserve"> году;</w:t>
      </w:r>
    </w:p>
    <w:p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поступления отдельных видов налогов и сборов.</w:t>
      </w:r>
    </w:p>
    <w:p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Согласно представленной с Проектом решения о бюджете Оценке ожидаемого исполнения бюджета </w:t>
      </w:r>
      <w:r>
        <w:rPr>
          <w:sz w:val="28"/>
          <w:szCs w:val="28"/>
        </w:rPr>
        <w:t xml:space="preserve">МО </w:t>
      </w:r>
      <w:r w:rsidRPr="00F60823">
        <w:rPr>
          <w:sz w:val="28"/>
          <w:szCs w:val="28"/>
        </w:rPr>
        <w:t>Тургеневское</w:t>
      </w:r>
      <w:r>
        <w:rPr>
          <w:sz w:val="28"/>
          <w:szCs w:val="28"/>
        </w:rPr>
        <w:t xml:space="preserve"> Чернского района</w:t>
      </w:r>
      <w:r w:rsidRPr="00E220D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D7393">
        <w:rPr>
          <w:sz w:val="28"/>
          <w:szCs w:val="28"/>
        </w:rPr>
        <w:t>3</w:t>
      </w:r>
      <w:r w:rsidRPr="00E220D9">
        <w:rPr>
          <w:sz w:val="28"/>
          <w:szCs w:val="28"/>
        </w:rPr>
        <w:t xml:space="preserve"> год исполнение бюджета по налоговым и неналоговым доходам оценивается в </w:t>
      </w:r>
      <w:r w:rsidR="008D7393">
        <w:rPr>
          <w:sz w:val="28"/>
          <w:szCs w:val="28"/>
        </w:rPr>
        <w:t>95,2</w:t>
      </w:r>
      <w:r w:rsidRPr="00E220D9">
        <w:rPr>
          <w:sz w:val="28"/>
          <w:szCs w:val="28"/>
        </w:rPr>
        <w:t xml:space="preserve"> %</w:t>
      </w:r>
      <w:r w:rsidR="004A5975">
        <w:rPr>
          <w:sz w:val="28"/>
          <w:szCs w:val="28"/>
        </w:rPr>
        <w:t xml:space="preserve"> по сравнению с утвержденными показателями на 202</w:t>
      </w:r>
      <w:r w:rsidR="008D7393">
        <w:rPr>
          <w:sz w:val="28"/>
          <w:szCs w:val="28"/>
        </w:rPr>
        <w:t>3</w:t>
      </w:r>
      <w:r w:rsidR="004A5975">
        <w:rPr>
          <w:sz w:val="28"/>
          <w:szCs w:val="28"/>
        </w:rPr>
        <w:t xml:space="preserve"> год</w:t>
      </w:r>
      <w:r w:rsidRPr="00E220D9">
        <w:rPr>
          <w:sz w:val="28"/>
          <w:szCs w:val="28"/>
        </w:rPr>
        <w:t>.</w:t>
      </w:r>
      <w:r w:rsidR="00F42C81">
        <w:rPr>
          <w:sz w:val="28"/>
          <w:szCs w:val="28"/>
        </w:rPr>
        <w:t xml:space="preserve"> </w:t>
      </w:r>
    </w:p>
    <w:p w:rsidR="008D7393" w:rsidRDefault="000D1FE0" w:rsidP="008D7393">
      <w:pPr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lastRenderedPageBreak/>
        <w:t xml:space="preserve">     </w:t>
      </w:r>
      <w:r w:rsidRPr="00E220D9">
        <w:rPr>
          <w:sz w:val="28"/>
          <w:szCs w:val="28"/>
        </w:rPr>
        <w:t xml:space="preserve"> </w:t>
      </w:r>
      <w:r w:rsidR="008D7393" w:rsidRPr="00E220D9">
        <w:rPr>
          <w:sz w:val="28"/>
          <w:szCs w:val="28"/>
        </w:rPr>
        <w:t>В Проекте решения о бюджете на очередной 20</w:t>
      </w:r>
      <w:r w:rsidR="008D7393">
        <w:rPr>
          <w:sz w:val="28"/>
          <w:szCs w:val="28"/>
        </w:rPr>
        <w:t>24</w:t>
      </w:r>
      <w:r w:rsidR="008D7393" w:rsidRPr="00E220D9">
        <w:rPr>
          <w:sz w:val="28"/>
          <w:szCs w:val="28"/>
        </w:rPr>
        <w:t xml:space="preserve"> финансовый год </w:t>
      </w:r>
      <w:r w:rsidR="008D7393">
        <w:rPr>
          <w:sz w:val="28"/>
          <w:szCs w:val="28"/>
        </w:rPr>
        <w:t>и</w:t>
      </w:r>
      <w:r w:rsidR="008D7393" w:rsidRPr="00E220D9">
        <w:rPr>
          <w:sz w:val="28"/>
          <w:szCs w:val="28"/>
        </w:rPr>
        <w:t xml:space="preserve"> на плановый период 20</w:t>
      </w:r>
      <w:r w:rsidR="008D7393">
        <w:rPr>
          <w:sz w:val="28"/>
          <w:szCs w:val="28"/>
        </w:rPr>
        <w:t>25</w:t>
      </w:r>
      <w:r w:rsidR="008D7393" w:rsidRPr="00E220D9">
        <w:rPr>
          <w:sz w:val="28"/>
          <w:szCs w:val="28"/>
        </w:rPr>
        <w:t xml:space="preserve"> и 202</w:t>
      </w:r>
      <w:r w:rsidR="008D7393">
        <w:rPr>
          <w:sz w:val="28"/>
          <w:szCs w:val="28"/>
        </w:rPr>
        <w:t>6</w:t>
      </w:r>
      <w:r w:rsidR="008D7393" w:rsidRPr="00E220D9">
        <w:rPr>
          <w:sz w:val="28"/>
          <w:szCs w:val="28"/>
        </w:rPr>
        <w:t xml:space="preserve"> годов утверждается сбалансированный бюджет (доходы равны расходам).</w:t>
      </w:r>
      <w:r w:rsidR="008D7393" w:rsidRPr="00370528">
        <w:rPr>
          <w:sz w:val="27"/>
        </w:rPr>
        <w:t xml:space="preserve">       </w:t>
      </w:r>
      <w:r w:rsidR="008D7393" w:rsidRPr="00370528">
        <w:t xml:space="preserve">                                      </w:t>
      </w:r>
    </w:p>
    <w:p w:rsidR="008D7393" w:rsidRDefault="008D7393" w:rsidP="008D7393">
      <w:pPr>
        <w:jc w:val="both"/>
        <w:rPr>
          <w:b/>
          <w:sz w:val="28"/>
        </w:rPr>
      </w:pPr>
    </w:p>
    <w:p w:rsidR="00B00895" w:rsidRDefault="00AD5E1B" w:rsidP="008D7393">
      <w:pPr>
        <w:jc w:val="center"/>
        <w:rPr>
          <w:b/>
          <w:sz w:val="28"/>
        </w:rPr>
      </w:pPr>
      <w:r>
        <w:rPr>
          <w:b/>
          <w:sz w:val="28"/>
        </w:rPr>
        <w:t>Доходы бюджета</w:t>
      </w:r>
    </w:p>
    <w:p w:rsidR="00B00895" w:rsidRDefault="00B00895" w:rsidP="00104529">
      <w:pPr>
        <w:spacing w:line="16" w:lineRule="atLeast"/>
        <w:ind w:left="-170"/>
        <w:jc w:val="center"/>
        <w:rPr>
          <w:b/>
          <w:sz w:val="28"/>
          <w:szCs w:val="27"/>
        </w:rPr>
      </w:pPr>
    </w:p>
    <w:p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представленном проекте решения доходы бюджета поселения на 202</w:t>
      </w:r>
      <w:r w:rsidR="00874874">
        <w:rPr>
          <w:sz w:val="28"/>
          <w:szCs w:val="28"/>
        </w:rPr>
        <w:t>4</w:t>
      </w:r>
      <w:r w:rsidRPr="00AD5E1B">
        <w:rPr>
          <w:sz w:val="28"/>
          <w:szCs w:val="28"/>
        </w:rPr>
        <w:t xml:space="preserve"> год планируются в объеме </w:t>
      </w:r>
      <w:r w:rsidR="00874874">
        <w:rPr>
          <w:sz w:val="28"/>
          <w:szCs w:val="28"/>
        </w:rPr>
        <w:t>41 008,1</w:t>
      </w:r>
      <w:r w:rsidRPr="00AD5E1B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</w:t>
      </w:r>
      <w:r>
        <w:rPr>
          <w:sz w:val="28"/>
          <w:szCs w:val="28"/>
        </w:rPr>
        <w:t>7</w:t>
      </w:r>
      <w:r w:rsidR="00874874">
        <w:rPr>
          <w:sz w:val="28"/>
          <w:szCs w:val="28"/>
        </w:rPr>
        <w:t> 246,3</w:t>
      </w:r>
      <w:r w:rsidRPr="00AD5E1B">
        <w:rPr>
          <w:sz w:val="28"/>
          <w:szCs w:val="28"/>
        </w:rPr>
        <w:t xml:space="preserve"> тыс. рублей, неналоговые – </w:t>
      </w:r>
      <w:r>
        <w:rPr>
          <w:sz w:val="28"/>
          <w:szCs w:val="28"/>
        </w:rPr>
        <w:t>0,0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874874">
        <w:rPr>
          <w:sz w:val="28"/>
          <w:szCs w:val="28"/>
        </w:rPr>
        <w:t>33 761,8</w:t>
      </w:r>
      <w:r w:rsidRPr="00AD5E1B">
        <w:rPr>
          <w:sz w:val="28"/>
          <w:szCs w:val="28"/>
        </w:rPr>
        <w:t xml:space="preserve"> тыс. рублей. </w:t>
      </w:r>
    </w:p>
    <w:p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Доходы бюджета поселения на плановый период прогнозируются в следующих объемах:</w:t>
      </w:r>
    </w:p>
    <w:p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874874">
        <w:rPr>
          <w:sz w:val="28"/>
          <w:szCs w:val="28"/>
        </w:rPr>
        <w:t>5</w:t>
      </w:r>
      <w:r w:rsidRPr="00AD5E1B">
        <w:rPr>
          <w:sz w:val="28"/>
          <w:szCs w:val="28"/>
        </w:rPr>
        <w:t xml:space="preserve"> год в сумме </w:t>
      </w:r>
      <w:r w:rsidR="003A1D27">
        <w:rPr>
          <w:sz w:val="28"/>
          <w:szCs w:val="28"/>
        </w:rPr>
        <w:t>17</w:t>
      </w:r>
      <w:r w:rsidR="00874874">
        <w:rPr>
          <w:sz w:val="28"/>
          <w:szCs w:val="28"/>
        </w:rPr>
        <w:t> 236,2</w:t>
      </w:r>
      <w:r w:rsidRPr="00AD5E1B">
        <w:rPr>
          <w:sz w:val="28"/>
          <w:szCs w:val="28"/>
        </w:rPr>
        <w:t xml:space="preserve"> тыс. рублей, из них: налоговые доходы – </w:t>
      </w:r>
      <w:r w:rsidR="003A1D27">
        <w:rPr>
          <w:sz w:val="28"/>
          <w:szCs w:val="28"/>
        </w:rPr>
        <w:t>7</w:t>
      </w:r>
      <w:r w:rsidR="00874874">
        <w:rPr>
          <w:sz w:val="28"/>
          <w:szCs w:val="28"/>
        </w:rPr>
        <w:t> 353,8</w:t>
      </w:r>
      <w:r w:rsidRPr="00AD5E1B">
        <w:rPr>
          <w:sz w:val="28"/>
          <w:szCs w:val="28"/>
        </w:rPr>
        <w:t xml:space="preserve"> тыс. рублей, неналоговые – </w:t>
      </w:r>
      <w:r w:rsidR="003A1D27">
        <w:rPr>
          <w:sz w:val="28"/>
          <w:szCs w:val="28"/>
        </w:rPr>
        <w:t>0,0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874874">
        <w:rPr>
          <w:sz w:val="28"/>
          <w:szCs w:val="28"/>
        </w:rPr>
        <w:t>9 882,4</w:t>
      </w:r>
      <w:r w:rsidRPr="00AD5E1B">
        <w:rPr>
          <w:sz w:val="28"/>
          <w:szCs w:val="28"/>
        </w:rPr>
        <w:t xml:space="preserve"> тыс. рублей;</w:t>
      </w:r>
    </w:p>
    <w:p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874874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 год </w:t>
      </w:r>
      <w:r w:rsidR="00FC748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</w:t>
      </w:r>
      <w:r w:rsidR="00874874">
        <w:rPr>
          <w:sz w:val="28"/>
          <w:szCs w:val="28"/>
        </w:rPr>
        <w:t>7 676,3</w:t>
      </w:r>
      <w:r w:rsidRPr="00AD5E1B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 </w:t>
      </w:r>
      <w:r w:rsidR="003A1D27">
        <w:rPr>
          <w:sz w:val="28"/>
          <w:szCs w:val="28"/>
        </w:rPr>
        <w:t>7</w:t>
      </w:r>
      <w:r w:rsidR="00874874">
        <w:rPr>
          <w:sz w:val="28"/>
          <w:szCs w:val="28"/>
        </w:rPr>
        <w:t> 450,8</w:t>
      </w:r>
      <w:r w:rsidRPr="00AD5E1B">
        <w:rPr>
          <w:sz w:val="28"/>
          <w:szCs w:val="28"/>
        </w:rPr>
        <w:t xml:space="preserve"> тыс. рублей, неналоговые – </w:t>
      </w:r>
      <w:r w:rsidR="003A1D27">
        <w:rPr>
          <w:sz w:val="28"/>
          <w:szCs w:val="28"/>
        </w:rPr>
        <w:t>0,0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3A1D27">
        <w:rPr>
          <w:sz w:val="28"/>
          <w:szCs w:val="28"/>
        </w:rPr>
        <w:t>10</w:t>
      </w:r>
      <w:r w:rsidR="00874874">
        <w:rPr>
          <w:sz w:val="28"/>
          <w:szCs w:val="28"/>
        </w:rPr>
        <w:t> 225,5</w:t>
      </w:r>
      <w:r w:rsidRPr="00AD5E1B">
        <w:rPr>
          <w:sz w:val="28"/>
          <w:szCs w:val="28"/>
        </w:rPr>
        <w:t xml:space="preserve"> тыс. рублей.</w:t>
      </w:r>
    </w:p>
    <w:p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общем объеме доходов удельный вес поступлений в 202</w:t>
      </w:r>
      <w:r w:rsidR="00874874">
        <w:rPr>
          <w:sz w:val="28"/>
          <w:szCs w:val="28"/>
        </w:rPr>
        <w:t>4</w:t>
      </w:r>
      <w:r w:rsidRPr="00AD5E1B">
        <w:rPr>
          <w:sz w:val="28"/>
          <w:szCs w:val="28"/>
        </w:rPr>
        <w:t xml:space="preserve"> - 202</w:t>
      </w:r>
      <w:r w:rsidR="00874874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 годах по группам составляет</w:t>
      </w:r>
      <w:r>
        <w:rPr>
          <w:sz w:val="28"/>
          <w:szCs w:val="28"/>
        </w:rPr>
        <w:t xml:space="preserve"> соответственно по годам</w:t>
      </w:r>
      <w:r w:rsidRPr="00AD5E1B">
        <w:rPr>
          <w:sz w:val="28"/>
          <w:szCs w:val="28"/>
        </w:rPr>
        <w:t>:</w:t>
      </w:r>
    </w:p>
    <w:p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«Налоговые и неналоговые доходы» - </w:t>
      </w:r>
      <w:r w:rsidR="00874874">
        <w:rPr>
          <w:sz w:val="28"/>
          <w:szCs w:val="28"/>
        </w:rPr>
        <w:t>17,7</w:t>
      </w:r>
      <w:r w:rsidRPr="00AD5E1B">
        <w:rPr>
          <w:sz w:val="28"/>
          <w:szCs w:val="28"/>
        </w:rPr>
        <w:t xml:space="preserve">%, </w:t>
      </w:r>
      <w:r w:rsidR="000F4F50">
        <w:rPr>
          <w:sz w:val="28"/>
          <w:szCs w:val="28"/>
        </w:rPr>
        <w:t>42,</w:t>
      </w:r>
      <w:r w:rsidR="00874874">
        <w:rPr>
          <w:sz w:val="28"/>
          <w:szCs w:val="28"/>
        </w:rPr>
        <w:t>7</w:t>
      </w:r>
      <w:r w:rsidRPr="00AD5E1B">
        <w:rPr>
          <w:sz w:val="28"/>
          <w:szCs w:val="28"/>
        </w:rPr>
        <w:t xml:space="preserve">%, </w:t>
      </w:r>
      <w:r>
        <w:rPr>
          <w:sz w:val="28"/>
          <w:szCs w:val="28"/>
        </w:rPr>
        <w:t>4</w:t>
      </w:r>
      <w:r w:rsidR="00874874">
        <w:rPr>
          <w:sz w:val="28"/>
          <w:szCs w:val="28"/>
        </w:rPr>
        <w:t>2,2</w:t>
      </w:r>
      <w:r w:rsidRPr="00AD5E1B">
        <w:rPr>
          <w:sz w:val="28"/>
          <w:szCs w:val="28"/>
        </w:rPr>
        <w:t xml:space="preserve">%, в том числе налоговые доходы </w:t>
      </w:r>
      <w:r w:rsidR="00874874">
        <w:rPr>
          <w:sz w:val="28"/>
          <w:szCs w:val="28"/>
        </w:rPr>
        <w:t>17,7</w:t>
      </w:r>
      <w:r w:rsidR="000F4F50" w:rsidRPr="00AD5E1B">
        <w:rPr>
          <w:sz w:val="28"/>
          <w:szCs w:val="28"/>
        </w:rPr>
        <w:t xml:space="preserve">%, </w:t>
      </w:r>
      <w:r w:rsidR="000F4F50">
        <w:rPr>
          <w:sz w:val="28"/>
          <w:szCs w:val="28"/>
        </w:rPr>
        <w:t>42,</w:t>
      </w:r>
      <w:r w:rsidR="00874874">
        <w:rPr>
          <w:sz w:val="28"/>
          <w:szCs w:val="28"/>
        </w:rPr>
        <w:t>7</w:t>
      </w:r>
      <w:r w:rsidR="000F4F50" w:rsidRPr="00AD5E1B">
        <w:rPr>
          <w:sz w:val="28"/>
          <w:szCs w:val="28"/>
        </w:rPr>
        <w:t xml:space="preserve">%, </w:t>
      </w:r>
      <w:r w:rsidR="000F4F50">
        <w:rPr>
          <w:sz w:val="28"/>
          <w:szCs w:val="28"/>
        </w:rPr>
        <w:t>4</w:t>
      </w:r>
      <w:r w:rsidR="00874874">
        <w:rPr>
          <w:sz w:val="28"/>
          <w:szCs w:val="28"/>
        </w:rPr>
        <w:t>2,2</w:t>
      </w:r>
      <w:r w:rsidR="000F4F50">
        <w:rPr>
          <w:sz w:val="28"/>
          <w:szCs w:val="28"/>
        </w:rPr>
        <w:t xml:space="preserve">% </w:t>
      </w:r>
      <w:r w:rsidRPr="00AD5E1B">
        <w:rPr>
          <w:sz w:val="28"/>
          <w:szCs w:val="28"/>
        </w:rPr>
        <w:t xml:space="preserve">и неналоговые доходы – </w:t>
      </w:r>
      <w:r w:rsidR="000F4F50">
        <w:rPr>
          <w:sz w:val="28"/>
          <w:szCs w:val="28"/>
        </w:rPr>
        <w:t>0</w:t>
      </w:r>
      <w:r w:rsidR="000F4F50" w:rsidRPr="00AD5E1B">
        <w:rPr>
          <w:sz w:val="28"/>
          <w:szCs w:val="28"/>
        </w:rPr>
        <w:t xml:space="preserve">%, </w:t>
      </w:r>
      <w:r w:rsidR="000F4F50">
        <w:rPr>
          <w:sz w:val="28"/>
          <w:szCs w:val="28"/>
        </w:rPr>
        <w:t>0</w:t>
      </w:r>
      <w:r w:rsidR="000F4F50" w:rsidRPr="00AD5E1B">
        <w:rPr>
          <w:sz w:val="28"/>
          <w:szCs w:val="28"/>
        </w:rPr>
        <w:t xml:space="preserve">%, </w:t>
      </w:r>
      <w:r w:rsidR="000F4F50">
        <w:rPr>
          <w:sz w:val="28"/>
          <w:szCs w:val="28"/>
        </w:rPr>
        <w:t>0</w:t>
      </w:r>
      <w:r w:rsidR="000F4F50" w:rsidRPr="00AD5E1B">
        <w:rPr>
          <w:sz w:val="28"/>
          <w:szCs w:val="28"/>
        </w:rPr>
        <w:t xml:space="preserve">%, </w:t>
      </w:r>
      <w:r w:rsidRPr="00AD5E1B">
        <w:rPr>
          <w:sz w:val="28"/>
          <w:szCs w:val="28"/>
        </w:rPr>
        <w:t>соответственно по годам;</w:t>
      </w:r>
    </w:p>
    <w:p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«Безвозмездные поступления» - </w:t>
      </w:r>
      <w:r w:rsidR="000F4F50">
        <w:rPr>
          <w:sz w:val="28"/>
          <w:szCs w:val="28"/>
        </w:rPr>
        <w:t>8</w:t>
      </w:r>
      <w:r w:rsidR="0026088E">
        <w:rPr>
          <w:sz w:val="28"/>
          <w:szCs w:val="28"/>
        </w:rPr>
        <w:t>2,3</w:t>
      </w:r>
      <w:r w:rsidRPr="00AD5E1B">
        <w:rPr>
          <w:sz w:val="28"/>
          <w:szCs w:val="28"/>
        </w:rPr>
        <w:t xml:space="preserve">%, </w:t>
      </w:r>
      <w:r w:rsidR="000F4F50">
        <w:rPr>
          <w:sz w:val="28"/>
          <w:szCs w:val="28"/>
        </w:rPr>
        <w:t>57,</w:t>
      </w:r>
      <w:r w:rsidR="0026088E">
        <w:rPr>
          <w:sz w:val="28"/>
          <w:szCs w:val="28"/>
        </w:rPr>
        <w:t>3</w:t>
      </w:r>
      <w:r w:rsidRPr="00AD5E1B">
        <w:rPr>
          <w:sz w:val="28"/>
          <w:szCs w:val="28"/>
        </w:rPr>
        <w:t xml:space="preserve">% и </w:t>
      </w:r>
      <w:r w:rsidR="000F4F50">
        <w:rPr>
          <w:sz w:val="28"/>
          <w:szCs w:val="28"/>
        </w:rPr>
        <w:t>5</w:t>
      </w:r>
      <w:r w:rsidR="0026088E">
        <w:rPr>
          <w:sz w:val="28"/>
          <w:szCs w:val="28"/>
        </w:rPr>
        <w:t>7,8</w:t>
      </w:r>
      <w:r w:rsidRPr="00AD5E1B">
        <w:rPr>
          <w:sz w:val="28"/>
          <w:szCs w:val="28"/>
        </w:rPr>
        <w:t>% соответственно по годам.</w:t>
      </w:r>
    </w:p>
    <w:p w:rsidR="00967C54" w:rsidRDefault="00967C54" w:rsidP="00967C54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2D2EC5">
        <w:rPr>
          <w:b/>
          <w:sz w:val="28"/>
          <w:szCs w:val="28"/>
        </w:rPr>
        <w:t xml:space="preserve"> </w:t>
      </w:r>
      <w:r w:rsidRPr="002D2EC5">
        <w:rPr>
          <w:rFonts w:cs="Arial"/>
          <w:sz w:val="28"/>
          <w:szCs w:val="28"/>
        </w:rPr>
        <w:t xml:space="preserve"> </w:t>
      </w:r>
      <w:r w:rsidRPr="002D2EC5">
        <w:rPr>
          <w:sz w:val="28"/>
          <w:szCs w:val="28"/>
        </w:rPr>
        <w:t>В плановом периоде 202</w:t>
      </w:r>
      <w:r w:rsidR="00917B45">
        <w:rPr>
          <w:sz w:val="28"/>
          <w:szCs w:val="28"/>
        </w:rPr>
        <w:t>5</w:t>
      </w:r>
      <w:r w:rsidRPr="002D2EC5">
        <w:rPr>
          <w:sz w:val="28"/>
          <w:szCs w:val="28"/>
        </w:rPr>
        <w:t xml:space="preserve"> и 202</w:t>
      </w:r>
      <w:r w:rsidR="00917B45">
        <w:rPr>
          <w:sz w:val="28"/>
          <w:szCs w:val="28"/>
        </w:rPr>
        <w:t>6</w:t>
      </w:r>
      <w:r w:rsidRPr="002D2EC5">
        <w:rPr>
          <w:sz w:val="28"/>
          <w:szCs w:val="28"/>
        </w:rPr>
        <w:t xml:space="preserve"> годов </w:t>
      </w:r>
      <w:r w:rsidR="00C872B2" w:rsidRPr="002D2EC5">
        <w:rPr>
          <w:sz w:val="28"/>
          <w:szCs w:val="28"/>
        </w:rPr>
        <w:t>в сравнении с</w:t>
      </w:r>
      <w:r w:rsidR="00C872B2">
        <w:rPr>
          <w:sz w:val="28"/>
          <w:szCs w:val="28"/>
        </w:rPr>
        <w:t xml:space="preserve"> ожидаемым исполнением за</w:t>
      </w:r>
      <w:r w:rsidR="00C872B2" w:rsidRPr="002D2EC5">
        <w:rPr>
          <w:sz w:val="28"/>
          <w:szCs w:val="28"/>
        </w:rPr>
        <w:t xml:space="preserve"> 202</w:t>
      </w:r>
      <w:r w:rsidR="00917B45">
        <w:rPr>
          <w:sz w:val="28"/>
          <w:szCs w:val="28"/>
        </w:rPr>
        <w:t>3</w:t>
      </w:r>
      <w:r w:rsidR="00C872B2" w:rsidRPr="002D2EC5">
        <w:rPr>
          <w:sz w:val="28"/>
          <w:szCs w:val="28"/>
        </w:rPr>
        <w:t xml:space="preserve"> год</w:t>
      </w:r>
      <w:r w:rsidR="00C872B2">
        <w:rPr>
          <w:sz w:val="28"/>
          <w:szCs w:val="28"/>
        </w:rPr>
        <w:t>,</w:t>
      </w:r>
      <w:r w:rsidRPr="002D2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прогнозируется уменьшение поступлений по группе </w:t>
      </w:r>
      <w:r w:rsidRPr="00AD5E1B">
        <w:rPr>
          <w:sz w:val="28"/>
          <w:szCs w:val="28"/>
        </w:rPr>
        <w:t>«Безвозмездные поступления</w:t>
      </w:r>
      <w:r w:rsidRPr="00E8752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соответственно по годам на </w:t>
      </w:r>
      <w:r w:rsidR="00917B45">
        <w:rPr>
          <w:sz w:val="28"/>
          <w:szCs w:val="28"/>
        </w:rPr>
        <w:t>82,8</w:t>
      </w:r>
      <w:r w:rsidRPr="00E8752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 </w:t>
      </w:r>
      <w:r w:rsidR="00917B45">
        <w:rPr>
          <w:sz w:val="28"/>
          <w:szCs w:val="28"/>
        </w:rPr>
        <w:t>82,2</w:t>
      </w:r>
      <w:r>
        <w:rPr>
          <w:sz w:val="28"/>
          <w:szCs w:val="28"/>
        </w:rPr>
        <w:t>%</w:t>
      </w:r>
      <w:r w:rsidRPr="00E87522">
        <w:rPr>
          <w:sz w:val="28"/>
          <w:szCs w:val="28"/>
        </w:rPr>
        <w:t>.</w:t>
      </w:r>
      <w:r w:rsidRPr="00AD5E1B">
        <w:rPr>
          <w:sz w:val="28"/>
          <w:szCs w:val="28"/>
        </w:rPr>
        <w:t xml:space="preserve"> </w:t>
      </w:r>
    </w:p>
    <w:p w:rsidR="00967C54" w:rsidRDefault="00967C54" w:rsidP="00967C54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500843">
        <w:rPr>
          <w:sz w:val="28"/>
          <w:szCs w:val="28"/>
        </w:rPr>
        <w:t>К числу основных</w:t>
      </w:r>
      <w:r w:rsidRPr="002D2EC5">
        <w:rPr>
          <w:sz w:val="28"/>
          <w:szCs w:val="28"/>
        </w:rPr>
        <w:t xml:space="preserve"> доходных источников налоговых и неналоговых доходов проектом решения на 202</w:t>
      </w:r>
      <w:r w:rsidR="0061122C">
        <w:rPr>
          <w:sz w:val="28"/>
          <w:szCs w:val="28"/>
        </w:rPr>
        <w:t>4</w:t>
      </w:r>
      <w:r w:rsidRPr="002D2EC5">
        <w:rPr>
          <w:sz w:val="28"/>
          <w:szCs w:val="28"/>
        </w:rPr>
        <w:t xml:space="preserve"> год определены: налог на доходы физических лиц</w:t>
      </w:r>
      <w:r w:rsidR="0061122C">
        <w:rPr>
          <w:sz w:val="28"/>
          <w:szCs w:val="28"/>
        </w:rPr>
        <w:t>- 7,2%, налог на имущество- 92,7%</w:t>
      </w:r>
      <w:r w:rsidRPr="002D2EC5">
        <w:rPr>
          <w:sz w:val="28"/>
          <w:szCs w:val="28"/>
        </w:rPr>
        <w:t xml:space="preserve">, </w:t>
      </w:r>
      <w:r w:rsidR="00500843">
        <w:rPr>
          <w:sz w:val="28"/>
          <w:szCs w:val="28"/>
        </w:rPr>
        <w:t>налог на совокупный доход</w:t>
      </w:r>
      <w:r w:rsidR="0061122C">
        <w:rPr>
          <w:sz w:val="28"/>
          <w:szCs w:val="28"/>
        </w:rPr>
        <w:t>- 0,03%</w:t>
      </w:r>
      <w:r>
        <w:rPr>
          <w:sz w:val="28"/>
          <w:szCs w:val="28"/>
        </w:rPr>
        <w:t xml:space="preserve">, </w:t>
      </w:r>
      <w:r w:rsidRPr="002D2EC5">
        <w:rPr>
          <w:sz w:val="28"/>
          <w:szCs w:val="28"/>
        </w:rPr>
        <w:t>что при должном уровне их администрирования позволит мобилизовать в бюджет поселения не менее</w:t>
      </w:r>
      <w:r>
        <w:rPr>
          <w:sz w:val="28"/>
          <w:szCs w:val="28"/>
        </w:rPr>
        <w:t xml:space="preserve"> 100</w:t>
      </w:r>
      <w:r w:rsidRPr="002D2EC5">
        <w:rPr>
          <w:sz w:val="28"/>
          <w:szCs w:val="28"/>
        </w:rPr>
        <w:t>,0% налоговых и неналоговых доходов, соответственно риски неисполнения доходов бюджета могут быть минимизированы в ходе реализации мероприятий по повышению собираемости доходов бюджета.</w:t>
      </w:r>
    </w:p>
    <w:p w:rsidR="00DA4878" w:rsidRPr="0061122C" w:rsidRDefault="00DA4878" w:rsidP="00DA4878">
      <w:pPr>
        <w:spacing w:line="276" w:lineRule="auto"/>
        <w:ind w:firstLine="567"/>
        <w:jc w:val="both"/>
        <w:rPr>
          <w:sz w:val="28"/>
          <w:szCs w:val="28"/>
        </w:rPr>
      </w:pPr>
      <w:r w:rsidRPr="0061122C">
        <w:rPr>
          <w:sz w:val="28"/>
          <w:szCs w:val="28"/>
        </w:rPr>
        <w:lastRenderedPageBreak/>
        <w:t>Таблица 2. Динамика налоговых доходов, проектируемых на 202</w:t>
      </w:r>
      <w:r w:rsidR="0061122C">
        <w:rPr>
          <w:sz w:val="28"/>
          <w:szCs w:val="28"/>
        </w:rPr>
        <w:t>4</w:t>
      </w:r>
      <w:r w:rsidRPr="0061122C">
        <w:rPr>
          <w:sz w:val="28"/>
          <w:szCs w:val="28"/>
        </w:rPr>
        <w:t xml:space="preserve"> год и на плановый период 202</w:t>
      </w:r>
      <w:r w:rsidR="0061122C">
        <w:rPr>
          <w:sz w:val="28"/>
          <w:szCs w:val="28"/>
        </w:rPr>
        <w:t>5</w:t>
      </w:r>
      <w:r w:rsidRPr="0061122C">
        <w:rPr>
          <w:sz w:val="28"/>
          <w:szCs w:val="28"/>
        </w:rPr>
        <w:t xml:space="preserve"> и 202</w:t>
      </w:r>
      <w:r w:rsidR="0061122C">
        <w:rPr>
          <w:sz w:val="28"/>
          <w:szCs w:val="28"/>
        </w:rPr>
        <w:t>6</w:t>
      </w:r>
      <w:r w:rsidRPr="0061122C">
        <w:rPr>
          <w:sz w:val="28"/>
          <w:szCs w:val="28"/>
        </w:rPr>
        <w:t xml:space="preserve"> годов (в сравнении с показателями ожидаемой оценки исполнения за 202</w:t>
      </w:r>
      <w:r w:rsidR="0061122C">
        <w:rPr>
          <w:sz w:val="28"/>
          <w:szCs w:val="28"/>
        </w:rPr>
        <w:t>3</w:t>
      </w:r>
      <w:r w:rsidRPr="0061122C">
        <w:rPr>
          <w:sz w:val="28"/>
          <w:szCs w:val="28"/>
        </w:rPr>
        <w:t xml:space="preserve"> год)</w:t>
      </w:r>
      <w:r w:rsidR="00102EB6" w:rsidRPr="0061122C">
        <w:rPr>
          <w:sz w:val="28"/>
          <w:szCs w:val="28"/>
        </w:rPr>
        <w:t>.</w:t>
      </w:r>
    </w:p>
    <w:p w:rsidR="00DA4878" w:rsidRPr="009512C5" w:rsidRDefault="00DA4878" w:rsidP="00DA4878">
      <w:pPr>
        <w:spacing w:line="276" w:lineRule="auto"/>
        <w:ind w:firstLine="567"/>
        <w:jc w:val="right"/>
        <w:rPr>
          <w:sz w:val="20"/>
          <w:szCs w:val="20"/>
        </w:rPr>
      </w:pPr>
      <w:r w:rsidRPr="009512C5">
        <w:rPr>
          <w:sz w:val="20"/>
          <w:szCs w:val="20"/>
        </w:rPr>
        <w:t xml:space="preserve"> 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26"/>
        <w:gridCol w:w="1134"/>
        <w:gridCol w:w="1026"/>
        <w:gridCol w:w="918"/>
        <w:gridCol w:w="1055"/>
        <w:gridCol w:w="866"/>
        <w:gridCol w:w="1096"/>
        <w:gridCol w:w="884"/>
      </w:tblGrid>
      <w:tr w:rsidR="00DA4878" w:rsidRPr="004E7207" w:rsidTr="0061122C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</w:p>
          <w:p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Показатели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61122C">
              <w:rPr>
                <w:b/>
                <w:sz w:val="20"/>
                <w:szCs w:val="20"/>
              </w:rPr>
              <w:t>3</w:t>
            </w:r>
            <w:r w:rsidRPr="004E7207">
              <w:rPr>
                <w:b/>
                <w:sz w:val="20"/>
                <w:szCs w:val="20"/>
              </w:rPr>
              <w:t xml:space="preserve"> год (</w:t>
            </w:r>
            <w:r w:rsidR="0061122C" w:rsidRPr="0061122C">
              <w:rPr>
                <w:sz w:val="20"/>
                <w:szCs w:val="20"/>
              </w:rPr>
              <w:t>Утвержденный бюджет на 2023 год от 27.12.2022 г.№ 65-173 в редакции от 22.09.2023г. №80-206</w:t>
            </w:r>
            <w:r w:rsidRPr="004E7207">
              <w:rPr>
                <w:b/>
                <w:sz w:val="20"/>
                <w:szCs w:val="20"/>
              </w:rPr>
              <w:t>)</w:t>
            </w:r>
          </w:p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Сумма дохода/удельный вес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61122C">
              <w:rPr>
                <w:b/>
                <w:sz w:val="20"/>
                <w:szCs w:val="20"/>
              </w:rPr>
              <w:t>3</w:t>
            </w:r>
            <w:r w:rsidRPr="004E7207">
              <w:rPr>
                <w:b/>
                <w:sz w:val="20"/>
                <w:szCs w:val="20"/>
              </w:rPr>
              <w:t xml:space="preserve"> год (оценка)</w:t>
            </w:r>
          </w:p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 льный вес</w:t>
            </w:r>
          </w:p>
        </w:tc>
        <w:tc>
          <w:tcPr>
            <w:tcW w:w="5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Проект бюджета</w:t>
            </w:r>
          </w:p>
        </w:tc>
      </w:tr>
      <w:tr w:rsidR="00DA4878" w:rsidRPr="004E7207" w:rsidTr="0061122C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61122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61122C">
              <w:rPr>
                <w:b/>
                <w:sz w:val="20"/>
                <w:szCs w:val="20"/>
              </w:rPr>
              <w:t>4</w:t>
            </w:r>
            <w:r w:rsidRPr="004E720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61122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61122C">
              <w:rPr>
                <w:b/>
                <w:sz w:val="20"/>
                <w:szCs w:val="20"/>
              </w:rPr>
              <w:t>5</w:t>
            </w:r>
            <w:r w:rsidRPr="004E720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61122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61122C">
              <w:rPr>
                <w:b/>
                <w:sz w:val="20"/>
                <w:szCs w:val="20"/>
              </w:rPr>
              <w:t>6</w:t>
            </w:r>
            <w:r w:rsidRPr="004E720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A4878" w:rsidRPr="004E7207" w:rsidTr="00A159D7">
        <w:trPr>
          <w:trHeight w:val="3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Рост/снижение предыдущему году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Рост/снижение предыдущему году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:rsidR="00DA4878" w:rsidRPr="004E7207" w:rsidRDefault="00DA4878" w:rsidP="004E7207">
            <w:pPr>
              <w:ind w:right="-108"/>
              <w:jc w:val="center"/>
              <w:rPr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Рост/снижение предыдущему году %</w:t>
            </w:r>
          </w:p>
        </w:tc>
      </w:tr>
      <w:tr w:rsidR="00BB604B" w:rsidRPr="004E7207" w:rsidTr="00A159D7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B" w:rsidRPr="00BB604B" w:rsidRDefault="00BB604B" w:rsidP="00BB604B">
            <w:pPr>
              <w:jc w:val="center"/>
              <w:rPr>
                <w:sz w:val="20"/>
                <w:szCs w:val="20"/>
              </w:rPr>
            </w:pPr>
            <w:r w:rsidRPr="00BB60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419,6</w:t>
            </w:r>
          </w:p>
          <w:p w:rsidR="00BB604B" w:rsidRPr="004E7207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419,6</w:t>
            </w:r>
          </w:p>
          <w:p w:rsidR="00BB604B" w:rsidRPr="004E7207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+104,4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+24,9%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560,9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7,63%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+36,9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+7,0%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599,7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8,05%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+38,8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+6,9%</w:t>
            </w:r>
          </w:p>
        </w:tc>
      </w:tr>
      <w:tr w:rsidR="00BB604B" w:rsidRPr="004E7207" w:rsidTr="00A159D7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B" w:rsidRPr="00BB604B" w:rsidRDefault="00BB604B" w:rsidP="00BB604B">
            <w:pPr>
              <w:jc w:val="center"/>
              <w:rPr>
                <w:sz w:val="20"/>
                <w:szCs w:val="20"/>
              </w:rPr>
            </w:pPr>
            <w:r w:rsidRPr="00BB604B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BB604B" w:rsidRPr="004E7207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BB604B" w:rsidRPr="004E7207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tabs>
                <w:tab w:val="center" w:pos="297"/>
              </w:tabs>
              <w:jc w:val="center"/>
              <w:rPr>
                <w:sz w:val="20"/>
                <w:szCs w:val="20"/>
              </w:rPr>
            </w:pPr>
          </w:p>
          <w:p w:rsidR="00BB604B" w:rsidRDefault="00BB604B" w:rsidP="00BB604B">
            <w:pPr>
              <w:tabs>
                <w:tab w:val="center" w:pos="2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  <w:p w:rsidR="00BB604B" w:rsidRPr="00F1637D" w:rsidRDefault="00BB604B" w:rsidP="00BB604B">
            <w:pPr>
              <w:tabs>
                <w:tab w:val="center" w:pos="2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+11,1%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:rsidR="00BB604B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604B" w:rsidRPr="00F1637D" w:rsidRDefault="00BB604B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5EC" w:rsidRPr="004E7207" w:rsidTr="00A159D7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4E7207" w:rsidRDefault="001B25EC" w:rsidP="001B25EC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Налог</w:t>
            </w:r>
            <w:r w:rsidR="00596FDD">
              <w:rPr>
                <w:sz w:val="20"/>
                <w:szCs w:val="20"/>
              </w:rPr>
              <w:t>и</w:t>
            </w:r>
            <w:r w:rsidRPr="004E7207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997D91">
            <w:pPr>
              <w:jc w:val="center"/>
              <w:rPr>
                <w:sz w:val="20"/>
                <w:szCs w:val="20"/>
              </w:rPr>
            </w:pPr>
          </w:p>
          <w:p w:rsidR="001B25EC" w:rsidRDefault="00A159D7" w:rsidP="0099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6 897,5</w:t>
            </w:r>
          </w:p>
          <w:p w:rsidR="00A159D7" w:rsidRPr="004E7207" w:rsidRDefault="00A159D7" w:rsidP="0099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:rsidR="001B25EC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6 638,6</w:t>
            </w:r>
          </w:p>
          <w:p w:rsidR="00A159D7" w:rsidRPr="004E7207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93,99%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:rsidR="00F1637D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6 717,3</w:t>
            </w:r>
          </w:p>
          <w:p w:rsidR="00A159D7" w:rsidRPr="00F1637D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92,70%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:rsidR="00DD78C8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+78,7</w:t>
            </w:r>
          </w:p>
          <w:p w:rsidR="00A159D7" w:rsidRPr="00F1637D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+1,2%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:rsidR="00872FD9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6 787,9</w:t>
            </w:r>
          </w:p>
          <w:p w:rsidR="00A159D7" w:rsidRPr="00F1637D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:rsidR="00785A72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+7,0</w:t>
            </w:r>
          </w:p>
          <w:p w:rsidR="00A159D7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+1,1%</w:t>
            </w:r>
          </w:p>
          <w:p w:rsidR="00A159D7" w:rsidRPr="00F1637D" w:rsidRDefault="00A159D7" w:rsidP="001B2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3A589D">
            <w:pPr>
              <w:jc w:val="center"/>
              <w:rPr>
                <w:sz w:val="20"/>
                <w:szCs w:val="20"/>
              </w:rPr>
            </w:pPr>
          </w:p>
          <w:p w:rsidR="003A589D" w:rsidRDefault="00A159D7" w:rsidP="003A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6 846,1</w:t>
            </w:r>
          </w:p>
          <w:p w:rsidR="00A159D7" w:rsidRPr="00F1637D" w:rsidRDefault="00A159D7" w:rsidP="003A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91,88%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:rsidR="003A589D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+58,2</w:t>
            </w:r>
          </w:p>
          <w:p w:rsidR="00A159D7" w:rsidRPr="00F1637D" w:rsidRDefault="00A159D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0,9%</w:t>
            </w:r>
          </w:p>
        </w:tc>
      </w:tr>
      <w:tr w:rsidR="00A159D7" w:rsidRPr="004E7207" w:rsidTr="00A159D7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D7" w:rsidRPr="004E7207" w:rsidRDefault="00A159D7" w:rsidP="00A159D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A159D7" w:rsidRPr="004E720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A159D7" w:rsidRPr="004E720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A159D7" w:rsidRPr="00F1637D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159D7" w:rsidRPr="00F1637D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A159D7" w:rsidRPr="00F1637D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159D7" w:rsidRPr="00F1637D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A159D7" w:rsidRPr="00F1637D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D7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159D7" w:rsidRPr="00F1637D" w:rsidRDefault="00A159D7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5EC" w:rsidRPr="004E7207" w:rsidTr="00A159D7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4E7207" w:rsidRDefault="001B25EC" w:rsidP="001B25E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D" w:rsidRDefault="00A159D7" w:rsidP="00CF1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7 420,1</w:t>
            </w:r>
          </w:p>
          <w:p w:rsidR="00A159D7" w:rsidRPr="004E7207" w:rsidRDefault="00A159D7" w:rsidP="00CF1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D" w:rsidRDefault="00A159D7" w:rsidP="00997D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7 063,0</w:t>
            </w:r>
          </w:p>
          <w:p w:rsidR="00A159D7" w:rsidRPr="004E7207" w:rsidRDefault="00A159D7" w:rsidP="00997D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7 246,3</w:t>
            </w:r>
          </w:p>
          <w:p w:rsidR="00A159D7" w:rsidRPr="00F1637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+183,3</w:t>
            </w:r>
          </w:p>
          <w:p w:rsidR="00A159D7" w:rsidRPr="00F1637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+2,6%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D9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7 353,8</w:t>
            </w:r>
          </w:p>
          <w:p w:rsidR="00A159D7" w:rsidRPr="00F1637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D9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+107,5</w:t>
            </w:r>
          </w:p>
          <w:p w:rsidR="00A159D7" w:rsidRPr="00F1637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+1,5%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7 450,8</w:t>
            </w:r>
          </w:p>
          <w:p w:rsidR="00A159D7" w:rsidRPr="00F1637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+97,0</w:t>
            </w:r>
          </w:p>
          <w:p w:rsidR="00A159D7" w:rsidRPr="00F1637D" w:rsidRDefault="00A159D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+1,3%</w:t>
            </w:r>
          </w:p>
        </w:tc>
      </w:tr>
    </w:tbl>
    <w:p w:rsidR="00DA4878" w:rsidRPr="00E80A0F" w:rsidRDefault="00DA4878" w:rsidP="00DA4878">
      <w:pPr>
        <w:widowControl w:val="0"/>
        <w:tabs>
          <w:tab w:val="num" w:pos="0"/>
          <w:tab w:val="left" w:pos="284"/>
        </w:tabs>
        <w:spacing w:line="276" w:lineRule="auto"/>
        <w:ind w:firstLine="567"/>
        <w:rPr>
          <w:b/>
          <w:sz w:val="16"/>
          <w:szCs w:val="16"/>
        </w:rPr>
      </w:pPr>
    </w:p>
    <w:p w:rsidR="00FB32BC" w:rsidRDefault="00FB32BC" w:rsidP="00FB32BC">
      <w:pPr>
        <w:spacing w:line="276" w:lineRule="auto"/>
        <w:ind w:firstLine="567"/>
        <w:jc w:val="both"/>
        <w:rPr>
          <w:sz w:val="28"/>
          <w:szCs w:val="28"/>
        </w:rPr>
      </w:pPr>
      <w:r w:rsidRPr="000C2009">
        <w:rPr>
          <w:sz w:val="28"/>
          <w:szCs w:val="28"/>
        </w:rPr>
        <w:t>Предлагаемые назначения по налоговым доходам на 202</w:t>
      </w:r>
      <w:r w:rsidR="00424D11">
        <w:rPr>
          <w:sz w:val="28"/>
          <w:szCs w:val="28"/>
        </w:rPr>
        <w:t>4</w:t>
      </w:r>
      <w:r w:rsidRPr="000C2009">
        <w:rPr>
          <w:sz w:val="28"/>
          <w:szCs w:val="28"/>
        </w:rPr>
        <w:t xml:space="preserve"> год увеличиваются по сравнению с </w:t>
      </w:r>
      <w:r w:rsidR="00314443" w:rsidRPr="00FB32BC">
        <w:rPr>
          <w:sz w:val="28"/>
          <w:szCs w:val="28"/>
        </w:rPr>
        <w:t>ожидаемым</w:t>
      </w:r>
      <w:r w:rsidR="00314443">
        <w:rPr>
          <w:sz w:val="28"/>
          <w:szCs w:val="28"/>
        </w:rPr>
        <w:t>и</w:t>
      </w:r>
      <w:r w:rsidR="00314443" w:rsidRPr="000C2009">
        <w:rPr>
          <w:sz w:val="28"/>
          <w:szCs w:val="28"/>
        </w:rPr>
        <w:t xml:space="preserve"> </w:t>
      </w:r>
      <w:r w:rsidRPr="000C2009">
        <w:rPr>
          <w:sz w:val="28"/>
          <w:szCs w:val="28"/>
        </w:rPr>
        <w:t xml:space="preserve">показателями </w:t>
      </w:r>
      <w:r w:rsidR="00314443">
        <w:rPr>
          <w:sz w:val="28"/>
          <w:szCs w:val="28"/>
        </w:rPr>
        <w:t xml:space="preserve">за </w:t>
      </w:r>
      <w:r w:rsidRPr="000C2009">
        <w:rPr>
          <w:sz w:val="28"/>
          <w:szCs w:val="28"/>
        </w:rPr>
        <w:t>202</w:t>
      </w:r>
      <w:r w:rsidR="00424D11">
        <w:rPr>
          <w:sz w:val="28"/>
          <w:szCs w:val="28"/>
        </w:rPr>
        <w:t>3</w:t>
      </w:r>
      <w:r w:rsidRPr="000C2009">
        <w:rPr>
          <w:sz w:val="28"/>
          <w:szCs w:val="28"/>
        </w:rPr>
        <w:t xml:space="preserve"> год на </w:t>
      </w:r>
      <w:r w:rsidR="00424D11">
        <w:rPr>
          <w:sz w:val="28"/>
          <w:szCs w:val="28"/>
        </w:rPr>
        <w:t>183,3</w:t>
      </w:r>
      <w:r w:rsidRPr="000C2009">
        <w:rPr>
          <w:sz w:val="28"/>
          <w:szCs w:val="28"/>
        </w:rPr>
        <w:t xml:space="preserve"> тыс. рублей</w:t>
      </w:r>
      <w:r w:rsidR="00314443">
        <w:rPr>
          <w:sz w:val="28"/>
          <w:szCs w:val="28"/>
        </w:rPr>
        <w:t xml:space="preserve"> или на </w:t>
      </w:r>
      <w:r w:rsidR="00424D11">
        <w:rPr>
          <w:sz w:val="28"/>
          <w:szCs w:val="28"/>
        </w:rPr>
        <w:t>2,6</w:t>
      </w:r>
      <w:r w:rsidR="00314443">
        <w:rPr>
          <w:sz w:val="28"/>
          <w:szCs w:val="28"/>
        </w:rPr>
        <w:t>%</w:t>
      </w:r>
      <w:r w:rsidRPr="000C2009">
        <w:rPr>
          <w:sz w:val="28"/>
          <w:szCs w:val="28"/>
        </w:rPr>
        <w:t xml:space="preserve"> </w:t>
      </w:r>
      <w:r w:rsidR="00B82D78" w:rsidRPr="000C2009">
        <w:rPr>
          <w:sz w:val="28"/>
          <w:szCs w:val="28"/>
        </w:rPr>
        <w:t>по всем налоговым доходам</w:t>
      </w:r>
      <w:r w:rsidRPr="000C2009">
        <w:rPr>
          <w:sz w:val="28"/>
          <w:szCs w:val="28"/>
        </w:rPr>
        <w:t>.</w:t>
      </w:r>
    </w:p>
    <w:p w:rsidR="009478BE" w:rsidRDefault="009478BE" w:rsidP="009478B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61 БК РФ норматив отчисления в бюджет МО </w:t>
      </w:r>
      <w:r>
        <w:rPr>
          <w:rFonts w:cs="Arial"/>
          <w:sz w:val="28"/>
          <w:szCs w:val="18"/>
        </w:rPr>
        <w:t>Тургеневское</w:t>
      </w:r>
      <w:r>
        <w:rPr>
          <w:sz w:val="28"/>
          <w:szCs w:val="28"/>
        </w:rPr>
        <w:t xml:space="preserve"> Чернского района по налогу на доходы физических лиц – 2%, по налогу на имущество – 100%, по земельному налогу -100%, по </w:t>
      </w:r>
      <w:r w:rsidRPr="00FB32BC">
        <w:rPr>
          <w:sz w:val="28"/>
          <w:szCs w:val="28"/>
        </w:rPr>
        <w:t>сельскохозяйственно</w:t>
      </w:r>
      <w:r>
        <w:rPr>
          <w:sz w:val="28"/>
          <w:szCs w:val="28"/>
        </w:rPr>
        <w:t>му</w:t>
      </w:r>
      <w:r w:rsidRPr="00FB32B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-30%.</w:t>
      </w:r>
    </w:p>
    <w:p w:rsidR="00B82D78" w:rsidRDefault="00FB32BC" w:rsidP="00B82D78">
      <w:pPr>
        <w:spacing w:line="276" w:lineRule="auto"/>
        <w:ind w:firstLine="567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Проектом бюджета на 202</w:t>
      </w:r>
      <w:r w:rsidR="001A62D4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- 202</w:t>
      </w:r>
      <w:r w:rsidR="001A62D4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годы предусматриваются следующие н</w:t>
      </w:r>
      <w:r w:rsidR="00B82D78">
        <w:rPr>
          <w:sz w:val="28"/>
          <w:szCs w:val="28"/>
        </w:rPr>
        <w:t>азначения по налоговым доходам:</w:t>
      </w:r>
    </w:p>
    <w:p w:rsidR="009478BE" w:rsidRPr="00FB32BC" w:rsidRDefault="00B82D78" w:rsidP="009478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2D4" w:rsidRPr="00CF2F54">
        <w:rPr>
          <w:sz w:val="28"/>
          <w:szCs w:val="28"/>
        </w:rPr>
        <w:t>Налог на доходы физических лиц</w:t>
      </w:r>
      <w:r w:rsidR="00FB32BC" w:rsidRPr="00FB32BC">
        <w:rPr>
          <w:sz w:val="28"/>
          <w:szCs w:val="28"/>
        </w:rPr>
        <w:t xml:space="preserve"> предусмотрен на 202</w:t>
      </w:r>
      <w:r w:rsidR="001A62D4">
        <w:rPr>
          <w:sz w:val="28"/>
          <w:szCs w:val="28"/>
        </w:rPr>
        <w:t>4</w:t>
      </w:r>
      <w:r w:rsidR="00FB32BC" w:rsidRPr="00FB32BC">
        <w:rPr>
          <w:sz w:val="28"/>
          <w:szCs w:val="28"/>
        </w:rPr>
        <w:t xml:space="preserve"> год в объеме </w:t>
      </w:r>
      <w:r w:rsidR="001A62D4">
        <w:rPr>
          <w:sz w:val="28"/>
          <w:szCs w:val="28"/>
        </w:rPr>
        <w:t>524,0</w:t>
      </w:r>
      <w:r w:rsidR="00FB32BC" w:rsidRPr="00FB32BC">
        <w:rPr>
          <w:sz w:val="28"/>
          <w:szCs w:val="28"/>
        </w:rPr>
        <w:t xml:space="preserve"> тыс. рублей, на 202</w:t>
      </w:r>
      <w:r w:rsidR="001A62D4">
        <w:rPr>
          <w:sz w:val="28"/>
          <w:szCs w:val="28"/>
        </w:rPr>
        <w:t>5</w:t>
      </w:r>
      <w:r w:rsidR="00FB32BC"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1A62D4">
        <w:rPr>
          <w:sz w:val="28"/>
          <w:szCs w:val="28"/>
        </w:rPr>
        <w:t>560,9</w:t>
      </w:r>
      <w:r>
        <w:rPr>
          <w:sz w:val="28"/>
          <w:szCs w:val="28"/>
        </w:rPr>
        <w:t xml:space="preserve"> тыс. рублей, на</w:t>
      </w:r>
      <w:r w:rsidR="00FB32BC" w:rsidRPr="00FB32BC">
        <w:rPr>
          <w:sz w:val="28"/>
          <w:szCs w:val="28"/>
        </w:rPr>
        <w:t xml:space="preserve"> 202</w:t>
      </w:r>
      <w:r w:rsidR="001A62D4">
        <w:rPr>
          <w:sz w:val="28"/>
          <w:szCs w:val="28"/>
        </w:rPr>
        <w:t>6</w:t>
      </w:r>
      <w:r w:rsidR="00FB32BC" w:rsidRPr="00FB32BC">
        <w:rPr>
          <w:sz w:val="28"/>
          <w:szCs w:val="28"/>
        </w:rPr>
        <w:t xml:space="preserve"> год – </w:t>
      </w:r>
      <w:r w:rsidR="001A62D4">
        <w:rPr>
          <w:sz w:val="28"/>
          <w:szCs w:val="28"/>
        </w:rPr>
        <w:t>599,7</w:t>
      </w:r>
      <w:r w:rsidR="00FB32BC" w:rsidRPr="00FB32BC">
        <w:rPr>
          <w:sz w:val="28"/>
          <w:szCs w:val="28"/>
        </w:rPr>
        <w:t xml:space="preserve"> тыс. рублей, </w:t>
      </w:r>
      <w:r w:rsidR="009478BE" w:rsidRPr="00FB32BC">
        <w:rPr>
          <w:sz w:val="28"/>
          <w:szCs w:val="28"/>
        </w:rPr>
        <w:t xml:space="preserve">с </w:t>
      </w:r>
      <w:r w:rsidR="009478BE">
        <w:rPr>
          <w:sz w:val="28"/>
          <w:szCs w:val="28"/>
        </w:rPr>
        <w:t xml:space="preserve">увеличением </w:t>
      </w:r>
      <w:r w:rsidR="009478BE" w:rsidRPr="00FB32BC">
        <w:rPr>
          <w:sz w:val="28"/>
          <w:szCs w:val="28"/>
        </w:rPr>
        <w:t xml:space="preserve">назначений </w:t>
      </w:r>
      <w:r w:rsidR="009478BE">
        <w:rPr>
          <w:sz w:val="28"/>
          <w:szCs w:val="28"/>
        </w:rPr>
        <w:t>в 202</w:t>
      </w:r>
      <w:r w:rsidR="001A62D4">
        <w:rPr>
          <w:sz w:val="28"/>
          <w:szCs w:val="28"/>
        </w:rPr>
        <w:t>4</w:t>
      </w:r>
      <w:r w:rsidR="009478BE">
        <w:rPr>
          <w:sz w:val="28"/>
          <w:szCs w:val="28"/>
        </w:rPr>
        <w:t xml:space="preserve"> году - </w:t>
      </w:r>
      <w:r w:rsidR="009478BE" w:rsidRPr="0084395E">
        <w:rPr>
          <w:sz w:val="28"/>
          <w:szCs w:val="28"/>
        </w:rPr>
        <w:t xml:space="preserve">на </w:t>
      </w:r>
      <w:r w:rsidR="001A62D4">
        <w:rPr>
          <w:sz w:val="28"/>
          <w:szCs w:val="28"/>
        </w:rPr>
        <w:t>24,9</w:t>
      </w:r>
      <w:r w:rsidR="009478BE" w:rsidRPr="0084395E">
        <w:rPr>
          <w:sz w:val="28"/>
          <w:szCs w:val="28"/>
        </w:rPr>
        <w:t>%</w:t>
      </w:r>
      <w:r w:rsidR="009478BE">
        <w:rPr>
          <w:sz w:val="28"/>
          <w:szCs w:val="28"/>
        </w:rPr>
        <w:t>, в 202</w:t>
      </w:r>
      <w:r w:rsidR="001A62D4">
        <w:rPr>
          <w:sz w:val="28"/>
          <w:szCs w:val="28"/>
        </w:rPr>
        <w:t>5</w:t>
      </w:r>
      <w:r w:rsidR="009478BE">
        <w:rPr>
          <w:sz w:val="28"/>
          <w:szCs w:val="28"/>
        </w:rPr>
        <w:t xml:space="preserve"> году- на </w:t>
      </w:r>
      <w:r w:rsidR="001A62D4">
        <w:rPr>
          <w:sz w:val="28"/>
          <w:szCs w:val="28"/>
        </w:rPr>
        <w:t>33,7</w:t>
      </w:r>
      <w:r w:rsidR="009478BE">
        <w:rPr>
          <w:sz w:val="28"/>
          <w:szCs w:val="28"/>
        </w:rPr>
        <w:t>%, в 202</w:t>
      </w:r>
      <w:r w:rsidR="001A62D4">
        <w:rPr>
          <w:sz w:val="28"/>
          <w:szCs w:val="28"/>
        </w:rPr>
        <w:t>6</w:t>
      </w:r>
      <w:r w:rsidR="009478BE">
        <w:rPr>
          <w:sz w:val="28"/>
          <w:szCs w:val="28"/>
        </w:rPr>
        <w:t xml:space="preserve"> году- на </w:t>
      </w:r>
      <w:r w:rsidR="001A62D4">
        <w:rPr>
          <w:sz w:val="28"/>
          <w:szCs w:val="28"/>
        </w:rPr>
        <w:t>42,9</w:t>
      </w:r>
      <w:r w:rsidR="009478BE">
        <w:rPr>
          <w:sz w:val="28"/>
          <w:szCs w:val="28"/>
        </w:rPr>
        <w:t>%</w:t>
      </w:r>
      <w:r w:rsidR="009478BE" w:rsidRPr="0084395E">
        <w:rPr>
          <w:sz w:val="28"/>
          <w:szCs w:val="28"/>
        </w:rPr>
        <w:t xml:space="preserve"> к ожидаемым показателям на 202</w:t>
      </w:r>
      <w:r w:rsidR="001A62D4">
        <w:rPr>
          <w:sz w:val="28"/>
          <w:szCs w:val="28"/>
        </w:rPr>
        <w:t>3</w:t>
      </w:r>
      <w:r w:rsidR="009478BE" w:rsidRPr="0084395E">
        <w:rPr>
          <w:sz w:val="28"/>
          <w:szCs w:val="28"/>
        </w:rPr>
        <w:t xml:space="preserve"> год;</w:t>
      </w:r>
      <w:r w:rsidR="009478BE" w:rsidRPr="00FB32BC">
        <w:rPr>
          <w:sz w:val="28"/>
          <w:szCs w:val="28"/>
        </w:rPr>
        <w:t xml:space="preserve"> </w:t>
      </w:r>
    </w:p>
    <w:p w:rsidR="009D2BB8" w:rsidRDefault="009D2BB8" w:rsidP="009D2B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BC">
        <w:rPr>
          <w:sz w:val="28"/>
          <w:szCs w:val="28"/>
        </w:rPr>
        <w:t>Налог</w:t>
      </w:r>
      <w:r w:rsidR="00BB604B">
        <w:rPr>
          <w:sz w:val="28"/>
          <w:szCs w:val="28"/>
        </w:rPr>
        <w:t>и</w:t>
      </w:r>
      <w:r w:rsidRPr="00FB32BC">
        <w:rPr>
          <w:sz w:val="28"/>
          <w:szCs w:val="28"/>
        </w:rPr>
        <w:t xml:space="preserve"> на совокупный доход </w:t>
      </w:r>
      <w:r>
        <w:rPr>
          <w:sz w:val="28"/>
          <w:szCs w:val="28"/>
        </w:rPr>
        <w:t>(</w:t>
      </w:r>
      <w:r w:rsidRPr="00FB32BC">
        <w:rPr>
          <w:sz w:val="28"/>
          <w:szCs w:val="28"/>
        </w:rPr>
        <w:t>доход от уплаты единого сельскохозяйственного налога основа</w:t>
      </w:r>
      <w:r>
        <w:rPr>
          <w:sz w:val="28"/>
          <w:szCs w:val="28"/>
        </w:rPr>
        <w:t>н</w:t>
      </w:r>
      <w:r w:rsidRPr="00FB32BC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FB32BC">
        <w:rPr>
          <w:sz w:val="28"/>
          <w:szCs w:val="28"/>
        </w:rPr>
        <w:t xml:space="preserve"> на нормах главы 26.1 НК РФ</w:t>
      </w:r>
      <w:r>
        <w:rPr>
          <w:sz w:val="28"/>
          <w:szCs w:val="28"/>
        </w:rPr>
        <w:t>)</w:t>
      </w:r>
      <w:r w:rsidRPr="00FB32BC">
        <w:rPr>
          <w:sz w:val="28"/>
          <w:szCs w:val="28"/>
        </w:rPr>
        <w:t xml:space="preserve"> предусмотрен</w:t>
      </w:r>
      <w:r w:rsidR="00596FDD">
        <w:rPr>
          <w:sz w:val="28"/>
          <w:szCs w:val="28"/>
        </w:rPr>
        <w:t>ы</w:t>
      </w:r>
      <w:r w:rsidRPr="00FB32BC">
        <w:rPr>
          <w:sz w:val="28"/>
          <w:szCs w:val="28"/>
        </w:rPr>
        <w:t xml:space="preserve"> на 202</w:t>
      </w:r>
      <w:r w:rsidR="00596FDD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год в объеме </w:t>
      </w:r>
      <w:r w:rsidR="00596FDD">
        <w:rPr>
          <w:sz w:val="28"/>
          <w:szCs w:val="28"/>
        </w:rPr>
        <w:t>2</w:t>
      </w:r>
      <w:r>
        <w:rPr>
          <w:sz w:val="28"/>
          <w:szCs w:val="28"/>
        </w:rPr>
        <w:t>,0</w:t>
      </w:r>
      <w:r w:rsidRPr="00FB32BC">
        <w:rPr>
          <w:sz w:val="28"/>
          <w:szCs w:val="28"/>
        </w:rPr>
        <w:t xml:space="preserve"> тыс. рублей, на 202</w:t>
      </w:r>
      <w:r w:rsidR="00596FDD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>год -</w:t>
      </w:r>
      <w:r w:rsidR="00596FDD">
        <w:rPr>
          <w:sz w:val="28"/>
          <w:szCs w:val="28"/>
        </w:rPr>
        <w:t>2</w:t>
      </w:r>
      <w:r>
        <w:rPr>
          <w:sz w:val="28"/>
          <w:szCs w:val="28"/>
        </w:rPr>
        <w:t>,0 тыс. рублей, на</w:t>
      </w:r>
      <w:r w:rsidRPr="00FB32BC">
        <w:rPr>
          <w:sz w:val="28"/>
          <w:szCs w:val="28"/>
        </w:rPr>
        <w:t xml:space="preserve"> 202</w:t>
      </w:r>
      <w:r w:rsidR="00596FDD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 – </w:t>
      </w:r>
      <w:r w:rsidR="00596FDD">
        <w:rPr>
          <w:sz w:val="28"/>
          <w:szCs w:val="28"/>
        </w:rPr>
        <w:t>2</w:t>
      </w:r>
      <w:r>
        <w:rPr>
          <w:sz w:val="28"/>
          <w:szCs w:val="28"/>
        </w:rPr>
        <w:t>,0</w:t>
      </w:r>
      <w:r w:rsidRPr="00FB32BC">
        <w:rPr>
          <w:sz w:val="28"/>
          <w:szCs w:val="28"/>
        </w:rPr>
        <w:t xml:space="preserve"> тыс. рублей, с </w:t>
      </w:r>
      <w:r w:rsidR="00596FDD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 xml:space="preserve">назначений </w:t>
      </w:r>
      <w:r>
        <w:rPr>
          <w:sz w:val="28"/>
          <w:szCs w:val="28"/>
        </w:rPr>
        <w:t>в 202</w:t>
      </w:r>
      <w:r w:rsidR="00596FDD">
        <w:rPr>
          <w:sz w:val="28"/>
          <w:szCs w:val="28"/>
        </w:rPr>
        <w:t>4</w:t>
      </w:r>
      <w:r>
        <w:rPr>
          <w:sz w:val="28"/>
          <w:szCs w:val="28"/>
        </w:rPr>
        <w:t xml:space="preserve">году - </w:t>
      </w:r>
      <w:r w:rsidRPr="0084395E">
        <w:rPr>
          <w:sz w:val="28"/>
          <w:szCs w:val="28"/>
        </w:rPr>
        <w:lastRenderedPageBreak/>
        <w:t xml:space="preserve">на </w:t>
      </w:r>
      <w:r w:rsidR="00596FDD">
        <w:rPr>
          <w:sz w:val="28"/>
          <w:szCs w:val="28"/>
        </w:rPr>
        <w:t>0,1</w:t>
      </w:r>
      <w:r w:rsidRPr="0084395E">
        <w:rPr>
          <w:sz w:val="28"/>
          <w:szCs w:val="28"/>
        </w:rPr>
        <w:t>%</w:t>
      </w:r>
      <w:r>
        <w:rPr>
          <w:sz w:val="28"/>
          <w:szCs w:val="28"/>
        </w:rPr>
        <w:t>, в 202</w:t>
      </w:r>
      <w:r w:rsidR="00596FDD">
        <w:rPr>
          <w:sz w:val="28"/>
          <w:szCs w:val="28"/>
        </w:rPr>
        <w:t xml:space="preserve">5-2026 </w:t>
      </w:r>
      <w:r>
        <w:rPr>
          <w:sz w:val="28"/>
          <w:szCs w:val="28"/>
        </w:rPr>
        <w:t>год</w:t>
      </w:r>
      <w:r w:rsidR="00596FDD">
        <w:rPr>
          <w:sz w:val="28"/>
          <w:szCs w:val="28"/>
        </w:rPr>
        <w:t>ах также на 0,1%</w:t>
      </w:r>
      <w:r w:rsidRPr="0084395E">
        <w:rPr>
          <w:sz w:val="28"/>
          <w:szCs w:val="28"/>
        </w:rPr>
        <w:t xml:space="preserve"> к ожидаемым показателям на 202</w:t>
      </w:r>
      <w:r w:rsidR="00596FDD">
        <w:rPr>
          <w:sz w:val="28"/>
          <w:szCs w:val="28"/>
        </w:rPr>
        <w:t>3</w:t>
      </w:r>
      <w:r w:rsidRPr="0084395E">
        <w:rPr>
          <w:sz w:val="28"/>
          <w:szCs w:val="28"/>
        </w:rPr>
        <w:t xml:space="preserve"> год</w:t>
      </w:r>
      <w:r w:rsidRPr="008E5174">
        <w:rPr>
          <w:sz w:val="28"/>
          <w:szCs w:val="28"/>
        </w:rPr>
        <w:t>;</w:t>
      </w:r>
      <w:r w:rsidRPr="00FB32BC">
        <w:rPr>
          <w:sz w:val="28"/>
          <w:szCs w:val="28"/>
        </w:rPr>
        <w:t xml:space="preserve"> </w:t>
      </w:r>
    </w:p>
    <w:p w:rsidR="00E926E7" w:rsidRPr="00FB32BC" w:rsidRDefault="00E926E7" w:rsidP="00E926E7">
      <w:pPr>
        <w:spacing w:line="276" w:lineRule="auto"/>
        <w:jc w:val="both"/>
        <w:rPr>
          <w:sz w:val="28"/>
          <w:szCs w:val="28"/>
        </w:rPr>
      </w:pPr>
      <w:r w:rsidRPr="00A812DC">
        <w:rPr>
          <w:sz w:val="28"/>
          <w:szCs w:val="28"/>
        </w:rPr>
        <w:t>- Налоги на имущество спрогнозированы</w:t>
      </w:r>
      <w:r w:rsidRPr="00FB32BC">
        <w:rPr>
          <w:sz w:val="28"/>
          <w:szCs w:val="28"/>
        </w:rPr>
        <w:t xml:space="preserve"> на 202</w:t>
      </w:r>
      <w:r w:rsidR="00A812DC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год в объеме </w:t>
      </w:r>
      <w:r w:rsidR="00A812DC">
        <w:rPr>
          <w:sz w:val="28"/>
          <w:szCs w:val="28"/>
        </w:rPr>
        <w:t>6 717,3</w:t>
      </w:r>
      <w:r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>тыс. рублей, на 202</w:t>
      </w:r>
      <w:r w:rsidR="00A812DC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>год -6</w:t>
      </w:r>
      <w:r w:rsidR="00A812DC">
        <w:rPr>
          <w:sz w:val="28"/>
          <w:szCs w:val="28"/>
        </w:rPr>
        <w:t> 787,9</w:t>
      </w:r>
      <w:r>
        <w:rPr>
          <w:sz w:val="28"/>
          <w:szCs w:val="28"/>
        </w:rPr>
        <w:t xml:space="preserve"> тыс. рублей, на</w:t>
      </w:r>
      <w:r w:rsidRPr="00FB32BC">
        <w:rPr>
          <w:sz w:val="28"/>
          <w:szCs w:val="28"/>
        </w:rPr>
        <w:t xml:space="preserve"> 202</w:t>
      </w:r>
      <w:r w:rsidR="00A812DC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="00A812DC">
        <w:rPr>
          <w:sz w:val="28"/>
          <w:szCs w:val="28"/>
        </w:rPr>
        <w:t> 846,1</w:t>
      </w:r>
      <w:r w:rsidRPr="00FB32BC">
        <w:rPr>
          <w:sz w:val="28"/>
          <w:szCs w:val="28"/>
        </w:rPr>
        <w:t xml:space="preserve"> тыс. рублей, с </w:t>
      </w:r>
      <w:r>
        <w:rPr>
          <w:sz w:val="28"/>
          <w:szCs w:val="28"/>
        </w:rPr>
        <w:t xml:space="preserve">увеличением </w:t>
      </w:r>
      <w:r w:rsidRPr="00FB32BC">
        <w:rPr>
          <w:sz w:val="28"/>
          <w:szCs w:val="28"/>
        </w:rPr>
        <w:t xml:space="preserve">назначений </w:t>
      </w:r>
      <w:r>
        <w:rPr>
          <w:sz w:val="28"/>
          <w:szCs w:val="28"/>
        </w:rPr>
        <w:t xml:space="preserve">в </w:t>
      </w:r>
      <w:r w:rsidRPr="00FB32BC">
        <w:rPr>
          <w:sz w:val="28"/>
          <w:szCs w:val="28"/>
        </w:rPr>
        <w:t>202</w:t>
      </w:r>
      <w:r w:rsidR="00A812D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</w:t>
      </w:r>
      <w:r w:rsidR="00A812DC">
        <w:rPr>
          <w:sz w:val="28"/>
          <w:szCs w:val="28"/>
        </w:rPr>
        <w:t>1,2</w:t>
      </w:r>
      <w:r>
        <w:rPr>
          <w:sz w:val="28"/>
          <w:szCs w:val="28"/>
        </w:rPr>
        <w:t>%, в 202</w:t>
      </w:r>
      <w:r w:rsidR="00A812D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</w:t>
      </w:r>
      <w:r w:rsidR="00A812DC">
        <w:rPr>
          <w:sz w:val="28"/>
          <w:szCs w:val="28"/>
        </w:rPr>
        <w:t>2,2</w:t>
      </w:r>
      <w:r>
        <w:rPr>
          <w:sz w:val="28"/>
          <w:szCs w:val="28"/>
        </w:rPr>
        <w:t>% в 202</w:t>
      </w:r>
      <w:r w:rsidR="00A812DC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B32BC">
        <w:rPr>
          <w:sz w:val="28"/>
          <w:szCs w:val="28"/>
        </w:rPr>
        <w:t xml:space="preserve"> </w:t>
      </w:r>
      <w:r w:rsidR="00A812DC">
        <w:rPr>
          <w:sz w:val="28"/>
          <w:szCs w:val="28"/>
        </w:rPr>
        <w:t>на 3,1%</w:t>
      </w:r>
      <w:r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>к ожидаемым показателям на 20</w:t>
      </w:r>
      <w:r>
        <w:rPr>
          <w:sz w:val="28"/>
          <w:szCs w:val="28"/>
        </w:rPr>
        <w:t>2</w:t>
      </w:r>
      <w:r w:rsidR="00A812DC">
        <w:rPr>
          <w:sz w:val="28"/>
          <w:szCs w:val="28"/>
        </w:rPr>
        <w:t>3</w:t>
      </w:r>
      <w:r w:rsidRPr="00FB32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Pr="00FB32BC">
        <w:rPr>
          <w:sz w:val="28"/>
          <w:szCs w:val="28"/>
        </w:rPr>
        <w:t>В налогах на имущество на 202</w:t>
      </w:r>
      <w:r w:rsidR="00A812DC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– 202</w:t>
      </w:r>
      <w:r w:rsidR="00A812DC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годы учтены поступления налога на имущество </w:t>
      </w:r>
      <w:r>
        <w:rPr>
          <w:sz w:val="28"/>
          <w:szCs w:val="28"/>
        </w:rPr>
        <w:t xml:space="preserve">физических лиц </w:t>
      </w:r>
      <w:r w:rsidRPr="00FB32BC">
        <w:rPr>
          <w:sz w:val="28"/>
          <w:szCs w:val="28"/>
        </w:rPr>
        <w:t>(</w:t>
      </w:r>
      <w:r>
        <w:rPr>
          <w:sz w:val="28"/>
          <w:szCs w:val="28"/>
        </w:rPr>
        <w:t>202</w:t>
      </w:r>
      <w:r w:rsidR="00A812DC">
        <w:rPr>
          <w:sz w:val="28"/>
          <w:szCs w:val="28"/>
        </w:rPr>
        <w:t>4</w:t>
      </w:r>
      <w:r>
        <w:rPr>
          <w:sz w:val="28"/>
          <w:szCs w:val="28"/>
        </w:rPr>
        <w:t xml:space="preserve"> год -</w:t>
      </w:r>
      <w:r w:rsidR="00A812DC">
        <w:rPr>
          <w:sz w:val="28"/>
          <w:szCs w:val="28"/>
        </w:rPr>
        <w:t>669,7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A812DC">
        <w:rPr>
          <w:sz w:val="28"/>
          <w:szCs w:val="28"/>
        </w:rPr>
        <w:t>5</w:t>
      </w:r>
      <w:r>
        <w:rPr>
          <w:sz w:val="28"/>
          <w:szCs w:val="28"/>
        </w:rPr>
        <w:t xml:space="preserve"> год -6</w:t>
      </w:r>
      <w:r w:rsidR="00A812DC">
        <w:rPr>
          <w:sz w:val="28"/>
          <w:szCs w:val="28"/>
        </w:rPr>
        <w:t>79,3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A812DC">
        <w:rPr>
          <w:sz w:val="28"/>
          <w:szCs w:val="28"/>
        </w:rPr>
        <w:t>6</w:t>
      </w:r>
      <w:r>
        <w:rPr>
          <w:sz w:val="28"/>
          <w:szCs w:val="28"/>
        </w:rPr>
        <w:t xml:space="preserve"> год -68</w:t>
      </w:r>
      <w:r w:rsidR="00A812DC">
        <w:rPr>
          <w:sz w:val="28"/>
          <w:szCs w:val="28"/>
        </w:rPr>
        <w:t>8,9</w:t>
      </w:r>
      <w:r w:rsidRPr="00FB32BC">
        <w:rPr>
          <w:sz w:val="28"/>
          <w:szCs w:val="28"/>
        </w:rPr>
        <w:t xml:space="preserve"> тыс. рублей) и земельного налога (</w:t>
      </w:r>
      <w:r>
        <w:rPr>
          <w:sz w:val="28"/>
          <w:szCs w:val="28"/>
        </w:rPr>
        <w:t>202</w:t>
      </w:r>
      <w:r w:rsidR="00A812DC">
        <w:rPr>
          <w:sz w:val="28"/>
          <w:szCs w:val="28"/>
        </w:rPr>
        <w:t>4</w:t>
      </w:r>
      <w:r>
        <w:rPr>
          <w:sz w:val="28"/>
          <w:szCs w:val="28"/>
        </w:rPr>
        <w:t xml:space="preserve"> год -</w:t>
      </w:r>
      <w:r w:rsidR="00A812DC">
        <w:rPr>
          <w:sz w:val="28"/>
          <w:szCs w:val="28"/>
        </w:rPr>
        <w:t>6 047,6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A812DC">
        <w:rPr>
          <w:sz w:val="28"/>
          <w:szCs w:val="28"/>
        </w:rPr>
        <w:t>5</w:t>
      </w:r>
      <w:r>
        <w:rPr>
          <w:sz w:val="28"/>
          <w:szCs w:val="28"/>
        </w:rPr>
        <w:t xml:space="preserve"> год-6</w:t>
      </w:r>
      <w:r w:rsidR="00A812DC">
        <w:rPr>
          <w:sz w:val="28"/>
          <w:szCs w:val="28"/>
        </w:rPr>
        <w:t> 108,6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A812DC">
        <w:rPr>
          <w:sz w:val="28"/>
          <w:szCs w:val="28"/>
        </w:rPr>
        <w:t>6</w:t>
      </w:r>
      <w:r>
        <w:rPr>
          <w:sz w:val="28"/>
          <w:szCs w:val="28"/>
        </w:rPr>
        <w:t xml:space="preserve"> год -6</w:t>
      </w:r>
      <w:r w:rsidR="00A812DC">
        <w:rPr>
          <w:sz w:val="28"/>
          <w:szCs w:val="28"/>
        </w:rPr>
        <w:t> 157,2</w:t>
      </w:r>
      <w:r w:rsidRPr="00FB32BC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 П</w:t>
      </w:r>
      <w:r w:rsidRPr="00FB32BC">
        <w:rPr>
          <w:sz w:val="28"/>
          <w:szCs w:val="28"/>
        </w:rPr>
        <w:t>рогноз поступлений налога на имущество физических лиц основан на нормах главы 32 НК</w:t>
      </w:r>
      <w:r>
        <w:rPr>
          <w:sz w:val="28"/>
          <w:szCs w:val="28"/>
        </w:rPr>
        <w:t xml:space="preserve"> РФ и </w:t>
      </w:r>
      <w:r w:rsidRPr="00FB32BC">
        <w:rPr>
          <w:sz w:val="28"/>
          <w:szCs w:val="28"/>
        </w:rPr>
        <w:t>прогноз поступлений доходов от уплаты земельного налога основан на нормах главы 31 НК</w:t>
      </w:r>
      <w:r>
        <w:rPr>
          <w:sz w:val="28"/>
          <w:szCs w:val="28"/>
        </w:rPr>
        <w:t xml:space="preserve"> РФ.</w:t>
      </w:r>
    </w:p>
    <w:p w:rsidR="00F22E85" w:rsidRDefault="00F22E85" w:rsidP="00F22E85">
      <w:pPr>
        <w:spacing w:line="276" w:lineRule="auto"/>
        <w:ind w:firstLine="54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 xml:space="preserve">Государственная пошлина предусмотрена </w:t>
      </w:r>
      <w:r w:rsidRPr="009B667B">
        <w:rPr>
          <w:sz w:val="28"/>
          <w:szCs w:val="28"/>
        </w:rPr>
        <w:t>на 202</w:t>
      </w:r>
      <w:r w:rsidR="009840B6">
        <w:rPr>
          <w:sz w:val="28"/>
          <w:szCs w:val="28"/>
        </w:rPr>
        <w:t>4</w:t>
      </w:r>
      <w:r w:rsidRPr="009B667B">
        <w:rPr>
          <w:sz w:val="28"/>
          <w:szCs w:val="28"/>
        </w:rPr>
        <w:t>-202</w:t>
      </w:r>
      <w:r w:rsidR="009840B6">
        <w:rPr>
          <w:sz w:val="28"/>
          <w:szCs w:val="28"/>
        </w:rPr>
        <w:t>6</w:t>
      </w:r>
      <w:r w:rsidRPr="009B667B">
        <w:rPr>
          <w:sz w:val="28"/>
          <w:szCs w:val="28"/>
        </w:rPr>
        <w:t xml:space="preserve"> годы в объеме – </w:t>
      </w:r>
      <w:r>
        <w:rPr>
          <w:sz w:val="28"/>
          <w:szCs w:val="28"/>
        </w:rPr>
        <w:t>3,0</w:t>
      </w:r>
      <w:r w:rsidRPr="009B667B">
        <w:rPr>
          <w:sz w:val="28"/>
          <w:szCs w:val="28"/>
        </w:rPr>
        <w:t xml:space="preserve"> тыс. рублей соответственно на каждый год, </w:t>
      </w:r>
      <w:r w:rsidRPr="00394E81">
        <w:rPr>
          <w:sz w:val="28"/>
          <w:szCs w:val="28"/>
        </w:rPr>
        <w:t xml:space="preserve">что </w:t>
      </w:r>
      <w:r>
        <w:rPr>
          <w:sz w:val="28"/>
          <w:szCs w:val="28"/>
        </w:rPr>
        <w:t>соответствует</w:t>
      </w:r>
      <w:r w:rsidRPr="00394E81"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>ожидаемым показателям на 20</w:t>
      </w:r>
      <w:r>
        <w:rPr>
          <w:sz w:val="28"/>
          <w:szCs w:val="28"/>
        </w:rPr>
        <w:t>2</w:t>
      </w:r>
      <w:r w:rsidR="009840B6">
        <w:rPr>
          <w:sz w:val="28"/>
          <w:szCs w:val="28"/>
        </w:rPr>
        <w:t>3</w:t>
      </w:r>
      <w:r w:rsidRPr="00FB32BC">
        <w:rPr>
          <w:sz w:val="28"/>
          <w:szCs w:val="28"/>
        </w:rPr>
        <w:t xml:space="preserve"> год</w:t>
      </w:r>
      <w:r w:rsidRPr="00394E81">
        <w:rPr>
          <w:sz w:val="28"/>
          <w:szCs w:val="28"/>
        </w:rPr>
        <w:t>.</w:t>
      </w:r>
    </w:p>
    <w:p w:rsidR="001A52F1" w:rsidRPr="009840B6" w:rsidRDefault="001416B7" w:rsidP="001A52F1">
      <w:pPr>
        <w:spacing w:line="276" w:lineRule="auto"/>
        <w:ind w:firstLine="567"/>
        <w:jc w:val="both"/>
        <w:rPr>
          <w:sz w:val="28"/>
          <w:szCs w:val="28"/>
        </w:rPr>
      </w:pPr>
      <w:r w:rsidRPr="009840B6">
        <w:rPr>
          <w:b/>
          <w:sz w:val="28"/>
          <w:szCs w:val="28"/>
        </w:rPr>
        <w:t>Неналоговые доходы п</w:t>
      </w:r>
      <w:r w:rsidRPr="009840B6">
        <w:rPr>
          <w:sz w:val="28"/>
          <w:szCs w:val="28"/>
        </w:rPr>
        <w:t>роектом бюджета на 202</w:t>
      </w:r>
      <w:r w:rsidR="009840B6">
        <w:rPr>
          <w:sz w:val="28"/>
          <w:szCs w:val="28"/>
        </w:rPr>
        <w:t>4</w:t>
      </w:r>
      <w:r w:rsidRPr="009840B6">
        <w:rPr>
          <w:sz w:val="28"/>
          <w:szCs w:val="28"/>
        </w:rPr>
        <w:t xml:space="preserve"> - 202</w:t>
      </w:r>
      <w:r w:rsidR="009840B6">
        <w:rPr>
          <w:sz w:val="28"/>
          <w:szCs w:val="28"/>
        </w:rPr>
        <w:t>6</w:t>
      </w:r>
      <w:r w:rsidRPr="009840B6">
        <w:rPr>
          <w:sz w:val="28"/>
          <w:szCs w:val="28"/>
        </w:rPr>
        <w:t xml:space="preserve"> годы не предусмотрены</w:t>
      </w:r>
      <w:r w:rsidR="001A52F1" w:rsidRPr="009840B6">
        <w:rPr>
          <w:sz w:val="28"/>
          <w:szCs w:val="28"/>
        </w:rPr>
        <w:t>, в том числе поступления по доходам от оказания платных услуг и компенсаций затрат государства и по доходам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1A52F1" w:rsidRPr="00DA4878" w:rsidRDefault="001A52F1" w:rsidP="001A52F1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>
        <w:rPr>
          <w:b/>
          <w:sz w:val="28"/>
          <w:szCs w:val="28"/>
        </w:rPr>
        <w:t>безвозмездных доходов</w:t>
      </w:r>
      <w:r w:rsidRPr="00DA4878">
        <w:rPr>
          <w:b/>
          <w:sz w:val="28"/>
          <w:szCs w:val="28"/>
        </w:rPr>
        <w:t xml:space="preserve"> </w:t>
      </w:r>
      <w:r w:rsidRPr="00DA4878">
        <w:rPr>
          <w:sz w:val="28"/>
          <w:szCs w:val="28"/>
        </w:rPr>
        <w:t>в общем объеме доходов бюджета поселения на 202</w:t>
      </w:r>
      <w:r w:rsidR="009840B6">
        <w:rPr>
          <w:sz w:val="28"/>
          <w:szCs w:val="28"/>
        </w:rPr>
        <w:t>4</w:t>
      </w:r>
      <w:r w:rsidRPr="00DA487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составляет </w:t>
      </w:r>
      <w:r w:rsidR="009840B6">
        <w:rPr>
          <w:sz w:val="28"/>
          <w:szCs w:val="28"/>
        </w:rPr>
        <w:t>82,3</w:t>
      </w:r>
      <w:r w:rsidRPr="00E8752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DA4878">
        <w:rPr>
          <w:sz w:val="28"/>
          <w:szCs w:val="28"/>
        </w:rPr>
        <w:t>и на плановый период 202</w:t>
      </w:r>
      <w:r w:rsidR="009840B6">
        <w:rPr>
          <w:sz w:val="28"/>
          <w:szCs w:val="28"/>
        </w:rPr>
        <w:t>5</w:t>
      </w:r>
      <w:r w:rsidRPr="00DA4878">
        <w:rPr>
          <w:sz w:val="28"/>
          <w:szCs w:val="28"/>
        </w:rPr>
        <w:t xml:space="preserve"> и 202</w:t>
      </w:r>
      <w:r w:rsidR="009840B6">
        <w:rPr>
          <w:sz w:val="28"/>
          <w:szCs w:val="28"/>
        </w:rPr>
        <w:t>6</w:t>
      </w:r>
      <w:r w:rsidRPr="00DA487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соответственно </w:t>
      </w:r>
      <w:r w:rsidR="009840B6">
        <w:rPr>
          <w:sz w:val="28"/>
          <w:szCs w:val="28"/>
        </w:rPr>
        <w:t>57,3</w:t>
      </w:r>
      <w:r>
        <w:rPr>
          <w:sz w:val="28"/>
          <w:szCs w:val="28"/>
        </w:rPr>
        <w:t xml:space="preserve">% и </w:t>
      </w:r>
      <w:r w:rsidR="009840B6">
        <w:rPr>
          <w:sz w:val="28"/>
          <w:szCs w:val="28"/>
        </w:rPr>
        <w:t>57,8</w:t>
      </w:r>
      <w:r>
        <w:rPr>
          <w:sz w:val="28"/>
          <w:szCs w:val="28"/>
        </w:rPr>
        <w:t>%</w:t>
      </w:r>
      <w:r w:rsidRPr="00DA4878">
        <w:rPr>
          <w:sz w:val="28"/>
          <w:szCs w:val="28"/>
        </w:rPr>
        <w:t>.</w:t>
      </w:r>
    </w:p>
    <w:p w:rsidR="0016542E" w:rsidRDefault="0016542E" w:rsidP="0016542E">
      <w:pPr>
        <w:spacing w:line="276" w:lineRule="auto"/>
        <w:ind w:firstLine="567"/>
        <w:jc w:val="both"/>
        <w:rPr>
          <w:sz w:val="28"/>
          <w:szCs w:val="28"/>
        </w:rPr>
      </w:pPr>
      <w:r w:rsidRPr="009840B6">
        <w:rPr>
          <w:sz w:val="28"/>
          <w:szCs w:val="28"/>
        </w:rPr>
        <w:t>Динамика безвозмездных поступлений на 202</w:t>
      </w:r>
      <w:r w:rsidR="009840B6">
        <w:rPr>
          <w:sz w:val="28"/>
          <w:szCs w:val="28"/>
        </w:rPr>
        <w:t>4</w:t>
      </w:r>
      <w:r w:rsidRPr="009840B6">
        <w:rPr>
          <w:sz w:val="28"/>
          <w:szCs w:val="28"/>
        </w:rPr>
        <w:t xml:space="preserve"> год и на плановый период 202</w:t>
      </w:r>
      <w:r w:rsidR="009840B6">
        <w:rPr>
          <w:sz w:val="28"/>
          <w:szCs w:val="28"/>
        </w:rPr>
        <w:t>5</w:t>
      </w:r>
      <w:r w:rsidRPr="009840B6">
        <w:rPr>
          <w:sz w:val="28"/>
          <w:szCs w:val="28"/>
        </w:rPr>
        <w:t xml:space="preserve"> и 202</w:t>
      </w:r>
      <w:r w:rsidR="009840B6">
        <w:rPr>
          <w:sz w:val="28"/>
          <w:szCs w:val="28"/>
        </w:rPr>
        <w:t>6</w:t>
      </w:r>
      <w:r w:rsidRPr="009840B6">
        <w:rPr>
          <w:sz w:val="28"/>
          <w:szCs w:val="28"/>
        </w:rPr>
        <w:t xml:space="preserve"> годов, предусмотренных проектом решения о бюджете, в сравнении с показателями 202</w:t>
      </w:r>
      <w:r w:rsidR="009840B6">
        <w:rPr>
          <w:sz w:val="28"/>
          <w:szCs w:val="28"/>
        </w:rPr>
        <w:t>3</w:t>
      </w:r>
      <w:r w:rsidRPr="009840B6">
        <w:rPr>
          <w:sz w:val="28"/>
          <w:szCs w:val="28"/>
        </w:rPr>
        <w:t xml:space="preserve"> года представлена в таблице №3:</w:t>
      </w:r>
    </w:p>
    <w:p w:rsidR="009840B6" w:rsidRDefault="009840B6" w:rsidP="0016542E">
      <w:pPr>
        <w:spacing w:line="276" w:lineRule="auto"/>
        <w:ind w:firstLine="567"/>
        <w:jc w:val="both"/>
        <w:rPr>
          <w:sz w:val="28"/>
          <w:szCs w:val="28"/>
        </w:rPr>
      </w:pPr>
    </w:p>
    <w:p w:rsidR="0016542E" w:rsidRDefault="0016542E" w:rsidP="0016542E">
      <w:pPr>
        <w:ind w:firstLine="567"/>
        <w:jc w:val="right"/>
        <w:rPr>
          <w:sz w:val="20"/>
          <w:szCs w:val="20"/>
        </w:rPr>
      </w:pPr>
      <w:r w:rsidRPr="009840B6">
        <w:rPr>
          <w:sz w:val="20"/>
          <w:szCs w:val="20"/>
        </w:rPr>
        <w:t xml:space="preserve"> (тыс. рублей</w:t>
      </w:r>
      <w:r>
        <w:rPr>
          <w:sz w:val="20"/>
          <w:szCs w:val="20"/>
        </w:rPr>
        <w:t>)</w:t>
      </w: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275"/>
        <w:gridCol w:w="993"/>
        <w:gridCol w:w="992"/>
        <w:gridCol w:w="1128"/>
        <w:gridCol w:w="998"/>
        <w:gridCol w:w="992"/>
        <w:gridCol w:w="993"/>
        <w:gridCol w:w="909"/>
      </w:tblGrid>
      <w:tr w:rsidR="0016542E" w:rsidRPr="004E7207" w:rsidTr="00DB1295">
        <w:trPr>
          <w:trHeight w:val="47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E" w:rsidRPr="004E7207" w:rsidRDefault="0016542E" w:rsidP="004E7207">
            <w:pPr>
              <w:jc w:val="center"/>
              <w:rPr>
                <w:sz w:val="20"/>
                <w:szCs w:val="20"/>
              </w:rPr>
            </w:pPr>
          </w:p>
          <w:p w:rsidR="0016542E" w:rsidRPr="004E7207" w:rsidRDefault="0016542E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</w:t>
            </w:r>
            <w:r w:rsidR="004E7207" w:rsidRPr="004E7207">
              <w:rPr>
                <w:b/>
                <w:sz w:val="20"/>
                <w:szCs w:val="20"/>
              </w:rPr>
              <w:t>2</w:t>
            </w:r>
            <w:r w:rsidR="00F0590F">
              <w:rPr>
                <w:b/>
                <w:sz w:val="20"/>
                <w:szCs w:val="20"/>
              </w:rPr>
              <w:t>3</w:t>
            </w:r>
            <w:r w:rsidRPr="004E7207">
              <w:rPr>
                <w:b/>
                <w:sz w:val="20"/>
                <w:szCs w:val="20"/>
              </w:rPr>
              <w:t xml:space="preserve"> год (</w:t>
            </w:r>
            <w:r w:rsidR="004C175A" w:rsidRPr="0061122C">
              <w:rPr>
                <w:sz w:val="20"/>
                <w:szCs w:val="20"/>
              </w:rPr>
              <w:t>Утвержденный бюджет на 2023 год от 27.12.2022 г.№ 65-173 в редакции от 22.09.2023г. №80-206</w:t>
            </w:r>
            <w:r w:rsidRPr="004E7207">
              <w:rPr>
                <w:b/>
                <w:sz w:val="20"/>
                <w:szCs w:val="20"/>
              </w:rPr>
              <w:t>)</w:t>
            </w:r>
          </w:p>
          <w:p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</w:t>
            </w:r>
            <w:r w:rsidR="004E7207" w:rsidRPr="004E7207">
              <w:rPr>
                <w:b/>
                <w:sz w:val="20"/>
                <w:szCs w:val="20"/>
              </w:rPr>
              <w:t>2</w:t>
            </w:r>
            <w:r w:rsidR="004C175A">
              <w:rPr>
                <w:b/>
                <w:sz w:val="20"/>
                <w:szCs w:val="20"/>
              </w:rPr>
              <w:t>3</w:t>
            </w:r>
            <w:r w:rsidRPr="004E7207">
              <w:rPr>
                <w:b/>
                <w:sz w:val="20"/>
                <w:szCs w:val="20"/>
              </w:rPr>
              <w:t xml:space="preserve"> год (оценка)</w:t>
            </w:r>
          </w:p>
          <w:p w:rsidR="0016542E" w:rsidRPr="004E7207" w:rsidRDefault="0016542E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:rsidR="0016542E" w:rsidRPr="004E7207" w:rsidRDefault="0016542E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jc w:val="center"/>
              <w:rPr>
                <w:b/>
                <w:bCs/>
                <w:iCs/>
              </w:rPr>
            </w:pPr>
            <w:r w:rsidRPr="004E7207">
              <w:rPr>
                <w:b/>
                <w:bCs/>
                <w:iCs/>
              </w:rPr>
              <w:t>Проект бюджета</w:t>
            </w:r>
          </w:p>
        </w:tc>
      </w:tr>
      <w:tr w:rsidR="0016542E" w:rsidRPr="004E7207" w:rsidTr="00DB1295">
        <w:trPr>
          <w:trHeight w:val="296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4C175A">
              <w:rPr>
                <w:b/>
                <w:bCs/>
                <w:iCs/>
                <w:sz w:val="20"/>
                <w:szCs w:val="20"/>
              </w:rPr>
              <w:t>4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5A27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4C175A">
              <w:rPr>
                <w:b/>
                <w:bCs/>
                <w:iCs/>
                <w:sz w:val="20"/>
                <w:szCs w:val="20"/>
              </w:rPr>
              <w:t>5</w:t>
            </w:r>
            <w:r w:rsidRPr="004E7207">
              <w:rPr>
                <w:b/>
                <w:bCs/>
                <w:iCs/>
                <w:sz w:val="20"/>
                <w:szCs w:val="20"/>
              </w:rPr>
              <w:t>год</w:t>
            </w:r>
          </w:p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5A27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4C175A">
              <w:rPr>
                <w:b/>
                <w:bCs/>
                <w:iCs/>
                <w:sz w:val="20"/>
                <w:szCs w:val="20"/>
              </w:rPr>
              <w:t>6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:rsidR="0016542E" w:rsidRPr="004E7207" w:rsidRDefault="0016542E" w:rsidP="004E7207">
            <w:pPr>
              <w:ind w:left="-10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5A27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</w:p>
        </w:tc>
      </w:tr>
      <w:tr w:rsidR="005A27DE" w:rsidRPr="004E7207" w:rsidTr="00DB1295">
        <w:trPr>
          <w:trHeight w:val="7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E" w:rsidRPr="004E7207" w:rsidRDefault="005A27DE" w:rsidP="005A27DE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lastRenderedPageBreak/>
              <w:t>Дотации</w:t>
            </w:r>
            <w:r>
              <w:rPr>
                <w:sz w:val="20"/>
                <w:szCs w:val="20"/>
              </w:rPr>
              <w:t xml:space="preserve"> бюджетам сельских</w:t>
            </w:r>
            <w:r w:rsidRPr="004E72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5 164,8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5 164,8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4 731,3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-433,5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-8,4%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D" w:rsidRDefault="005620DD" w:rsidP="0043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4 980,2</w:t>
            </w:r>
          </w:p>
          <w:p w:rsidR="005620DD" w:rsidRPr="004E7207" w:rsidRDefault="005620DD" w:rsidP="0043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C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+248,9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C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5 222,2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CC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+242,0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+4,9%</w:t>
            </w:r>
          </w:p>
        </w:tc>
      </w:tr>
      <w:tr w:rsidR="005A27DE" w:rsidRPr="004E7207" w:rsidTr="00017A86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E" w:rsidRPr="004E7207" w:rsidRDefault="005A27DE" w:rsidP="005A27DE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бюджетам сельских</w:t>
            </w:r>
            <w:r w:rsidRPr="004E72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A27DE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A27DE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A27DE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A27DE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-308,4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D" w:rsidRDefault="004342BD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C" w:rsidRDefault="00E8223C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C" w:rsidRDefault="00E8223C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CC" w:rsidRDefault="00F343CC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27DE" w:rsidRPr="004E7207" w:rsidTr="00DB1295">
        <w:trPr>
          <w:trHeight w:val="8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E" w:rsidRPr="004E7207" w:rsidRDefault="005A27DE" w:rsidP="005A27DE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A27DE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51 310,7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A27DE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52 091,0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A27DE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29 030,5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E" w:rsidRDefault="005A27DE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-23 060,5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-44,3%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D" w:rsidRDefault="004342BD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4 902,2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C" w:rsidRDefault="00E8223C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-24 128,3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-83,1%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C" w:rsidRDefault="00E8223C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5 003,3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CC" w:rsidRDefault="00F343CC" w:rsidP="005A27DE">
            <w:pPr>
              <w:jc w:val="center"/>
              <w:rPr>
                <w:sz w:val="20"/>
                <w:szCs w:val="20"/>
              </w:rPr>
            </w:pPr>
          </w:p>
          <w:p w:rsidR="005620DD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+101,1</w:t>
            </w:r>
          </w:p>
          <w:p w:rsidR="005620DD" w:rsidRPr="004E7207" w:rsidRDefault="005620D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+2,1%</w:t>
            </w:r>
          </w:p>
        </w:tc>
      </w:tr>
      <w:tr w:rsidR="00BF5A79" w:rsidRPr="004E7207" w:rsidTr="00DB1295">
        <w:trPr>
          <w:trHeight w:val="6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79" w:rsidRPr="004E7207" w:rsidRDefault="00BF5A79" w:rsidP="00BF5A79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CE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56 783,9</w:t>
            </w:r>
          </w:p>
          <w:p w:rsidR="005620DD" w:rsidRPr="004E7207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CE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57 564,2</w:t>
            </w:r>
          </w:p>
          <w:p w:rsidR="005620DD" w:rsidRPr="004E7207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C6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33 761,8</w:t>
            </w:r>
          </w:p>
          <w:p w:rsidR="005620DD" w:rsidRPr="004E7207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C6" w:rsidRDefault="005620DD" w:rsidP="009E6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-23 802,4</w:t>
            </w:r>
          </w:p>
          <w:p w:rsidR="005620DD" w:rsidRPr="004E7207" w:rsidRDefault="005620DD" w:rsidP="009E6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-41,3%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BD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9 882,4</w:t>
            </w:r>
          </w:p>
          <w:p w:rsidR="005620DD" w:rsidRPr="004E7207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E8" w:rsidRDefault="005620DD" w:rsidP="00151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-23 879,4</w:t>
            </w:r>
          </w:p>
          <w:p w:rsidR="005620DD" w:rsidRPr="004E7207" w:rsidRDefault="005620DD" w:rsidP="00151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-70,7%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3C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10 225,5</w:t>
            </w:r>
          </w:p>
          <w:p w:rsidR="005620DD" w:rsidRPr="004E7207" w:rsidRDefault="005620DD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CC" w:rsidRDefault="005620DD" w:rsidP="004513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+343,1</w:t>
            </w:r>
          </w:p>
          <w:p w:rsidR="005620DD" w:rsidRPr="004E7207" w:rsidRDefault="005620DD" w:rsidP="004513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+3,5%</w:t>
            </w:r>
          </w:p>
        </w:tc>
      </w:tr>
    </w:tbl>
    <w:p w:rsidR="00AD5E1B" w:rsidRPr="009B667B" w:rsidRDefault="00AD5E1B" w:rsidP="00AD5E1B">
      <w:pPr>
        <w:spacing w:line="240" w:lineRule="atLeast"/>
        <w:ind w:left="-170" w:right="-57"/>
        <w:jc w:val="both"/>
        <w:rPr>
          <w:rFonts w:cs="Arial"/>
          <w:sz w:val="28"/>
          <w:szCs w:val="28"/>
        </w:rPr>
      </w:pPr>
    </w:p>
    <w:p w:rsidR="00A26052" w:rsidRPr="001A2D71" w:rsidRDefault="00A26052" w:rsidP="00A26052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Как видно из таблицы, размер дотации на выравнивание бюджетной обеспеченности предлагается к утверждению на 202</w:t>
      </w:r>
      <w:r w:rsidR="000F327D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 в объеме </w:t>
      </w:r>
      <w:r w:rsidR="000F327D">
        <w:rPr>
          <w:sz w:val="28"/>
          <w:szCs w:val="28"/>
        </w:rPr>
        <w:t>4 731,3</w:t>
      </w:r>
      <w:r w:rsidRPr="001A2D71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ниже</w:t>
      </w:r>
      <w:r w:rsidRPr="001A2D71">
        <w:rPr>
          <w:sz w:val="28"/>
          <w:szCs w:val="28"/>
        </w:rPr>
        <w:t xml:space="preserve"> показателей 202</w:t>
      </w:r>
      <w:r w:rsidR="000F327D">
        <w:rPr>
          <w:sz w:val="28"/>
          <w:szCs w:val="28"/>
        </w:rPr>
        <w:t>3</w:t>
      </w:r>
      <w:r w:rsidRPr="001A2D71">
        <w:rPr>
          <w:sz w:val="28"/>
          <w:szCs w:val="28"/>
        </w:rPr>
        <w:t xml:space="preserve"> года на </w:t>
      </w:r>
      <w:r w:rsidR="000F327D">
        <w:rPr>
          <w:sz w:val="28"/>
          <w:szCs w:val="28"/>
        </w:rPr>
        <w:t>433,5</w:t>
      </w:r>
      <w:r w:rsidRPr="001A2D7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-1</w:t>
      </w:r>
      <w:r w:rsidR="000F327D">
        <w:rPr>
          <w:sz w:val="28"/>
          <w:szCs w:val="28"/>
        </w:rPr>
        <w:t>4,1</w:t>
      </w:r>
      <w:r w:rsidRPr="001A2D71">
        <w:rPr>
          <w:sz w:val="28"/>
          <w:szCs w:val="28"/>
        </w:rPr>
        <w:t>%). На 202</w:t>
      </w:r>
      <w:r w:rsidR="000F327D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в объеме </w:t>
      </w:r>
      <w:r w:rsidR="000F327D">
        <w:rPr>
          <w:sz w:val="28"/>
          <w:szCs w:val="28"/>
        </w:rPr>
        <w:t>4 980,2</w:t>
      </w:r>
      <w:r w:rsidRPr="001A2D7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на 5,</w:t>
      </w:r>
      <w:r w:rsidR="000F327D">
        <w:rPr>
          <w:sz w:val="28"/>
          <w:szCs w:val="28"/>
        </w:rPr>
        <w:t>3</w:t>
      </w:r>
      <w:r>
        <w:rPr>
          <w:sz w:val="28"/>
          <w:szCs w:val="28"/>
        </w:rPr>
        <w:t>% выше показателей 202</w:t>
      </w:r>
      <w:r w:rsidR="000F327D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на</w:t>
      </w:r>
      <w:r w:rsidRPr="001A2D71">
        <w:rPr>
          <w:sz w:val="28"/>
          <w:szCs w:val="28"/>
        </w:rPr>
        <w:t xml:space="preserve"> 202</w:t>
      </w:r>
      <w:r w:rsidR="000F327D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годы в объеме </w:t>
      </w:r>
      <w:r>
        <w:rPr>
          <w:sz w:val="28"/>
          <w:szCs w:val="28"/>
        </w:rPr>
        <w:t>5</w:t>
      </w:r>
      <w:r w:rsidR="000F327D">
        <w:rPr>
          <w:sz w:val="28"/>
          <w:szCs w:val="28"/>
        </w:rPr>
        <w:t> 222,2</w:t>
      </w:r>
      <w:r w:rsidRPr="001A2D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2D71">
        <w:rPr>
          <w:sz w:val="28"/>
          <w:szCs w:val="28"/>
        </w:rPr>
        <w:t>рублей с повышением к показателю 202</w:t>
      </w:r>
      <w:r w:rsidR="000F327D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="000F327D">
        <w:rPr>
          <w:sz w:val="28"/>
          <w:szCs w:val="28"/>
        </w:rPr>
        <w:t>4,9</w:t>
      </w:r>
      <w:r>
        <w:rPr>
          <w:sz w:val="28"/>
          <w:szCs w:val="28"/>
        </w:rPr>
        <w:t>%</w:t>
      </w:r>
      <w:r w:rsidRPr="001A2D71">
        <w:rPr>
          <w:sz w:val="28"/>
          <w:szCs w:val="28"/>
        </w:rPr>
        <w:t xml:space="preserve">. </w:t>
      </w:r>
    </w:p>
    <w:p w:rsidR="00862504" w:rsidRDefault="00862504" w:rsidP="00862504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 xml:space="preserve">Субвенции из бюджета района </w:t>
      </w:r>
      <w:r>
        <w:rPr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 xml:space="preserve">очередной финансовый 2024 год и </w:t>
      </w:r>
      <w:r w:rsidRPr="002D2EC5">
        <w:rPr>
          <w:sz w:val="28"/>
          <w:szCs w:val="28"/>
        </w:rPr>
        <w:t>планов</w:t>
      </w:r>
      <w:r>
        <w:rPr>
          <w:sz w:val="28"/>
          <w:szCs w:val="28"/>
        </w:rPr>
        <w:t>ый</w:t>
      </w:r>
      <w:r w:rsidRPr="002D2EC5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2D2EC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D2EC5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не выделяются по</w:t>
      </w:r>
      <w:r w:rsidRPr="002D2EC5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2D2EC5">
        <w:rPr>
          <w:sz w:val="28"/>
          <w:szCs w:val="28"/>
        </w:rPr>
        <w:t xml:space="preserve"> с 202</w:t>
      </w:r>
      <w:r>
        <w:rPr>
          <w:sz w:val="28"/>
          <w:szCs w:val="28"/>
        </w:rPr>
        <w:t>3</w:t>
      </w:r>
      <w:r w:rsidRPr="002D2EC5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(308,4 тыс. рублей).</w:t>
      </w:r>
    </w:p>
    <w:p w:rsidR="00A26052" w:rsidRDefault="00A26052" w:rsidP="00A26052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Иные межбюджетные трансферты из бюджета района предлагаются к утверждению на 202</w:t>
      </w:r>
      <w:r w:rsidR="002F41F7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– 202</w:t>
      </w:r>
      <w:r w:rsidR="002F41F7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годы в следующих объемах: 202</w:t>
      </w:r>
      <w:r w:rsidR="002F41F7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 – </w:t>
      </w:r>
      <w:r w:rsidR="002F41F7">
        <w:rPr>
          <w:sz w:val="28"/>
          <w:szCs w:val="28"/>
        </w:rPr>
        <w:t>29 030,5</w:t>
      </w:r>
      <w:r w:rsidRPr="001A2D71">
        <w:rPr>
          <w:sz w:val="28"/>
          <w:szCs w:val="28"/>
        </w:rPr>
        <w:t xml:space="preserve"> тыс. рублей; 202</w:t>
      </w:r>
      <w:r w:rsidR="002F41F7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</w:t>
      </w:r>
      <w:r w:rsidR="002F41F7">
        <w:rPr>
          <w:sz w:val="28"/>
          <w:szCs w:val="28"/>
        </w:rPr>
        <w:t> 902,2</w:t>
      </w:r>
      <w:r w:rsidRPr="001A2D71">
        <w:rPr>
          <w:sz w:val="28"/>
          <w:szCs w:val="28"/>
        </w:rPr>
        <w:t xml:space="preserve"> тыс. рублей и на 202</w:t>
      </w:r>
      <w:r w:rsidR="002F41F7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 – </w:t>
      </w:r>
      <w:r w:rsidR="002F41F7">
        <w:rPr>
          <w:sz w:val="28"/>
          <w:szCs w:val="28"/>
        </w:rPr>
        <w:t>5 003,3</w:t>
      </w:r>
      <w:r w:rsidRPr="001A2D71">
        <w:rPr>
          <w:sz w:val="28"/>
          <w:szCs w:val="28"/>
        </w:rPr>
        <w:t xml:space="preserve"> тыс. рублей. Сформированный показатель на 202</w:t>
      </w:r>
      <w:r w:rsidR="002F41F7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 </w:t>
      </w:r>
      <w:r w:rsidR="002F41F7">
        <w:rPr>
          <w:sz w:val="28"/>
          <w:szCs w:val="28"/>
        </w:rPr>
        <w:t>ниже</w:t>
      </w:r>
      <w:r w:rsidRPr="001A2D71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</w:t>
      </w:r>
      <w:r w:rsidRPr="001A2D71">
        <w:rPr>
          <w:sz w:val="28"/>
          <w:szCs w:val="28"/>
        </w:rPr>
        <w:t xml:space="preserve"> утвержденных и ожидаемой оценки 20</w:t>
      </w:r>
      <w:r>
        <w:rPr>
          <w:sz w:val="28"/>
          <w:szCs w:val="28"/>
        </w:rPr>
        <w:t>2</w:t>
      </w:r>
      <w:r w:rsidR="002F41F7">
        <w:rPr>
          <w:sz w:val="28"/>
          <w:szCs w:val="28"/>
        </w:rPr>
        <w:t>3</w:t>
      </w:r>
      <w:r w:rsidRPr="001A2D71">
        <w:rPr>
          <w:sz w:val="28"/>
          <w:szCs w:val="28"/>
        </w:rPr>
        <w:t xml:space="preserve"> года на </w:t>
      </w:r>
      <w:r w:rsidR="002F41F7">
        <w:rPr>
          <w:sz w:val="28"/>
          <w:szCs w:val="28"/>
        </w:rPr>
        <w:t>23 060,5</w:t>
      </w:r>
      <w:r w:rsidRPr="001A2D71">
        <w:rPr>
          <w:sz w:val="28"/>
          <w:szCs w:val="28"/>
        </w:rPr>
        <w:t xml:space="preserve"> тыс. рублей (</w:t>
      </w:r>
      <w:r w:rsidR="002F41F7">
        <w:rPr>
          <w:sz w:val="28"/>
          <w:szCs w:val="28"/>
        </w:rPr>
        <w:t>-44,3</w:t>
      </w:r>
      <w:r w:rsidRPr="001A2D71">
        <w:rPr>
          <w:sz w:val="28"/>
          <w:szCs w:val="28"/>
        </w:rPr>
        <w:t>%).</w:t>
      </w:r>
    </w:p>
    <w:p w:rsidR="00DB1295" w:rsidRDefault="00A26052" w:rsidP="00DB12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1295" w:rsidRPr="001A2D71">
        <w:rPr>
          <w:sz w:val="28"/>
          <w:szCs w:val="28"/>
        </w:rPr>
        <w:t>Пояснительная записка к проекту бюджета не в полной мере содержит информацию о подходах формирования (в т</w:t>
      </w:r>
      <w:r w:rsidR="00DB1295">
        <w:rPr>
          <w:sz w:val="28"/>
          <w:szCs w:val="28"/>
        </w:rPr>
        <w:t xml:space="preserve">ом </w:t>
      </w:r>
      <w:r w:rsidR="00DB1295" w:rsidRPr="001A2D71">
        <w:rPr>
          <w:sz w:val="28"/>
          <w:szCs w:val="28"/>
        </w:rPr>
        <w:t>ч</w:t>
      </w:r>
      <w:r w:rsidR="00DB1295">
        <w:rPr>
          <w:sz w:val="28"/>
          <w:szCs w:val="28"/>
        </w:rPr>
        <w:t>исле</w:t>
      </w:r>
      <w:r w:rsidR="00DB1295" w:rsidRPr="001A2D71">
        <w:rPr>
          <w:sz w:val="28"/>
          <w:szCs w:val="28"/>
        </w:rPr>
        <w:t xml:space="preserve"> причины снижения (роста) в сравнении с показателями текущего года) доходов в разрезе групп и подгрупп. </w:t>
      </w:r>
    </w:p>
    <w:p w:rsidR="0005108B" w:rsidRDefault="0005108B" w:rsidP="00A26052">
      <w:pPr>
        <w:spacing w:line="276" w:lineRule="auto"/>
        <w:jc w:val="both"/>
        <w:rPr>
          <w:sz w:val="28"/>
          <w:szCs w:val="28"/>
        </w:rPr>
      </w:pPr>
    </w:p>
    <w:p w:rsidR="00612A5C" w:rsidRPr="00612A5C" w:rsidRDefault="00612A5C" w:rsidP="00612A5C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  <w:r w:rsidRPr="00612A5C">
        <w:rPr>
          <w:b/>
          <w:sz w:val="28"/>
          <w:szCs w:val="28"/>
        </w:rPr>
        <w:t>Расходы бюджета</w:t>
      </w:r>
    </w:p>
    <w:p w:rsidR="00612A5C" w:rsidRPr="00612A5C" w:rsidRDefault="00612A5C" w:rsidP="00612A5C">
      <w:pPr>
        <w:tabs>
          <w:tab w:val="left" w:pos="709"/>
        </w:tabs>
        <w:ind w:left="1287"/>
        <w:rPr>
          <w:b/>
          <w:sz w:val="28"/>
          <w:szCs w:val="28"/>
        </w:rPr>
      </w:pPr>
    </w:p>
    <w:p w:rsidR="00612A5C" w:rsidRPr="00612A5C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Согласно требованиям статьи 174.2 БК РФ планирование бюджетных ассигнований осуществляется в порядке и в соответствии с методикой, устанавливаемой соответствующим финансовым органом.</w:t>
      </w:r>
    </w:p>
    <w:p w:rsidR="00612A5C" w:rsidRPr="00612A5C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Проектом решения расходы на 202</w:t>
      </w:r>
      <w:r w:rsidR="006A654F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 предлагается утвердить в размере </w:t>
      </w:r>
      <w:r w:rsidR="006A654F">
        <w:rPr>
          <w:sz w:val="28"/>
          <w:szCs w:val="28"/>
        </w:rPr>
        <w:t>41 008,1</w:t>
      </w:r>
      <w:r w:rsidRPr="00612A5C">
        <w:rPr>
          <w:sz w:val="28"/>
          <w:szCs w:val="28"/>
        </w:rPr>
        <w:t xml:space="preserve"> тыс. рублей, что на </w:t>
      </w:r>
      <w:r w:rsidR="006A654F">
        <w:rPr>
          <w:sz w:val="28"/>
          <w:szCs w:val="28"/>
        </w:rPr>
        <w:t>23 945,9</w:t>
      </w:r>
      <w:r w:rsidRPr="00612A5C">
        <w:rPr>
          <w:sz w:val="28"/>
          <w:szCs w:val="28"/>
        </w:rPr>
        <w:t xml:space="preserve"> тыс. рублей </w:t>
      </w:r>
      <w:r w:rsidR="009E52FA">
        <w:rPr>
          <w:sz w:val="28"/>
          <w:szCs w:val="28"/>
        </w:rPr>
        <w:t>меньше</w:t>
      </w:r>
      <w:r w:rsidRPr="00612A5C">
        <w:rPr>
          <w:sz w:val="28"/>
          <w:szCs w:val="28"/>
        </w:rPr>
        <w:t xml:space="preserve"> по отношению к уточненному бюджету 20</w:t>
      </w:r>
      <w:r>
        <w:rPr>
          <w:sz w:val="28"/>
          <w:szCs w:val="28"/>
        </w:rPr>
        <w:t>2</w:t>
      </w:r>
      <w:r w:rsidR="006A654F">
        <w:rPr>
          <w:sz w:val="28"/>
          <w:szCs w:val="28"/>
        </w:rPr>
        <w:t>3</w:t>
      </w:r>
      <w:r w:rsidRPr="00612A5C">
        <w:rPr>
          <w:sz w:val="28"/>
          <w:szCs w:val="28"/>
        </w:rPr>
        <w:t xml:space="preserve"> года. На 202</w:t>
      </w:r>
      <w:r w:rsidR="009E52FA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 расходы определены в размере </w:t>
      </w:r>
      <w:r w:rsidR="00343118">
        <w:rPr>
          <w:sz w:val="28"/>
          <w:szCs w:val="28"/>
        </w:rPr>
        <w:t>17</w:t>
      </w:r>
      <w:r w:rsidR="009E52FA">
        <w:rPr>
          <w:sz w:val="28"/>
          <w:szCs w:val="28"/>
        </w:rPr>
        <w:t> 236,2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тыс. рублей с сокращением к уровню 202</w:t>
      </w:r>
      <w:r w:rsidR="009E52FA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года на </w:t>
      </w:r>
      <w:r w:rsidR="009E52FA">
        <w:rPr>
          <w:sz w:val="28"/>
          <w:szCs w:val="28"/>
        </w:rPr>
        <w:t>23 771,9</w:t>
      </w:r>
      <w:r w:rsidRPr="00612A5C">
        <w:rPr>
          <w:sz w:val="28"/>
          <w:szCs w:val="28"/>
        </w:rPr>
        <w:t xml:space="preserve"> тыс. рублей. На 202</w:t>
      </w:r>
      <w:r w:rsidR="009E52FA">
        <w:rPr>
          <w:sz w:val="28"/>
          <w:szCs w:val="28"/>
        </w:rPr>
        <w:t>6</w:t>
      </w:r>
      <w:r w:rsidRPr="00612A5C">
        <w:rPr>
          <w:sz w:val="28"/>
          <w:szCs w:val="28"/>
        </w:rPr>
        <w:t xml:space="preserve"> год расходы планируются с </w:t>
      </w:r>
      <w:r>
        <w:rPr>
          <w:sz w:val="28"/>
          <w:szCs w:val="28"/>
        </w:rPr>
        <w:lastRenderedPageBreak/>
        <w:t>повышен</w:t>
      </w:r>
      <w:r w:rsidRPr="00612A5C">
        <w:rPr>
          <w:sz w:val="28"/>
          <w:szCs w:val="28"/>
        </w:rPr>
        <w:t>ием к уровню 202</w:t>
      </w:r>
      <w:r w:rsidR="009E52FA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года на </w:t>
      </w:r>
      <w:r w:rsidR="009E52FA">
        <w:rPr>
          <w:sz w:val="28"/>
          <w:szCs w:val="28"/>
        </w:rPr>
        <w:t>440,1</w:t>
      </w:r>
      <w:r w:rsidRPr="00612A5C">
        <w:rPr>
          <w:sz w:val="28"/>
          <w:szCs w:val="28"/>
        </w:rPr>
        <w:t xml:space="preserve"> тыс. рублей и составят </w:t>
      </w:r>
      <w:r w:rsidR="009E52FA">
        <w:rPr>
          <w:sz w:val="28"/>
          <w:szCs w:val="28"/>
        </w:rPr>
        <w:t>17 676,3</w:t>
      </w:r>
      <w:r w:rsidRPr="00612A5C">
        <w:rPr>
          <w:sz w:val="28"/>
          <w:szCs w:val="28"/>
        </w:rPr>
        <w:t xml:space="preserve"> тыс. рублей.  </w:t>
      </w:r>
    </w:p>
    <w:p w:rsidR="00D01E48" w:rsidRDefault="00612A5C" w:rsidP="00612A5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Основной объем бюджетных обязательств поселения в 202</w:t>
      </w:r>
      <w:r w:rsidR="002F6F09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году запланирован по разделам </w:t>
      </w:r>
      <w:r w:rsidR="00D01E48" w:rsidRPr="00612A5C">
        <w:rPr>
          <w:sz w:val="28"/>
          <w:szCs w:val="28"/>
        </w:rPr>
        <w:t xml:space="preserve">«Национальная экономика» – </w:t>
      </w:r>
      <w:r w:rsidR="00D01E48">
        <w:rPr>
          <w:sz w:val="28"/>
          <w:szCs w:val="28"/>
        </w:rPr>
        <w:t>72,62</w:t>
      </w:r>
      <w:r w:rsidR="00D01E48" w:rsidRPr="00612A5C">
        <w:rPr>
          <w:sz w:val="28"/>
          <w:szCs w:val="28"/>
        </w:rPr>
        <w:t>%</w:t>
      </w:r>
      <w:r w:rsidR="00D01E48">
        <w:rPr>
          <w:sz w:val="28"/>
          <w:szCs w:val="28"/>
        </w:rPr>
        <w:t>,</w:t>
      </w:r>
      <w:r w:rsidR="00D01E48" w:rsidRPr="00612A5C"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«Общегосударственные вопросы» –</w:t>
      </w:r>
      <w:r w:rsidR="00D01E48">
        <w:rPr>
          <w:sz w:val="28"/>
          <w:szCs w:val="28"/>
        </w:rPr>
        <w:t>11,84</w:t>
      </w:r>
      <w:r w:rsidRPr="00612A5C">
        <w:rPr>
          <w:sz w:val="28"/>
          <w:szCs w:val="28"/>
        </w:rPr>
        <w:t xml:space="preserve">%, «Культура, кинематография» – </w:t>
      </w:r>
      <w:r w:rsidR="00D01E48">
        <w:rPr>
          <w:sz w:val="28"/>
          <w:szCs w:val="28"/>
        </w:rPr>
        <w:t>9,75</w:t>
      </w:r>
      <w:r w:rsidRPr="00612A5C">
        <w:rPr>
          <w:sz w:val="28"/>
          <w:szCs w:val="28"/>
        </w:rPr>
        <w:t>%,</w:t>
      </w:r>
      <w:r w:rsidR="008A385C"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 xml:space="preserve">«Жилищно-коммунальное хозяйство» - </w:t>
      </w:r>
      <w:r w:rsidR="00D01E48">
        <w:rPr>
          <w:sz w:val="28"/>
          <w:szCs w:val="28"/>
        </w:rPr>
        <w:t>4,97%.</w:t>
      </w:r>
    </w:p>
    <w:p w:rsidR="00562E33" w:rsidRPr="00612A5C" w:rsidRDefault="00612A5C" w:rsidP="00562E33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На плановый период 202</w:t>
      </w:r>
      <w:r w:rsidR="00D01E48">
        <w:rPr>
          <w:sz w:val="28"/>
          <w:szCs w:val="28"/>
        </w:rPr>
        <w:t>4</w:t>
      </w:r>
      <w:r w:rsidRPr="00612A5C">
        <w:rPr>
          <w:sz w:val="28"/>
          <w:szCs w:val="28"/>
        </w:rPr>
        <w:t>-202</w:t>
      </w:r>
      <w:r w:rsidR="00D01E48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годов основные приоритеты направлений расходов сохранятся за </w:t>
      </w:r>
      <w:r w:rsidR="00562E33">
        <w:rPr>
          <w:sz w:val="28"/>
          <w:szCs w:val="28"/>
        </w:rPr>
        <w:t xml:space="preserve">разделами </w:t>
      </w:r>
      <w:r w:rsidR="00562E33" w:rsidRPr="00612A5C">
        <w:rPr>
          <w:sz w:val="28"/>
          <w:szCs w:val="28"/>
        </w:rPr>
        <w:t xml:space="preserve">«Общегосударственные вопросы» </w:t>
      </w:r>
      <w:r w:rsidR="00562E33">
        <w:rPr>
          <w:sz w:val="28"/>
          <w:szCs w:val="28"/>
        </w:rPr>
        <w:t>36,67</w:t>
      </w:r>
      <w:r w:rsidR="00562E33" w:rsidRPr="00612A5C">
        <w:rPr>
          <w:sz w:val="28"/>
          <w:szCs w:val="28"/>
        </w:rPr>
        <w:t xml:space="preserve">% и </w:t>
      </w:r>
      <w:r w:rsidR="00562E33">
        <w:rPr>
          <w:sz w:val="28"/>
          <w:szCs w:val="28"/>
        </w:rPr>
        <w:t>35,65</w:t>
      </w:r>
      <w:r w:rsidR="00562E33" w:rsidRPr="00612A5C">
        <w:rPr>
          <w:sz w:val="28"/>
          <w:szCs w:val="28"/>
        </w:rPr>
        <w:t>%</w:t>
      </w:r>
      <w:r w:rsidR="00562E33">
        <w:rPr>
          <w:sz w:val="28"/>
          <w:szCs w:val="28"/>
        </w:rPr>
        <w:t xml:space="preserve">, </w:t>
      </w:r>
      <w:r w:rsidR="00562E33" w:rsidRPr="00612A5C">
        <w:rPr>
          <w:sz w:val="28"/>
          <w:szCs w:val="28"/>
        </w:rPr>
        <w:t xml:space="preserve">«Культура, кинематография» </w:t>
      </w:r>
      <w:r w:rsidR="00562E33">
        <w:rPr>
          <w:sz w:val="28"/>
          <w:szCs w:val="28"/>
        </w:rPr>
        <w:t xml:space="preserve">35,90% и 36,61% и </w:t>
      </w:r>
      <w:r w:rsidR="00562E33" w:rsidRPr="00612A5C">
        <w:rPr>
          <w:sz w:val="28"/>
          <w:szCs w:val="28"/>
        </w:rPr>
        <w:t xml:space="preserve">«Жилищно-коммунальное хозяйство» </w:t>
      </w:r>
      <w:r w:rsidR="00562E33">
        <w:rPr>
          <w:sz w:val="28"/>
          <w:szCs w:val="28"/>
        </w:rPr>
        <w:t xml:space="preserve">15,90% и 15,06% </w:t>
      </w:r>
      <w:r w:rsidR="00562E33" w:rsidRPr="00612A5C">
        <w:rPr>
          <w:sz w:val="28"/>
          <w:szCs w:val="28"/>
        </w:rPr>
        <w:t>соответственно по годам.</w:t>
      </w:r>
    </w:p>
    <w:p w:rsidR="00612A5C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6A654F">
        <w:rPr>
          <w:sz w:val="28"/>
          <w:szCs w:val="28"/>
        </w:rPr>
        <w:t>Сравнительные данные по расходам бюджета поселения в 202</w:t>
      </w:r>
      <w:r w:rsidR="00EE77F8" w:rsidRPr="006A654F">
        <w:rPr>
          <w:sz w:val="28"/>
          <w:szCs w:val="28"/>
        </w:rPr>
        <w:t>3</w:t>
      </w:r>
      <w:r w:rsidRPr="006A654F">
        <w:rPr>
          <w:sz w:val="28"/>
          <w:szCs w:val="28"/>
        </w:rPr>
        <w:t xml:space="preserve"> году, на 202</w:t>
      </w:r>
      <w:r w:rsidR="00EE77F8" w:rsidRPr="006A654F">
        <w:rPr>
          <w:sz w:val="28"/>
          <w:szCs w:val="28"/>
        </w:rPr>
        <w:t>4</w:t>
      </w:r>
      <w:r w:rsidRPr="006A654F">
        <w:rPr>
          <w:sz w:val="28"/>
          <w:szCs w:val="28"/>
        </w:rPr>
        <w:t xml:space="preserve"> – 202</w:t>
      </w:r>
      <w:r w:rsidR="00EE77F8" w:rsidRPr="006A654F">
        <w:rPr>
          <w:sz w:val="28"/>
          <w:szCs w:val="28"/>
        </w:rPr>
        <w:t>5</w:t>
      </w:r>
      <w:r w:rsidRPr="006A654F">
        <w:rPr>
          <w:sz w:val="28"/>
          <w:szCs w:val="28"/>
        </w:rPr>
        <w:t xml:space="preserve"> годы по разделам функциональной классификации расходов бюджетов (в т</w:t>
      </w:r>
      <w:r w:rsidR="006F62C9" w:rsidRPr="006A654F">
        <w:rPr>
          <w:sz w:val="28"/>
          <w:szCs w:val="28"/>
        </w:rPr>
        <w:t xml:space="preserve">ом </w:t>
      </w:r>
      <w:r w:rsidRPr="006A654F">
        <w:rPr>
          <w:sz w:val="28"/>
          <w:szCs w:val="28"/>
        </w:rPr>
        <w:t>ч</w:t>
      </w:r>
      <w:r w:rsidR="006F62C9" w:rsidRPr="006A654F">
        <w:rPr>
          <w:sz w:val="28"/>
          <w:szCs w:val="28"/>
        </w:rPr>
        <w:t>исле</w:t>
      </w:r>
      <w:r w:rsidRPr="006A654F">
        <w:rPr>
          <w:sz w:val="28"/>
          <w:szCs w:val="28"/>
        </w:rPr>
        <w:t xml:space="preserve"> динамика изменения параметров бюджета по разделам классификации расходов бюджета) представлены в таблице </w:t>
      </w:r>
      <w:r w:rsidR="006F62C9" w:rsidRPr="006A654F">
        <w:rPr>
          <w:sz w:val="28"/>
          <w:szCs w:val="28"/>
        </w:rPr>
        <w:t>4</w:t>
      </w:r>
      <w:r w:rsidRPr="006A654F">
        <w:rPr>
          <w:sz w:val="28"/>
          <w:szCs w:val="28"/>
        </w:rPr>
        <w:t>.</w:t>
      </w:r>
    </w:p>
    <w:p w:rsidR="00800558" w:rsidRDefault="00800558" w:rsidP="00612A5C">
      <w:pPr>
        <w:spacing w:line="276" w:lineRule="auto"/>
        <w:ind w:firstLine="567"/>
        <w:jc w:val="both"/>
        <w:rPr>
          <w:sz w:val="28"/>
          <w:szCs w:val="28"/>
        </w:rPr>
      </w:pPr>
    </w:p>
    <w:p w:rsidR="00612A5C" w:rsidRPr="00612A5C" w:rsidRDefault="000D1C0A" w:rsidP="000D1C0A">
      <w:pPr>
        <w:ind w:firstLine="567"/>
        <w:jc w:val="right"/>
        <w:rPr>
          <w:sz w:val="28"/>
          <w:szCs w:val="28"/>
        </w:rPr>
      </w:pPr>
      <w:r w:rsidRPr="009512C5">
        <w:rPr>
          <w:sz w:val="20"/>
          <w:szCs w:val="20"/>
        </w:rPr>
        <w:t>(тыс. рублей)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992"/>
        <w:gridCol w:w="992"/>
        <w:gridCol w:w="1134"/>
        <w:gridCol w:w="992"/>
        <w:gridCol w:w="993"/>
        <w:gridCol w:w="1161"/>
        <w:gridCol w:w="893"/>
      </w:tblGrid>
      <w:tr w:rsidR="006F62C9" w:rsidRPr="00326DBC" w:rsidTr="00DE3F38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ind w:left="-93" w:right="-108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2F6F09" w:rsidP="002F6F09">
            <w:pPr>
              <w:ind w:left="-139" w:right="-108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1122C">
              <w:rPr>
                <w:sz w:val="20"/>
                <w:szCs w:val="20"/>
              </w:rPr>
              <w:t>Утвержденный бюджет на 2023 год от 27.12.2022 г.№ 65-173 в редакции от 22.09.2023г. №80-206</w:t>
            </w:r>
            <w:r w:rsidR="006F62C9"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ПРОЕКТ БЮДЖЕТА</w:t>
            </w: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2F6F0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2F6F09">
              <w:rPr>
                <w:b/>
                <w:bCs/>
                <w:iCs/>
                <w:color w:val="000000"/>
                <w:sz w:val="18"/>
                <w:szCs w:val="18"/>
              </w:rPr>
              <w:t>4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2F6F0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2F6F09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2F6F0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2F6F09"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F62C9" w:rsidRPr="00326DBC" w:rsidTr="003D3E88">
        <w:trPr>
          <w:trHeight w:val="9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Рост/снижение к предыдущему году</w:t>
            </w: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5=4/3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7=6/4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9=8/6</w:t>
            </w:r>
          </w:p>
        </w:tc>
      </w:tr>
      <w:tr w:rsidR="006F62C9" w:rsidRPr="00326DBC" w:rsidTr="003D3E88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F62C9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7 597,1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88" w:rsidRDefault="00184953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+776,0</w:t>
            </w:r>
          </w:p>
          <w:p w:rsidR="00184953" w:rsidRPr="00326DBC" w:rsidRDefault="00184953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7 424,1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F7D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-173,0</w:t>
            </w:r>
          </w:p>
          <w:p w:rsidR="00B160A5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-2,3%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7 429,8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F00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+5,7</w:t>
            </w:r>
          </w:p>
          <w:p w:rsidR="00B160A5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631E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EE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3D3E88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88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-308,4</w:t>
            </w:r>
          </w:p>
          <w:p w:rsidR="00184953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F7D" w:rsidRDefault="00B160A5" w:rsidP="00F56B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B160A5" w:rsidRPr="00326DBC" w:rsidRDefault="00B160A5" w:rsidP="00F56B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F00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B160A5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62C9" w:rsidRPr="00326DBC" w:rsidTr="003D3E88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F62C9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 xml:space="preserve">Национальная безопасность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88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84953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84953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B45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B160A5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B160A5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62C9" w:rsidRPr="00326DBC" w:rsidTr="003D3E8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24 330,4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88" w:rsidRDefault="00184953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-22 046,6</w:t>
            </w:r>
          </w:p>
          <w:p w:rsidR="00184953" w:rsidRPr="00326DBC" w:rsidRDefault="00184953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B45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-22 840,4</w:t>
            </w:r>
          </w:p>
          <w:p w:rsidR="00B160A5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-93,9%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F00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+50,0</w:t>
            </w:r>
          </w:p>
          <w:p w:rsidR="00B160A5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+3,4%</w:t>
            </w:r>
          </w:p>
        </w:tc>
      </w:tr>
      <w:tr w:rsidR="006F62C9" w:rsidRPr="00326DBC" w:rsidTr="003D3E8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685A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3D3E88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2 904,0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88" w:rsidRDefault="00184953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-2 283,1</w:t>
            </w:r>
          </w:p>
          <w:p w:rsidR="00184953" w:rsidRPr="00326DBC" w:rsidRDefault="00184953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393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-140,0</w:t>
            </w:r>
          </w:p>
          <w:p w:rsidR="00B160A5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F00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+7,0</w:t>
            </w:r>
          </w:p>
          <w:p w:rsidR="00B160A5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+0,3%</w:t>
            </w:r>
          </w:p>
        </w:tc>
      </w:tr>
      <w:tr w:rsidR="006F62C9" w:rsidRPr="00326DBC" w:rsidTr="002F6F0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5 984,7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184953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-83,8</w:t>
            </w:r>
          </w:p>
          <w:p w:rsidR="00184953" w:rsidRPr="00326DBC" w:rsidRDefault="00184953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5 057,8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393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-926,9</w:t>
            </w:r>
          </w:p>
          <w:p w:rsidR="00B160A5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-15,5%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5 109,0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F00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+51,2</w:t>
            </w:r>
          </w:p>
          <w:p w:rsidR="00B160A5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+1%</w:t>
            </w: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84953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B160A5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B160A5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3D3E8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84953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B160A5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B160A5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62C9" w:rsidRPr="00326DBC" w:rsidTr="002F6F09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184953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B160A5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F7E" w:rsidRPr="00326DBC" w:rsidTr="00B34F7D">
        <w:trPr>
          <w:trHeight w:val="6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F7E" w:rsidRPr="00326DBC" w:rsidRDefault="005F6F7E" w:rsidP="005F6F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6F7E" w:rsidRPr="00326DBC" w:rsidRDefault="005F6F7E" w:rsidP="005F6F7E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 xml:space="preserve">Условно-утвержденные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7E" w:rsidRDefault="00B160A5" w:rsidP="0096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  <w:p w:rsidR="00B160A5" w:rsidRPr="00326DBC" w:rsidRDefault="00B160A5" w:rsidP="0096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6F7E" w:rsidRPr="00326DBC" w:rsidRDefault="005F6F7E" w:rsidP="005F6F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F7E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634,6</w:t>
            </w:r>
          </w:p>
          <w:p w:rsidR="00B160A5" w:rsidRPr="00326DBC" w:rsidRDefault="00B160A5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F7E" w:rsidRPr="00326DBC" w:rsidRDefault="005F6F7E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7F1EA4">
        <w:trPr>
          <w:trHeight w:val="69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AF0" w:rsidRDefault="00184953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64 954,0</w:t>
            </w:r>
          </w:p>
          <w:p w:rsidR="002F6F09" w:rsidRPr="00326DBC" w:rsidRDefault="00184953" w:rsidP="0018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B91" w:rsidRDefault="00184953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41 008,1</w:t>
            </w:r>
          </w:p>
          <w:p w:rsidR="00184953" w:rsidRPr="00326DBC" w:rsidRDefault="00184953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F38" w:rsidRDefault="00184953" w:rsidP="00A13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-23 945,9</w:t>
            </w:r>
          </w:p>
          <w:p w:rsidR="00184953" w:rsidRPr="00326DBC" w:rsidRDefault="00184953" w:rsidP="00A13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88" w:rsidRDefault="00B160A5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17 236,2</w:t>
            </w:r>
          </w:p>
          <w:p w:rsidR="00B160A5" w:rsidRPr="00326DBC" w:rsidRDefault="00B160A5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88" w:rsidRDefault="00B160A5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-23 771,9</w:t>
            </w:r>
          </w:p>
          <w:p w:rsidR="00B160A5" w:rsidRPr="00326DBC" w:rsidRDefault="00B160A5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-57,9%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88" w:rsidRDefault="00B160A5" w:rsidP="00B1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17 676,3</w:t>
            </w:r>
          </w:p>
          <w:p w:rsidR="00B160A5" w:rsidRPr="00326DBC" w:rsidRDefault="00B160A5" w:rsidP="00B1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88" w:rsidRDefault="00B160A5" w:rsidP="00B1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+440,1</w:t>
            </w:r>
          </w:p>
          <w:p w:rsidR="00B160A5" w:rsidRPr="00326DBC" w:rsidRDefault="00B160A5" w:rsidP="00B1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+2,6%</w:t>
            </w:r>
          </w:p>
        </w:tc>
      </w:tr>
    </w:tbl>
    <w:p w:rsidR="00612A5C" w:rsidRPr="00E41C2F" w:rsidRDefault="00612A5C" w:rsidP="001A2D7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E41C2F" w:rsidRDefault="00E41C2F" w:rsidP="00E41C2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41C2F">
        <w:rPr>
          <w:sz w:val="28"/>
          <w:szCs w:val="28"/>
        </w:rPr>
        <w:t>Анализ расходов бюджета поселения в 202</w:t>
      </w:r>
      <w:r w:rsidR="00030F89">
        <w:rPr>
          <w:sz w:val="28"/>
          <w:szCs w:val="28"/>
        </w:rPr>
        <w:t>4</w:t>
      </w:r>
      <w:r w:rsidRPr="00E41C2F">
        <w:rPr>
          <w:sz w:val="28"/>
          <w:szCs w:val="28"/>
        </w:rPr>
        <w:t xml:space="preserve"> году, на 202</w:t>
      </w:r>
      <w:r w:rsidR="00030F89">
        <w:rPr>
          <w:sz w:val="28"/>
          <w:szCs w:val="28"/>
        </w:rPr>
        <w:t>5</w:t>
      </w:r>
      <w:r w:rsidRPr="00E41C2F">
        <w:rPr>
          <w:sz w:val="28"/>
          <w:szCs w:val="28"/>
        </w:rPr>
        <w:t xml:space="preserve"> – 202</w:t>
      </w:r>
      <w:r w:rsidR="00030F89">
        <w:rPr>
          <w:sz w:val="28"/>
          <w:szCs w:val="28"/>
        </w:rPr>
        <w:t>6</w:t>
      </w:r>
      <w:r w:rsidRPr="00E41C2F">
        <w:rPr>
          <w:sz w:val="28"/>
          <w:szCs w:val="28"/>
        </w:rPr>
        <w:t xml:space="preserve"> годы по разделам функциональной классификации расходов бюджета (в т</w:t>
      </w:r>
      <w:r>
        <w:rPr>
          <w:sz w:val="28"/>
          <w:szCs w:val="28"/>
        </w:rPr>
        <w:t xml:space="preserve">ом </w:t>
      </w:r>
      <w:r w:rsidRPr="00E41C2F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E41C2F">
        <w:rPr>
          <w:sz w:val="28"/>
          <w:szCs w:val="28"/>
        </w:rPr>
        <w:t xml:space="preserve"> динамика изменения параметров бюджета по разделам классификации расходов бюджета) проведен в сопоставлении с показателями уточненного объема бюджетных ассигнований 20</w:t>
      </w:r>
      <w:r>
        <w:rPr>
          <w:sz w:val="28"/>
          <w:szCs w:val="28"/>
        </w:rPr>
        <w:t>2</w:t>
      </w:r>
      <w:r w:rsidR="00030F89">
        <w:rPr>
          <w:sz w:val="28"/>
          <w:szCs w:val="28"/>
        </w:rPr>
        <w:t>3</w:t>
      </w:r>
      <w:r w:rsidRPr="00E41C2F">
        <w:rPr>
          <w:sz w:val="28"/>
          <w:szCs w:val="28"/>
        </w:rPr>
        <w:t xml:space="preserve"> года.</w:t>
      </w:r>
    </w:p>
    <w:p w:rsidR="00030F89" w:rsidRDefault="00030F89" w:rsidP="00DC265B">
      <w:pPr>
        <w:jc w:val="both"/>
        <w:rPr>
          <w:b/>
          <w:sz w:val="28"/>
          <w:szCs w:val="28"/>
        </w:rPr>
      </w:pPr>
    </w:p>
    <w:p w:rsidR="00DC265B" w:rsidRPr="00DC265B" w:rsidRDefault="00DC265B" w:rsidP="00030F89">
      <w:pPr>
        <w:jc w:val="center"/>
        <w:rPr>
          <w:b/>
          <w:sz w:val="28"/>
          <w:szCs w:val="28"/>
        </w:rPr>
      </w:pPr>
      <w:r w:rsidRPr="00DC265B">
        <w:rPr>
          <w:b/>
          <w:sz w:val="28"/>
          <w:szCs w:val="28"/>
        </w:rPr>
        <w:t>Анализ программно-целевых расходов</w:t>
      </w:r>
    </w:p>
    <w:p w:rsidR="00030F89" w:rsidRDefault="00DC265B" w:rsidP="00DC2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C265B" w:rsidRDefault="00E14554" w:rsidP="00DC265B">
      <w:pPr>
        <w:jc w:val="both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 xml:space="preserve">     </w:t>
      </w:r>
      <w:r w:rsidR="00DC265B" w:rsidRPr="00DC265B">
        <w:rPr>
          <w:sz w:val="28"/>
          <w:szCs w:val="28"/>
        </w:rPr>
        <w:t xml:space="preserve">В соответствии со статьей 184.2 БК РФ одновременно с проектом Решения о бюджете представлены проекты паспортов муниципальных программ. </w:t>
      </w:r>
      <w:r w:rsidR="00DC265B" w:rsidRPr="00DC265B">
        <w:rPr>
          <w:color w:val="000000"/>
          <w:sz w:val="28"/>
          <w:szCs w:val="28"/>
          <w:lang w:eastAsia="x-none"/>
        </w:rPr>
        <w:t>Анализ формирования бюджета в программном формате осуществлен исходя из проекта решения Совета депутатов, пояснительной записки и предоставленных муниципальных программ.</w:t>
      </w:r>
      <w:r w:rsidR="00DC265B">
        <w:rPr>
          <w:color w:val="000000"/>
          <w:sz w:val="28"/>
          <w:szCs w:val="28"/>
          <w:lang w:eastAsia="x-none"/>
        </w:rPr>
        <w:t xml:space="preserve"> </w:t>
      </w:r>
    </w:p>
    <w:p w:rsidR="00DC265B" w:rsidRPr="00DC265B" w:rsidRDefault="00DC265B" w:rsidP="00DC265B">
      <w:pPr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     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 xml:space="preserve">нормативно правовых актов, которыми утверждены муниципальные программы </w:t>
      </w:r>
      <w:r>
        <w:rPr>
          <w:sz w:val="28"/>
          <w:szCs w:val="28"/>
        </w:rPr>
        <w:t>МО Тургеневское Чернского района</w:t>
      </w:r>
      <w:r w:rsidRPr="00DC265B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указан в приложении №14 к письму от 15.11.202</w:t>
      </w:r>
      <w:r w:rsidR="00E14554">
        <w:rPr>
          <w:color w:val="000000"/>
          <w:sz w:val="28"/>
          <w:szCs w:val="28"/>
          <w:lang w:eastAsia="x-none"/>
        </w:rPr>
        <w:t>3</w:t>
      </w:r>
      <w:r w:rsidR="00DF3232">
        <w:rPr>
          <w:color w:val="000000"/>
          <w:sz w:val="28"/>
          <w:szCs w:val="28"/>
          <w:lang w:eastAsia="x-none"/>
        </w:rPr>
        <w:t xml:space="preserve"> года №</w:t>
      </w:r>
      <w:r w:rsidR="00E14554">
        <w:rPr>
          <w:color w:val="000000"/>
          <w:sz w:val="28"/>
          <w:szCs w:val="28"/>
          <w:lang w:eastAsia="x-none"/>
        </w:rPr>
        <w:t>590</w:t>
      </w:r>
      <w:r>
        <w:rPr>
          <w:color w:val="000000"/>
          <w:sz w:val="28"/>
          <w:szCs w:val="28"/>
          <w:lang w:eastAsia="x-none"/>
        </w:rPr>
        <w:t xml:space="preserve">,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>состоит из 10</w:t>
      </w:r>
      <w:r w:rsidRPr="00DC265B">
        <w:rPr>
          <w:color w:val="000000"/>
          <w:sz w:val="28"/>
          <w:szCs w:val="28"/>
          <w:lang w:eastAsia="x-none"/>
        </w:rPr>
        <w:t xml:space="preserve"> программ со сроком реализации на 20</w:t>
      </w:r>
      <w:r w:rsidR="00DF3232">
        <w:rPr>
          <w:color w:val="000000"/>
          <w:sz w:val="28"/>
          <w:szCs w:val="28"/>
          <w:lang w:eastAsia="x-none"/>
        </w:rPr>
        <w:t>22</w:t>
      </w:r>
      <w:r w:rsidRPr="00DC265B">
        <w:rPr>
          <w:color w:val="000000"/>
          <w:sz w:val="28"/>
          <w:szCs w:val="28"/>
          <w:lang w:eastAsia="x-none"/>
        </w:rPr>
        <w:t>-202</w:t>
      </w:r>
      <w:r w:rsidR="00DF3232">
        <w:rPr>
          <w:color w:val="000000"/>
          <w:sz w:val="28"/>
          <w:szCs w:val="28"/>
          <w:lang w:eastAsia="x-none"/>
        </w:rPr>
        <w:t>6</w:t>
      </w:r>
      <w:r w:rsidR="00AF7A5C">
        <w:rPr>
          <w:color w:val="000000"/>
          <w:sz w:val="28"/>
          <w:szCs w:val="28"/>
          <w:lang w:eastAsia="x-none"/>
        </w:rPr>
        <w:t xml:space="preserve"> годы</w:t>
      </w:r>
      <w:r w:rsidRPr="00DC265B">
        <w:rPr>
          <w:color w:val="000000"/>
          <w:sz w:val="28"/>
          <w:szCs w:val="28"/>
          <w:lang w:eastAsia="x-none"/>
        </w:rPr>
        <w:t xml:space="preserve">. </w:t>
      </w:r>
    </w:p>
    <w:p w:rsidR="00DC265B" w:rsidRPr="00DC265B" w:rsidRDefault="00DF3232" w:rsidP="00DC2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265B" w:rsidRPr="00DC265B">
        <w:rPr>
          <w:sz w:val="28"/>
          <w:szCs w:val="28"/>
        </w:rPr>
        <w:t>Проектом бюджета на 202</w:t>
      </w:r>
      <w:r w:rsidR="00E14554">
        <w:rPr>
          <w:sz w:val="28"/>
          <w:szCs w:val="28"/>
        </w:rPr>
        <w:t>4</w:t>
      </w:r>
      <w:r w:rsidR="00DC265B" w:rsidRPr="00DC265B">
        <w:rPr>
          <w:sz w:val="28"/>
          <w:szCs w:val="28"/>
        </w:rPr>
        <w:t xml:space="preserve"> год предусмотрено финансирование по </w:t>
      </w:r>
      <w:r w:rsidR="00AF7A5C">
        <w:rPr>
          <w:sz w:val="28"/>
          <w:szCs w:val="28"/>
        </w:rPr>
        <w:t>10</w:t>
      </w:r>
      <w:r w:rsidR="00DC265B" w:rsidRPr="00DC265B">
        <w:rPr>
          <w:sz w:val="28"/>
          <w:szCs w:val="28"/>
        </w:rPr>
        <w:t xml:space="preserve"> муниципальным программам. Общий объем расходов бюджета на реализацию муниципальных программ в проекте бюджета предусмотрен на 202</w:t>
      </w:r>
      <w:r w:rsidR="00E14554">
        <w:rPr>
          <w:sz w:val="28"/>
          <w:szCs w:val="28"/>
        </w:rPr>
        <w:t>4</w:t>
      </w:r>
      <w:r w:rsidR="00DC265B" w:rsidRPr="00DC265B">
        <w:rPr>
          <w:sz w:val="28"/>
          <w:szCs w:val="28"/>
        </w:rPr>
        <w:t xml:space="preserve"> год </w:t>
      </w:r>
      <w:r w:rsidR="00E14554">
        <w:rPr>
          <w:sz w:val="28"/>
          <w:szCs w:val="28"/>
        </w:rPr>
        <w:t>33 410,9</w:t>
      </w:r>
      <w:r w:rsidR="00DC265B" w:rsidRPr="00DC265B">
        <w:rPr>
          <w:sz w:val="28"/>
          <w:szCs w:val="28"/>
        </w:rPr>
        <w:t xml:space="preserve"> тыс. рублей или </w:t>
      </w:r>
      <w:r w:rsidR="00022E74">
        <w:rPr>
          <w:sz w:val="28"/>
          <w:szCs w:val="28"/>
        </w:rPr>
        <w:t>8</w:t>
      </w:r>
      <w:r w:rsidR="00E14554">
        <w:rPr>
          <w:sz w:val="28"/>
          <w:szCs w:val="28"/>
        </w:rPr>
        <w:t>1,5</w:t>
      </w:r>
      <w:r w:rsidR="00DC265B" w:rsidRPr="00DC265B">
        <w:rPr>
          <w:sz w:val="28"/>
          <w:szCs w:val="28"/>
        </w:rPr>
        <w:t>% от всех расходов. На плановый период 202</w:t>
      </w:r>
      <w:r w:rsidR="00E14554">
        <w:rPr>
          <w:sz w:val="28"/>
          <w:szCs w:val="28"/>
        </w:rPr>
        <w:t>5</w:t>
      </w:r>
      <w:r w:rsidR="00DC265B" w:rsidRPr="00DC265B">
        <w:rPr>
          <w:sz w:val="28"/>
          <w:szCs w:val="28"/>
        </w:rPr>
        <w:t>-202</w:t>
      </w:r>
      <w:r w:rsidR="00E14554">
        <w:rPr>
          <w:sz w:val="28"/>
          <w:szCs w:val="28"/>
        </w:rPr>
        <w:t>6</w:t>
      </w:r>
      <w:r w:rsidR="00DC265B" w:rsidRPr="00DC265B">
        <w:rPr>
          <w:sz w:val="28"/>
          <w:szCs w:val="28"/>
        </w:rPr>
        <w:t xml:space="preserve"> годов доля программно-целевых расходов в бюджете заложена </w:t>
      </w:r>
      <w:r w:rsidR="00022E74">
        <w:rPr>
          <w:sz w:val="28"/>
          <w:szCs w:val="28"/>
        </w:rPr>
        <w:t xml:space="preserve">соответственно по годам </w:t>
      </w:r>
      <w:r w:rsidR="00DC265B" w:rsidRPr="00DC265B">
        <w:rPr>
          <w:sz w:val="28"/>
          <w:szCs w:val="28"/>
        </w:rPr>
        <w:t xml:space="preserve">в размере </w:t>
      </w:r>
      <w:r w:rsidR="00022E74">
        <w:rPr>
          <w:sz w:val="28"/>
          <w:szCs w:val="28"/>
        </w:rPr>
        <w:t>5</w:t>
      </w:r>
      <w:r w:rsidR="00E14554">
        <w:rPr>
          <w:sz w:val="28"/>
          <w:szCs w:val="28"/>
        </w:rPr>
        <w:t>5,1</w:t>
      </w:r>
      <w:r w:rsidR="00DC265B" w:rsidRPr="00DC265B">
        <w:rPr>
          <w:sz w:val="28"/>
          <w:szCs w:val="28"/>
        </w:rPr>
        <w:t>% (</w:t>
      </w:r>
      <w:r w:rsidR="00E14554">
        <w:rPr>
          <w:sz w:val="28"/>
          <w:szCs w:val="28"/>
        </w:rPr>
        <w:t>9 503,7</w:t>
      </w:r>
      <w:r w:rsidR="00DC265B" w:rsidRPr="00DC265B">
        <w:rPr>
          <w:sz w:val="28"/>
          <w:szCs w:val="28"/>
        </w:rPr>
        <w:t xml:space="preserve"> тыс. рублей) и </w:t>
      </w:r>
      <w:r w:rsidR="00AF7A5C">
        <w:rPr>
          <w:sz w:val="28"/>
          <w:szCs w:val="28"/>
        </w:rPr>
        <w:t>5</w:t>
      </w:r>
      <w:r w:rsidR="00E14554">
        <w:rPr>
          <w:sz w:val="28"/>
          <w:szCs w:val="28"/>
        </w:rPr>
        <w:t>4,4</w:t>
      </w:r>
      <w:r w:rsidR="00DC265B" w:rsidRPr="00DC265B">
        <w:rPr>
          <w:sz w:val="28"/>
          <w:szCs w:val="28"/>
        </w:rPr>
        <w:t>% (</w:t>
      </w:r>
      <w:r w:rsidR="00E14554">
        <w:rPr>
          <w:sz w:val="28"/>
          <w:szCs w:val="28"/>
        </w:rPr>
        <w:t>9 611,9</w:t>
      </w:r>
      <w:r w:rsidR="00DC265B" w:rsidRPr="00DC265B">
        <w:rPr>
          <w:sz w:val="28"/>
          <w:szCs w:val="28"/>
        </w:rPr>
        <w:t xml:space="preserve"> тыс. рублей).</w:t>
      </w:r>
    </w:p>
    <w:p w:rsidR="00DC265B" w:rsidRPr="00DC265B" w:rsidRDefault="00AF7A5C" w:rsidP="00AF7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265B" w:rsidRPr="00DC265B">
        <w:rPr>
          <w:sz w:val="28"/>
          <w:szCs w:val="28"/>
        </w:rPr>
        <w:t>Проектом бюджета объем средств на реализацию муниципальных программ в 202</w:t>
      </w:r>
      <w:r w:rsidR="00E14554">
        <w:rPr>
          <w:sz w:val="28"/>
          <w:szCs w:val="28"/>
        </w:rPr>
        <w:t>4</w:t>
      </w:r>
      <w:r w:rsidR="00DC265B" w:rsidRPr="00DC265B">
        <w:rPr>
          <w:sz w:val="28"/>
          <w:szCs w:val="28"/>
        </w:rPr>
        <w:t xml:space="preserve"> году, в сравнении с уточненным бюджетом 20</w:t>
      </w:r>
      <w:r>
        <w:rPr>
          <w:sz w:val="28"/>
          <w:szCs w:val="28"/>
        </w:rPr>
        <w:t>2</w:t>
      </w:r>
      <w:r w:rsidR="00E14554">
        <w:rPr>
          <w:sz w:val="28"/>
          <w:szCs w:val="28"/>
        </w:rPr>
        <w:t>3</w:t>
      </w:r>
      <w:r w:rsidR="00DC265B" w:rsidRPr="00DC265B">
        <w:rPr>
          <w:sz w:val="28"/>
          <w:szCs w:val="28"/>
        </w:rPr>
        <w:t xml:space="preserve"> года заложен </w:t>
      </w:r>
      <w:r w:rsidR="0000343E">
        <w:rPr>
          <w:sz w:val="28"/>
          <w:szCs w:val="28"/>
        </w:rPr>
        <w:t>меньше</w:t>
      </w:r>
      <w:r w:rsidR="00DC265B" w:rsidRPr="00DC265B">
        <w:rPr>
          <w:sz w:val="28"/>
          <w:szCs w:val="28"/>
        </w:rPr>
        <w:t xml:space="preserve"> на </w:t>
      </w:r>
      <w:r w:rsidR="00D95AFF">
        <w:rPr>
          <w:sz w:val="28"/>
          <w:szCs w:val="28"/>
        </w:rPr>
        <w:t>23</w:t>
      </w:r>
      <w:r w:rsidR="0000343E">
        <w:rPr>
          <w:sz w:val="28"/>
          <w:szCs w:val="28"/>
        </w:rPr>
        <w:t> 151,0</w:t>
      </w:r>
      <w:r w:rsidR="00DC265B" w:rsidRPr="00DC265B">
        <w:rPr>
          <w:sz w:val="28"/>
          <w:szCs w:val="28"/>
        </w:rPr>
        <w:t xml:space="preserve"> тыс. рублей</w:t>
      </w:r>
      <w:r w:rsidR="0000343E">
        <w:rPr>
          <w:sz w:val="28"/>
          <w:szCs w:val="28"/>
        </w:rPr>
        <w:t xml:space="preserve"> или на 40,9%</w:t>
      </w:r>
      <w:r w:rsidR="00DC265B" w:rsidRPr="00DC265B">
        <w:rPr>
          <w:sz w:val="28"/>
          <w:szCs w:val="28"/>
        </w:rPr>
        <w:t>.</w:t>
      </w:r>
      <w:r w:rsidRPr="00AF7A5C">
        <w:rPr>
          <w:sz w:val="28"/>
          <w:szCs w:val="28"/>
        </w:rPr>
        <w:t xml:space="preserve"> </w:t>
      </w:r>
    </w:p>
    <w:p w:rsidR="00DC265B" w:rsidRPr="0000343E" w:rsidRDefault="00B73C04" w:rsidP="00B73C0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0343E">
        <w:rPr>
          <w:sz w:val="28"/>
          <w:szCs w:val="28"/>
        </w:rPr>
        <w:t>Анализ расходов, предусмотренных в бюджете на 202</w:t>
      </w:r>
      <w:r w:rsidR="0000343E">
        <w:rPr>
          <w:sz w:val="28"/>
          <w:szCs w:val="28"/>
        </w:rPr>
        <w:t>4</w:t>
      </w:r>
      <w:r w:rsidRPr="0000343E">
        <w:rPr>
          <w:sz w:val="28"/>
          <w:szCs w:val="28"/>
        </w:rPr>
        <w:t>-202</w:t>
      </w:r>
      <w:r w:rsidR="0000343E">
        <w:rPr>
          <w:sz w:val="28"/>
          <w:szCs w:val="28"/>
        </w:rPr>
        <w:t>6</w:t>
      </w:r>
      <w:r w:rsidRPr="0000343E">
        <w:rPr>
          <w:sz w:val="28"/>
          <w:szCs w:val="28"/>
        </w:rPr>
        <w:t xml:space="preserve">гг по муниципальным программам представлен в таблице </w:t>
      </w:r>
      <w:r w:rsidR="005A2321" w:rsidRPr="0000343E">
        <w:rPr>
          <w:sz w:val="28"/>
          <w:szCs w:val="28"/>
        </w:rPr>
        <w:t>5</w:t>
      </w:r>
      <w:r w:rsidRPr="0000343E">
        <w:rPr>
          <w:sz w:val="28"/>
          <w:szCs w:val="28"/>
        </w:rPr>
        <w:t>.</w:t>
      </w:r>
    </w:p>
    <w:p w:rsidR="000D70F4" w:rsidRDefault="000D70F4" w:rsidP="000D70F4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  <w:r w:rsidRPr="009512C5">
        <w:rPr>
          <w:sz w:val="20"/>
          <w:szCs w:val="20"/>
        </w:rPr>
        <w:t>(тыс. рублей)</w:t>
      </w:r>
    </w:p>
    <w:p w:rsidR="00800558" w:rsidRDefault="00800558" w:rsidP="000D70F4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</w:p>
    <w:p w:rsidR="00800558" w:rsidRDefault="00800558" w:rsidP="000D70F4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</w:p>
    <w:p w:rsidR="00800558" w:rsidRDefault="00800558" w:rsidP="000D70F4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</w:p>
    <w:p w:rsidR="00800558" w:rsidRDefault="00800558" w:rsidP="000D70F4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</w:p>
    <w:p w:rsidR="00800558" w:rsidRDefault="00800558" w:rsidP="000D70F4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</w:p>
    <w:tbl>
      <w:tblPr>
        <w:tblW w:w="94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76"/>
        <w:gridCol w:w="992"/>
        <w:gridCol w:w="992"/>
        <w:gridCol w:w="1158"/>
        <w:gridCol w:w="968"/>
        <w:gridCol w:w="970"/>
      </w:tblGrid>
      <w:tr w:rsidR="005A2321" w:rsidRPr="00D8518C" w:rsidTr="00B91032">
        <w:trPr>
          <w:trHeight w:val="15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321" w:rsidRPr="00D8518C" w:rsidRDefault="005A2321" w:rsidP="006962A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Наименование</w:t>
            </w:r>
            <w:r w:rsidR="00800558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321" w:rsidRPr="00D8518C" w:rsidRDefault="00C3432C" w:rsidP="00723AEA">
            <w:pPr>
              <w:jc w:val="center"/>
              <w:rPr>
                <w:color w:val="000000"/>
                <w:sz w:val="20"/>
                <w:szCs w:val="20"/>
              </w:rPr>
            </w:pPr>
            <w:r w:rsidRPr="0061122C">
              <w:rPr>
                <w:sz w:val="20"/>
                <w:szCs w:val="20"/>
              </w:rPr>
              <w:t>Утвержденный бюджет на 2023 год от 27.12.2022 г.№ 65-173 в редакции от 22.09.2023г. №80-206</w:t>
            </w:r>
            <w:r w:rsidR="005A2321" w:rsidRPr="00D8518C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321" w:rsidRPr="00D8518C" w:rsidRDefault="00C3432C" w:rsidP="00C343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утвержденный в паспорте муниципальной программы 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321" w:rsidRPr="00D8518C" w:rsidRDefault="00C3432C" w:rsidP="00C3432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8518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321" w:rsidRPr="00D8518C" w:rsidRDefault="00C3432C" w:rsidP="00C3432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Доля в общ. Объеме средств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мун. программ 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 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321" w:rsidRPr="00D8518C" w:rsidRDefault="005A2321" w:rsidP="00C3432C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 w:rsidR="00C3432C">
              <w:rPr>
                <w:color w:val="000000"/>
                <w:sz w:val="20"/>
                <w:szCs w:val="20"/>
              </w:rPr>
              <w:t>5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321" w:rsidRPr="00D8518C" w:rsidRDefault="005A2321" w:rsidP="00C3432C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 w:rsidR="00C3432C">
              <w:rPr>
                <w:color w:val="000000"/>
                <w:sz w:val="20"/>
                <w:szCs w:val="20"/>
              </w:rPr>
              <w:t>6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11730" w:rsidRPr="00D8518C" w:rsidTr="00B91032">
        <w:trPr>
          <w:trHeight w:val="5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rPr>
                <w:sz w:val="20"/>
                <w:szCs w:val="20"/>
              </w:rPr>
            </w:pPr>
            <w:r w:rsidRPr="005A2321">
              <w:rPr>
                <w:sz w:val="20"/>
                <w:szCs w:val="20"/>
              </w:rPr>
              <w:t>Развитие культуры в МО Тургеневское Чернского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5 057,8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5 108,9</w:t>
            </w:r>
          </w:p>
        </w:tc>
      </w:tr>
      <w:tr w:rsidR="00D11730" w:rsidRPr="00D8518C" w:rsidTr="00B91032">
        <w:trPr>
          <w:trHeight w:val="11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Pr="005A2321">
              <w:rPr>
                <w:sz w:val="20"/>
                <w:szCs w:val="20"/>
              </w:rPr>
              <w:t>звитие физической культуры, спорта и повышение эффективности реализации молодежной политики в М</w:t>
            </w:r>
            <w:r>
              <w:rPr>
                <w:sz w:val="20"/>
                <w:szCs w:val="20"/>
              </w:rPr>
              <w:t>О Тургеневское Чернского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11730" w:rsidRPr="00D8518C" w:rsidTr="00B91032">
        <w:trPr>
          <w:trHeight w:val="6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rPr>
                <w:sz w:val="20"/>
                <w:szCs w:val="20"/>
              </w:rPr>
            </w:pPr>
            <w:r w:rsidRPr="005A2321">
              <w:rPr>
                <w:sz w:val="20"/>
                <w:szCs w:val="20"/>
              </w:rPr>
              <w:t>Социальная поддержка населения МО Тургеневское Чернского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</w:tr>
      <w:tr w:rsidR="00D11730" w:rsidRPr="00D8518C" w:rsidTr="00B91032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rPr>
                <w:sz w:val="20"/>
                <w:szCs w:val="20"/>
              </w:rPr>
            </w:pPr>
            <w:r w:rsidRPr="005A2321">
              <w:rPr>
                <w:sz w:val="20"/>
                <w:szCs w:val="20"/>
              </w:rPr>
              <w:t>Обеспечение качественным жильем и услугами ЖКХ нас</w:t>
            </w:r>
            <w:r>
              <w:rPr>
                <w:sz w:val="20"/>
                <w:szCs w:val="20"/>
              </w:rPr>
              <w:t>е</w:t>
            </w:r>
            <w:r w:rsidRPr="005A2321">
              <w:rPr>
                <w:sz w:val="20"/>
                <w:szCs w:val="20"/>
              </w:rPr>
              <w:t>лени</w:t>
            </w:r>
            <w:r>
              <w:rPr>
                <w:sz w:val="20"/>
                <w:szCs w:val="20"/>
              </w:rPr>
              <w:t>я</w:t>
            </w:r>
            <w:r w:rsidRPr="005A2321">
              <w:rPr>
                <w:sz w:val="20"/>
                <w:szCs w:val="20"/>
              </w:rPr>
              <w:t xml:space="preserve"> в МО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2 600,2</w:t>
            </w:r>
          </w:p>
        </w:tc>
      </w:tr>
      <w:tr w:rsidR="00D11730" w:rsidRPr="00D8518C" w:rsidTr="00B91032">
        <w:trPr>
          <w:trHeight w:val="4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rPr>
                <w:sz w:val="20"/>
                <w:szCs w:val="20"/>
              </w:rPr>
            </w:pPr>
            <w:r w:rsidRPr="00772CDA">
              <w:rPr>
                <w:sz w:val="20"/>
                <w:szCs w:val="20"/>
              </w:rPr>
              <w:t>Энергоэффективность в МО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11730" w:rsidRPr="00D8518C" w:rsidTr="00B91032">
        <w:trPr>
          <w:trHeight w:val="8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Default="00D11730" w:rsidP="00D11730">
            <w:pPr>
              <w:rPr>
                <w:sz w:val="20"/>
                <w:szCs w:val="20"/>
              </w:rPr>
            </w:pPr>
            <w:r w:rsidRPr="00772CDA">
              <w:rPr>
                <w:sz w:val="20"/>
                <w:szCs w:val="20"/>
              </w:rPr>
              <w:t>Модернизация и развитие автомобильных дорог общего пользования в МО Тургеневское Чернского района</w:t>
            </w:r>
          </w:p>
          <w:p w:rsidR="00D11730" w:rsidRPr="00D8518C" w:rsidRDefault="00D11730" w:rsidP="00D117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B91032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730" w:rsidRPr="00D8518C" w:rsidTr="00B91032">
        <w:trPr>
          <w:trHeight w:val="8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rPr>
                <w:sz w:val="20"/>
                <w:szCs w:val="20"/>
              </w:rPr>
            </w:pPr>
            <w:r w:rsidRPr="00772CDA">
              <w:rPr>
                <w:sz w:val="20"/>
                <w:szCs w:val="20"/>
              </w:rPr>
              <w:t>Защита населения и территорий  от чрезвычайных ситуаций МО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B91032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11730" w:rsidRPr="00D8518C" w:rsidTr="00B91032">
        <w:trPr>
          <w:trHeight w:val="13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rPr>
                <w:sz w:val="20"/>
                <w:szCs w:val="20"/>
              </w:rPr>
            </w:pPr>
            <w:r w:rsidRPr="00772CDA">
              <w:rPr>
                <w:sz w:val="20"/>
                <w:szCs w:val="20"/>
              </w:rPr>
              <w:t>Управление муниципальным имуществом и земельными ресурсами муниципального образования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B91032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D11730" w:rsidRPr="00D8518C" w:rsidTr="00B91032">
        <w:trPr>
          <w:trHeight w:val="6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rPr>
                <w:color w:val="000000"/>
                <w:sz w:val="20"/>
                <w:szCs w:val="20"/>
              </w:rPr>
            </w:pPr>
            <w:r w:rsidRPr="00772CDA">
              <w:rPr>
                <w:color w:val="000000"/>
                <w:sz w:val="20"/>
                <w:szCs w:val="20"/>
              </w:rPr>
              <w:t>Благоустройство МО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B91032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1 201,0</w:t>
            </w:r>
          </w:p>
        </w:tc>
      </w:tr>
      <w:tr w:rsidR="00D11730" w:rsidRPr="00D8518C" w:rsidTr="00B91032">
        <w:trPr>
          <w:trHeight w:val="6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rPr>
                <w:color w:val="000000"/>
                <w:sz w:val="20"/>
                <w:szCs w:val="20"/>
              </w:rPr>
            </w:pPr>
            <w:r w:rsidRPr="00772CDA">
              <w:rPr>
                <w:color w:val="000000"/>
                <w:sz w:val="20"/>
                <w:szCs w:val="20"/>
              </w:rPr>
              <w:t>Финансовое обеспечение программных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B91032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71555D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11730" w:rsidRPr="00D8518C" w:rsidTr="00B91032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30" w:rsidRPr="00D8518C" w:rsidRDefault="00D11730" w:rsidP="00D117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18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56 561,9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D11730" w:rsidP="00D11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56 561,9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B91032" w:rsidP="00D11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33 410,9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B91032" w:rsidP="00D11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4463CE" w:rsidP="00D11730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9 503,7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30" w:rsidRPr="00D8518C" w:rsidRDefault="004463CE" w:rsidP="00D11730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9 611,9</w:t>
            </w:r>
          </w:p>
        </w:tc>
      </w:tr>
    </w:tbl>
    <w:p w:rsidR="005A2321" w:rsidRPr="00B73C04" w:rsidRDefault="005A2321" w:rsidP="00B73C0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85060B" w:rsidRDefault="0085060B" w:rsidP="0085060B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В общей сумме расходов </w:t>
      </w:r>
      <w:r>
        <w:rPr>
          <w:sz w:val="28"/>
          <w:szCs w:val="28"/>
        </w:rPr>
        <w:t>на 202</w:t>
      </w:r>
      <w:r w:rsidR="00FC6258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</w:t>
      </w:r>
      <w:r w:rsidRPr="0085060B">
        <w:rPr>
          <w:sz w:val="28"/>
          <w:szCs w:val="28"/>
        </w:rPr>
        <w:t>по программ</w:t>
      </w:r>
      <w:r>
        <w:rPr>
          <w:sz w:val="28"/>
          <w:szCs w:val="28"/>
        </w:rPr>
        <w:t>ам</w:t>
      </w:r>
      <w:r w:rsidRPr="0085060B">
        <w:rPr>
          <w:sz w:val="28"/>
          <w:szCs w:val="28"/>
        </w:rPr>
        <w:t xml:space="preserve"> наибольший удельный вес </w:t>
      </w:r>
      <w:r w:rsidR="00FC6258">
        <w:rPr>
          <w:sz w:val="28"/>
          <w:szCs w:val="28"/>
        </w:rPr>
        <w:t>67,3</w:t>
      </w:r>
      <w:r w:rsidRPr="0085060B">
        <w:rPr>
          <w:sz w:val="28"/>
          <w:szCs w:val="28"/>
        </w:rPr>
        <w:t xml:space="preserve">% занимают расходы по муниципальной программе "Модернизация и развитие автомобильных дорог общего пользования в МО Тургеневское Чернского района"- </w:t>
      </w:r>
      <w:r w:rsidR="00FC6258">
        <w:rPr>
          <w:sz w:val="28"/>
          <w:szCs w:val="28"/>
        </w:rPr>
        <w:t>22 5</w:t>
      </w:r>
      <w:r w:rsidR="00A74BC6">
        <w:rPr>
          <w:sz w:val="28"/>
          <w:szCs w:val="28"/>
        </w:rPr>
        <w:t>00,00</w:t>
      </w:r>
      <w:r w:rsidRPr="0085060B">
        <w:rPr>
          <w:sz w:val="28"/>
          <w:szCs w:val="28"/>
        </w:rPr>
        <w:t xml:space="preserve"> тыс. рублей. По отношению к уточненным данным бюджета за 20</w:t>
      </w:r>
      <w:r>
        <w:rPr>
          <w:sz w:val="28"/>
          <w:szCs w:val="28"/>
        </w:rPr>
        <w:t>2</w:t>
      </w:r>
      <w:r w:rsidR="00FC6258">
        <w:rPr>
          <w:sz w:val="28"/>
          <w:szCs w:val="28"/>
        </w:rPr>
        <w:t>3</w:t>
      </w:r>
      <w:r w:rsidRPr="0085060B">
        <w:rPr>
          <w:sz w:val="28"/>
          <w:szCs w:val="28"/>
        </w:rPr>
        <w:t xml:space="preserve"> год расходы </w:t>
      </w:r>
      <w:r>
        <w:rPr>
          <w:sz w:val="28"/>
          <w:szCs w:val="28"/>
        </w:rPr>
        <w:t>на 202</w:t>
      </w:r>
      <w:r w:rsidR="00FC625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данной программе </w:t>
      </w:r>
      <w:r w:rsidR="00FC6258">
        <w:rPr>
          <w:sz w:val="28"/>
          <w:szCs w:val="28"/>
        </w:rPr>
        <w:t xml:space="preserve">уменьшились </w:t>
      </w:r>
      <w:r w:rsidRPr="0085060B">
        <w:rPr>
          <w:sz w:val="28"/>
          <w:szCs w:val="28"/>
        </w:rPr>
        <w:t xml:space="preserve">на </w:t>
      </w:r>
      <w:r w:rsidR="00FC6258">
        <w:rPr>
          <w:sz w:val="28"/>
          <w:szCs w:val="28"/>
        </w:rPr>
        <w:t>21 830,1</w:t>
      </w:r>
      <w:r w:rsidRPr="0085060B">
        <w:rPr>
          <w:sz w:val="28"/>
          <w:szCs w:val="28"/>
        </w:rPr>
        <w:t xml:space="preserve"> тыс. рублей.</w:t>
      </w:r>
    </w:p>
    <w:p w:rsidR="0085060B" w:rsidRDefault="0085060B" w:rsidP="0085060B">
      <w:pPr>
        <w:spacing w:line="276" w:lineRule="auto"/>
        <w:ind w:firstLine="567"/>
        <w:jc w:val="both"/>
        <w:rPr>
          <w:sz w:val="28"/>
          <w:szCs w:val="28"/>
        </w:rPr>
      </w:pPr>
      <w:r w:rsidRPr="00D30942">
        <w:rPr>
          <w:sz w:val="28"/>
          <w:szCs w:val="28"/>
        </w:rPr>
        <w:lastRenderedPageBreak/>
        <w:t>Второй по значимости</w:t>
      </w:r>
      <w:r w:rsidRPr="0085060B">
        <w:rPr>
          <w:sz w:val="28"/>
          <w:szCs w:val="28"/>
        </w:rPr>
        <w:t xml:space="preserve"> является муниципальная программа "Развитие культуры в МО Тургеневское Чернского района"</w:t>
      </w:r>
      <w:r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плановый размер бюджетных ассигнований на 202</w:t>
      </w:r>
      <w:r w:rsidR="00BB23FD">
        <w:rPr>
          <w:sz w:val="28"/>
          <w:szCs w:val="28"/>
        </w:rPr>
        <w:t>4</w:t>
      </w:r>
      <w:r w:rsidRPr="0085060B">
        <w:rPr>
          <w:sz w:val="28"/>
          <w:szCs w:val="28"/>
        </w:rPr>
        <w:t xml:space="preserve"> год составляет </w:t>
      </w:r>
      <w:r w:rsidR="00BB23FD">
        <w:rPr>
          <w:sz w:val="28"/>
          <w:szCs w:val="28"/>
        </w:rPr>
        <w:t>5 984,7</w:t>
      </w:r>
      <w:r w:rsidRPr="0085060B">
        <w:rPr>
          <w:sz w:val="28"/>
          <w:szCs w:val="28"/>
        </w:rPr>
        <w:t xml:space="preserve"> тыс. рублей или </w:t>
      </w:r>
      <w:r w:rsidR="00BB23FD">
        <w:rPr>
          <w:sz w:val="28"/>
          <w:szCs w:val="28"/>
        </w:rPr>
        <w:t>17,9</w:t>
      </w:r>
      <w:r w:rsidRPr="0085060B">
        <w:rPr>
          <w:sz w:val="28"/>
          <w:szCs w:val="28"/>
        </w:rPr>
        <w:t>%. По отношению к уточненным данным бюджета за 20</w:t>
      </w:r>
      <w:r>
        <w:rPr>
          <w:sz w:val="28"/>
          <w:szCs w:val="28"/>
        </w:rPr>
        <w:t>2</w:t>
      </w:r>
      <w:r w:rsidR="00BB23FD">
        <w:rPr>
          <w:sz w:val="28"/>
          <w:szCs w:val="28"/>
        </w:rPr>
        <w:t>3</w:t>
      </w:r>
      <w:r w:rsidRPr="0085060B">
        <w:rPr>
          <w:sz w:val="28"/>
          <w:szCs w:val="28"/>
        </w:rPr>
        <w:t xml:space="preserve"> год расходы </w:t>
      </w:r>
      <w:r w:rsidR="00BB23FD">
        <w:rPr>
          <w:sz w:val="28"/>
          <w:szCs w:val="28"/>
        </w:rPr>
        <w:t>уменьшились</w:t>
      </w:r>
      <w:r w:rsidRPr="0085060B">
        <w:rPr>
          <w:sz w:val="28"/>
          <w:szCs w:val="28"/>
        </w:rPr>
        <w:t xml:space="preserve"> на </w:t>
      </w:r>
      <w:r w:rsidR="00BB23FD">
        <w:rPr>
          <w:sz w:val="28"/>
          <w:szCs w:val="28"/>
        </w:rPr>
        <w:t>83,8</w:t>
      </w:r>
      <w:r w:rsidRPr="0085060B">
        <w:rPr>
          <w:sz w:val="28"/>
          <w:szCs w:val="28"/>
        </w:rPr>
        <w:t xml:space="preserve"> тыс. рублей</w:t>
      </w:r>
      <w:r w:rsidR="00BB23FD">
        <w:rPr>
          <w:sz w:val="28"/>
          <w:szCs w:val="28"/>
        </w:rPr>
        <w:t xml:space="preserve"> или на 1,4%</w:t>
      </w:r>
      <w:r w:rsidRPr="0085060B">
        <w:rPr>
          <w:sz w:val="28"/>
          <w:szCs w:val="28"/>
        </w:rPr>
        <w:t xml:space="preserve">. </w:t>
      </w:r>
    </w:p>
    <w:p w:rsidR="008443C5" w:rsidRDefault="008443C5" w:rsidP="00844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060B" w:rsidRPr="0085060B">
        <w:rPr>
          <w:sz w:val="28"/>
          <w:szCs w:val="28"/>
        </w:rPr>
        <w:t>Расходы по муниципальной программе "Обеспечение качественным жильем и услугами ЖКХ населения в МО Тургеневское Чернского района" на 202</w:t>
      </w:r>
      <w:r w:rsidR="00BB23FD">
        <w:rPr>
          <w:sz w:val="28"/>
          <w:szCs w:val="28"/>
        </w:rPr>
        <w:t>4</w:t>
      </w:r>
      <w:r w:rsidR="0085060B" w:rsidRPr="0085060B">
        <w:rPr>
          <w:sz w:val="28"/>
          <w:szCs w:val="28"/>
        </w:rPr>
        <w:t xml:space="preserve"> год запланированы в размере </w:t>
      </w:r>
      <w:r w:rsidR="004F6316">
        <w:rPr>
          <w:sz w:val="28"/>
          <w:szCs w:val="28"/>
        </w:rPr>
        <w:t>2</w:t>
      </w:r>
      <w:r w:rsidR="00BB23FD">
        <w:rPr>
          <w:sz w:val="28"/>
          <w:szCs w:val="28"/>
        </w:rPr>
        <w:t> </w:t>
      </w:r>
      <w:r w:rsidR="005455AD">
        <w:rPr>
          <w:sz w:val="28"/>
          <w:szCs w:val="28"/>
        </w:rPr>
        <w:t>7</w:t>
      </w:r>
      <w:r w:rsidR="00BB23FD">
        <w:rPr>
          <w:sz w:val="28"/>
          <w:szCs w:val="28"/>
        </w:rPr>
        <w:t>00,0</w:t>
      </w:r>
      <w:r w:rsidR="0085060B" w:rsidRPr="0085060B">
        <w:rPr>
          <w:sz w:val="28"/>
          <w:szCs w:val="28"/>
        </w:rPr>
        <w:t xml:space="preserve"> тыс. рублей и составляют </w:t>
      </w:r>
      <w:r w:rsidR="00BB23FD">
        <w:rPr>
          <w:sz w:val="28"/>
          <w:szCs w:val="28"/>
        </w:rPr>
        <w:t>8,1</w:t>
      </w:r>
      <w:r w:rsidR="0085060B" w:rsidRPr="0085060B">
        <w:rPr>
          <w:sz w:val="28"/>
          <w:szCs w:val="28"/>
        </w:rPr>
        <w:t xml:space="preserve">% программно-целевых расходов. По отношению </w:t>
      </w:r>
      <w:r w:rsidR="004F6316">
        <w:rPr>
          <w:sz w:val="28"/>
          <w:szCs w:val="28"/>
        </w:rPr>
        <w:t>к данным уточненного бюджета 202</w:t>
      </w:r>
      <w:r w:rsidR="00BB23FD">
        <w:rPr>
          <w:sz w:val="28"/>
          <w:szCs w:val="28"/>
        </w:rPr>
        <w:t>3</w:t>
      </w:r>
      <w:r w:rsidR="0085060B" w:rsidRPr="0085060B">
        <w:rPr>
          <w:sz w:val="28"/>
          <w:szCs w:val="28"/>
        </w:rPr>
        <w:t xml:space="preserve"> года расходы по направлениям </w:t>
      </w:r>
      <w:r w:rsidR="004F6316">
        <w:rPr>
          <w:sz w:val="28"/>
          <w:szCs w:val="28"/>
        </w:rPr>
        <w:t>уменьшились</w:t>
      </w:r>
      <w:r w:rsidR="0085060B" w:rsidRPr="0085060B">
        <w:rPr>
          <w:sz w:val="28"/>
          <w:szCs w:val="28"/>
        </w:rPr>
        <w:t xml:space="preserve"> на </w:t>
      </w:r>
      <w:r w:rsidR="00BB23FD">
        <w:rPr>
          <w:sz w:val="28"/>
          <w:szCs w:val="28"/>
        </w:rPr>
        <w:t>1 623,0</w:t>
      </w:r>
      <w:r w:rsidR="0085060B" w:rsidRPr="0085060B">
        <w:rPr>
          <w:sz w:val="28"/>
          <w:szCs w:val="28"/>
        </w:rPr>
        <w:t xml:space="preserve"> тыс. рублей</w:t>
      </w:r>
      <w:r w:rsidR="00BB23FD">
        <w:rPr>
          <w:sz w:val="28"/>
          <w:szCs w:val="28"/>
        </w:rPr>
        <w:t xml:space="preserve"> или 37,5%</w:t>
      </w:r>
      <w:r w:rsidR="0085060B" w:rsidRPr="0085060B">
        <w:rPr>
          <w:sz w:val="28"/>
          <w:szCs w:val="28"/>
        </w:rPr>
        <w:t xml:space="preserve">. </w:t>
      </w:r>
    </w:p>
    <w:p w:rsidR="008443C5" w:rsidRDefault="008443C5" w:rsidP="00844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Объем средств, предусмотренный для реализации муниципальных программ в проекте решения о бюджете на 202</w:t>
      </w:r>
      <w:r w:rsidR="00BB23F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B23FD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B23FD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соответствует объему финансирования, предусмотренного в паспорте Муниципальных программ.   </w:t>
      </w:r>
    </w:p>
    <w:p w:rsidR="00BB2120" w:rsidRDefault="00BB2120" w:rsidP="005E7002">
      <w:pPr>
        <w:jc w:val="both"/>
        <w:rPr>
          <w:b/>
          <w:sz w:val="28"/>
          <w:szCs w:val="28"/>
        </w:rPr>
      </w:pPr>
    </w:p>
    <w:p w:rsidR="005E7002" w:rsidRPr="005E7002" w:rsidRDefault="005E7002" w:rsidP="00BB2120">
      <w:pPr>
        <w:jc w:val="center"/>
        <w:rPr>
          <w:b/>
          <w:sz w:val="28"/>
          <w:szCs w:val="28"/>
        </w:rPr>
      </w:pPr>
      <w:r w:rsidRPr="005E7002">
        <w:rPr>
          <w:b/>
          <w:sz w:val="28"/>
          <w:szCs w:val="28"/>
        </w:rPr>
        <w:t>Анализ непрограммных расходов</w:t>
      </w:r>
    </w:p>
    <w:p w:rsidR="00BB2120" w:rsidRDefault="000D70F4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E7002" w:rsidRPr="005E7002" w:rsidRDefault="00BB2120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7002" w:rsidRPr="005E7002">
        <w:rPr>
          <w:sz w:val="28"/>
          <w:szCs w:val="28"/>
        </w:rPr>
        <w:t xml:space="preserve">В представленном проекте бюджета непрограммные расходы от общей суммы расходов составляют </w:t>
      </w:r>
      <w:r w:rsidR="002F4BB3">
        <w:rPr>
          <w:sz w:val="28"/>
          <w:szCs w:val="28"/>
        </w:rPr>
        <w:t xml:space="preserve">в </w:t>
      </w:r>
      <w:r w:rsidR="005E7002" w:rsidRPr="005E7002">
        <w:rPr>
          <w:sz w:val="28"/>
          <w:szCs w:val="28"/>
        </w:rPr>
        <w:t>202</w:t>
      </w:r>
      <w:r w:rsidR="003B4422">
        <w:rPr>
          <w:sz w:val="28"/>
          <w:szCs w:val="28"/>
        </w:rPr>
        <w:t>4</w:t>
      </w:r>
      <w:r w:rsidR="002F4BB3">
        <w:rPr>
          <w:sz w:val="28"/>
          <w:szCs w:val="28"/>
        </w:rPr>
        <w:t xml:space="preserve"> году</w:t>
      </w:r>
      <w:r w:rsidR="005E7002" w:rsidRPr="005E7002">
        <w:rPr>
          <w:sz w:val="28"/>
          <w:szCs w:val="28"/>
        </w:rPr>
        <w:t>-</w:t>
      </w:r>
      <w:r w:rsidR="005E7002">
        <w:rPr>
          <w:sz w:val="28"/>
          <w:szCs w:val="28"/>
        </w:rPr>
        <w:t xml:space="preserve"> </w:t>
      </w:r>
      <w:r w:rsidR="002F4BB3">
        <w:rPr>
          <w:sz w:val="28"/>
          <w:szCs w:val="28"/>
        </w:rPr>
        <w:t>1</w:t>
      </w:r>
      <w:r w:rsidR="003B4422">
        <w:rPr>
          <w:sz w:val="28"/>
          <w:szCs w:val="28"/>
        </w:rPr>
        <w:t>8,5</w:t>
      </w:r>
      <w:r w:rsidR="005E7002" w:rsidRPr="005E7002">
        <w:rPr>
          <w:sz w:val="28"/>
          <w:szCs w:val="28"/>
        </w:rPr>
        <w:t>%, 202</w:t>
      </w:r>
      <w:r w:rsidR="003B4422">
        <w:rPr>
          <w:sz w:val="28"/>
          <w:szCs w:val="28"/>
        </w:rPr>
        <w:t>5</w:t>
      </w:r>
      <w:r w:rsidR="002F4BB3">
        <w:rPr>
          <w:sz w:val="28"/>
          <w:szCs w:val="28"/>
        </w:rPr>
        <w:t xml:space="preserve"> </w:t>
      </w:r>
      <w:r w:rsidR="005E7002" w:rsidRPr="005E7002">
        <w:rPr>
          <w:sz w:val="28"/>
          <w:szCs w:val="28"/>
        </w:rPr>
        <w:t>г</w:t>
      </w:r>
      <w:r w:rsidR="002F4BB3">
        <w:rPr>
          <w:sz w:val="28"/>
          <w:szCs w:val="28"/>
        </w:rPr>
        <w:t>оду</w:t>
      </w:r>
      <w:r w:rsidR="005E7002" w:rsidRPr="005E7002">
        <w:rPr>
          <w:sz w:val="28"/>
          <w:szCs w:val="28"/>
        </w:rPr>
        <w:t xml:space="preserve">- </w:t>
      </w:r>
      <w:r w:rsidR="002F4BB3">
        <w:rPr>
          <w:sz w:val="28"/>
          <w:szCs w:val="28"/>
        </w:rPr>
        <w:t>4</w:t>
      </w:r>
      <w:r w:rsidR="003B4422">
        <w:rPr>
          <w:sz w:val="28"/>
          <w:szCs w:val="28"/>
        </w:rPr>
        <w:t>3</w:t>
      </w:r>
      <w:r w:rsidR="002F4BB3">
        <w:rPr>
          <w:sz w:val="28"/>
          <w:szCs w:val="28"/>
        </w:rPr>
        <w:t>,</w:t>
      </w:r>
      <w:r w:rsidR="003B4422">
        <w:rPr>
          <w:sz w:val="28"/>
          <w:szCs w:val="28"/>
        </w:rPr>
        <w:t>1</w:t>
      </w:r>
      <w:r w:rsidR="002F4BB3">
        <w:rPr>
          <w:sz w:val="28"/>
          <w:szCs w:val="28"/>
        </w:rPr>
        <w:t>%</w:t>
      </w:r>
      <w:r w:rsidR="005E7002" w:rsidRPr="005E7002">
        <w:rPr>
          <w:sz w:val="28"/>
          <w:szCs w:val="28"/>
        </w:rPr>
        <w:t>, 202</w:t>
      </w:r>
      <w:r w:rsidR="003B4422">
        <w:rPr>
          <w:sz w:val="28"/>
          <w:szCs w:val="28"/>
        </w:rPr>
        <w:t>6</w:t>
      </w:r>
      <w:r w:rsidR="002F4BB3">
        <w:rPr>
          <w:sz w:val="28"/>
          <w:szCs w:val="28"/>
        </w:rPr>
        <w:t xml:space="preserve"> </w:t>
      </w:r>
      <w:r w:rsidR="005E7002" w:rsidRPr="005E7002">
        <w:rPr>
          <w:sz w:val="28"/>
          <w:szCs w:val="28"/>
        </w:rPr>
        <w:t>г</w:t>
      </w:r>
      <w:r w:rsidR="002F4BB3">
        <w:rPr>
          <w:sz w:val="28"/>
          <w:szCs w:val="28"/>
        </w:rPr>
        <w:t>оду</w:t>
      </w:r>
      <w:r w:rsidR="005E7002" w:rsidRPr="005E7002">
        <w:rPr>
          <w:sz w:val="28"/>
          <w:szCs w:val="28"/>
        </w:rPr>
        <w:t>-</w:t>
      </w:r>
      <w:r w:rsidR="002F4BB3">
        <w:rPr>
          <w:sz w:val="28"/>
          <w:szCs w:val="28"/>
        </w:rPr>
        <w:t>4</w:t>
      </w:r>
      <w:r w:rsidR="003B4422">
        <w:rPr>
          <w:sz w:val="28"/>
          <w:szCs w:val="28"/>
        </w:rPr>
        <w:t>2,0</w:t>
      </w:r>
      <w:r w:rsidR="005E7002" w:rsidRPr="005E7002">
        <w:rPr>
          <w:sz w:val="28"/>
          <w:szCs w:val="28"/>
        </w:rPr>
        <w:t xml:space="preserve">%. В проекте бюджета непрограммные расходы планируются по следующим направлениям: </w:t>
      </w:r>
    </w:p>
    <w:p w:rsidR="005E7002" w:rsidRDefault="005E7002" w:rsidP="005E7002">
      <w:pPr>
        <w:jc w:val="both"/>
        <w:rPr>
          <w:sz w:val="28"/>
          <w:szCs w:val="28"/>
        </w:rPr>
      </w:pPr>
      <w:r w:rsidRPr="005E7002">
        <w:rPr>
          <w:sz w:val="28"/>
          <w:szCs w:val="28"/>
        </w:rPr>
        <w:t>- резервный фонд администрации поселения запланирован в размере 10,0 тыс. рублей, ежегодно</w:t>
      </w:r>
      <w:r w:rsidR="003B4422">
        <w:rPr>
          <w:sz w:val="28"/>
          <w:szCs w:val="28"/>
        </w:rPr>
        <w:t>,</w:t>
      </w:r>
      <w:r w:rsidRPr="005E7002">
        <w:rPr>
          <w:sz w:val="28"/>
          <w:szCs w:val="28"/>
        </w:rPr>
        <w:t xml:space="preserve"> </w:t>
      </w:r>
      <w:r w:rsidR="003B4422">
        <w:rPr>
          <w:sz w:val="28"/>
          <w:szCs w:val="28"/>
        </w:rPr>
        <w:t>о</w:t>
      </w:r>
      <w:r w:rsidRPr="005E7002">
        <w:rPr>
          <w:sz w:val="28"/>
          <w:szCs w:val="28"/>
        </w:rPr>
        <w:t>бъем резервного фонда соответствует пункту 3 статьи 81 БК РФ;</w:t>
      </w:r>
    </w:p>
    <w:p w:rsidR="003B4422" w:rsidRDefault="003B4422" w:rsidP="003B4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обеспечение деятельности финансовых, налоговых и таможенных органов финансового (финансово-бюджетного) надзора запланированы в суммах: на 2024 год – 165,7 тыс. рублей, на </w:t>
      </w:r>
      <w:r w:rsidRPr="005E700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169,8</w:t>
      </w:r>
      <w:r w:rsidRPr="005E700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176,6</w:t>
      </w:r>
      <w:r w:rsidRPr="005E700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5E7002" w:rsidRPr="005E7002" w:rsidRDefault="00836E48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7002" w:rsidRPr="005E700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7002" w:rsidRPr="005E7002">
        <w:rPr>
          <w:sz w:val="28"/>
          <w:szCs w:val="28"/>
        </w:rPr>
        <w:t>а первый и второй годы планового периода определены условно утверждаемые расходы в суммах: на 202</w:t>
      </w:r>
      <w:r w:rsidR="003B4422">
        <w:rPr>
          <w:sz w:val="28"/>
          <w:szCs w:val="28"/>
        </w:rPr>
        <w:t>5</w:t>
      </w:r>
      <w:r w:rsidR="005E7002" w:rsidRPr="005E7002">
        <w:rPr>
          <w:sz w:val="28"/>
          <w:szCs w:val="28"/>
        </w:rPr>
        <w:t xml:space="preserve"> год – </w:t>
      </w:r>
      <w:r w:rsidR="003B4422">
        <w:rPr>
          <w:sz w:val="28"/>
          <w:szCs w:val="28"/>
        </w:rPr>
        <w:t>308,4</w:t>
      </w:r>
      <w:r w:rsidR="005E7002" w:rsidRPr="005E7002">
        <w:rPr>
          <w:sz w:val="28"/>
          <w:szCs w:val="28"/>
        </w:rPr>
        <w:t xml:space="preserve"> тыс. рублей, на 202</w:t>
      </w:r>
      <w:r w:rsidR="003B4422">
        <w:rPr>
          <w:sz w:val="28"/>
          <w:szCs w:val="28"/>
        </w:rPr>
        <w:t>6</w:t>
      </w:r>
      <w:r w:rsidR="005E7002" w:rsidRPr="005E7002">
        <w:rPr>
          <w:sz w:val="28"/>
          <w:szCs w:val="28"/>
        </w:rPr>
        <w:t xml:space="preserve"> год – </w:t>
      </w:r>
      <w:r w:rsidR="003B4422">
        <w:rPr>
          <w:sz w:val="28"/>
          <w:szCs w:val="28"/>
        </w:rPr>
        <w:t>634,6</w:t>
      </w:r>
      <w:r w:rsidR="005E7002" w:rsidRPr="005E7002">
        <w:rPr>
          <w:sz w:val="28"/>
          <w:szCs w:val="28"/>
        </w:rPr>
        <w:t xml:space="preserve"> тыс. рублей, что составляет соответственно </w:t>
      </w:r>
      <w:r w:rsidR="003B4422">
        <w:rPr>
          <w:sz w:val="28"/>
          <w:szCs w:val="28"/>
        </w:rPr>
        <w:t>не менее 2,5</w:t>
      </w:r>
      <w:r w:rsidR="005E7002" w:rsidRPr="005E7002">
        <w:rPr>
          <w:sz w:val="28"/>
          <w:szCs w:val="28"/>
        </w:rPr>
        <w:t xml:space="preserve">% и </w:t>
      </w:r>
      <w:r w:rsidR="003B4422">
        <w:rPr>
          <w:sz w:val="28"/>
          <w:szCs w:val="28"/>
        </w:rPr>
        <w:t>5</w:t>
      </w:r>
      <w:r w:rsidR="005E7002" w:rsidRPr="005E7002">
        <w:rPr>
          <w:sz w:val="28"/>
          <w:szCs w:val="28"/>
        </w:rPr>
        <w:t xml:space="preserve">% к общему объему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Объем условно утвержденных расходов установлен с соблюдением норм пункта 3 статьи 184.1 БК РФ. </w:t>
      </w:r>
    </w:p>
    <w:p w:rsidR="003B4422" w:rsidRDefault="003B4422" w:rsidP="005206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20618" w:rsidRPr="00520618" w:rsidRDefault="00520618" w:rsidP="003B442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520618">
        <w:rPr>
          <w:b/>
          <w:sz w:val="28"/>
          <w:szCs w:val="28"/>
        </w:rPr>
        <w:t>Анализ планируемых ассигнований по группам видов расходов.</w:t>
      </w:r>
    </w:p>
    <w:p w:rsidR="003B4422" w:rsidRDefault="003B4422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520618" w:rsidRP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520618">
        <w:rPr>
          <w:sz w:val="28"/>
          <w:szCs w:val="28"/>
        </w:rPr>
        <w:t xml:space="preserve">Распределение планируемых объемов бюджетных ассигнований по группам видов расходов осуществляется в соответствие с бюджетной </w:t>
      </w:r>
      <w:r w:rsidRPr="00520618">
        <w:rPr>
          <w:sz w:val="28"/>
          <w:szCs w:val="28"/>
        </w:rPr>
        <w:lastRenderedPageBreak/>
        <w:t>классификацией расходов бюджетов, которая согласно статье 21 БК РФ является единой для бюджетов бюджетной системы РФ.</w:t>
      </w:r>
      <w:r w:rsidRPr="00520618">
        <w:rPr>
          <w:b/>
          <w:sz w:val="28"/>
          <w:szCs w:val="28"/>
        </w:rPr>
        <w:t xml:space="preserve"> </w:t>
      </w:r>
    </w:p>
    <w:p w:rsidR="00520618" w:rsidRPr="00520618" w:rsidRDefault="00520618" w:rsidP="00520618">
      <w:pPr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Виды расходов детализируют направления финансового обеспечения расходов органов местного самоуправления, казенных учреждений, иных организаций, осуществляющих полномочия получателей бюджетных средств, по целевым статьям классификации расходов, а также расходы муниципальных бюджетных и автономных учреждений.</w:t>
      </w:r>
    </w:p>
    <w:p w:rsidR="00520618" w:rsidRPr="000A2C03" w:rsidRDefault="00520618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2C03">
        <w:rPr>
          <w:sz w:val="28"/>
          <w:szCs w:val="28"/>
        </w:rPr>
        <w:t>Анализ планируемых ассигнований по группам видов расходов в бюджете на 202</w:t>
      </w:r>
      <w:r w:rsidR="000A2C03">
        <w:rPr>
          <w:sz w:val="28"/>
          <w:szCs w:val="28"/>
        </w:rPr>
        <w:t>4</w:t>
      </w:r>
      <w:r w:rsidRPr="000A2C03">
        <w:rPr>
          <w:sz w:val="28"/>
          <w:szCs w:val="28"/>
        </w:rPr>
        <w:t>-202</w:t>
      </w:r>
      <w:r w:rsidR="000A2C03">
        <w:rPr>
          <w:sz w:val="28"/>
          <w:szCs w:val="28"/>
        </w:rPr>
        <w:t>6</w:t>
      </w:r>
      <w:r w:rsidRPr="000A2C03">
        <w:rPr>
          <w:sz w:val="28"/>
          <w:szCs w:val="28"/>
        </w:rPr>
        <w:t>гг представлен в таблице 6.</w:t>
      </w:r>
    </w:p>
    <w:p w:rsidR="001F6735" w:rsidRPr="00CA730F" w:rsidRDefault="000D70F4" w:rsidP="000D70F4">
      <w:pPr>
        <w:shd w:val="clear" w:color="auto" w:fill="FFFFFF"/>
        <w:spacing w:line="276" w:lineRule="auto"/>
        <w:ind w:firstLine="567"/>
        <w:jc w:val="right"/>
        <w:rPr>
          <w:i/>
          <w:sz w:val="28"/>
          <w:szCs w:val="28"/>
        </w:rPr>
      </w:pPr>
      <w:r w:rsidRPr="009512C5">
        <w:rPr>
          <w:sz w:val="20"/>
          <w:szCs w:val="20"/>
        </w:rPr>
        <w:t>(тыс. рублей)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3725"/>
        <w:gridCol w:w="708"/>
        <w:gridCol w:w="1467"/>
        <w:gridCol w:w="1551"/>
        <w:gridCol w:w="1023"/>
        <w:gridCol w:w="1126"/>
      </w:tblGrid>
      <w:tr w:rsidR="0013410B" w:rsidTr="000A2C03">
        <w:trPr>
          <w:trHeight w:val="121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Pr="000A2C03" w:rsidRDefault="000A2C03" w:rsidP="00731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2C03">
              <w:rPr>
                <w:b/>
                <w:sz w:val="18"/>
                <w:szCs w:val="18"/>
              </w:rPr>
              <w:t>Утвержденный бюджет на 2023 год от 27.12.2022 г.№ 65-173 в редакции от 22.09.2023г. №80-206</w:t>
            </w:r>
            <w:r w:rsidRPr="000A2C03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0A2C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Проект бюджета на 202</w:t>
            </w:r>
            <w:r w:rsidR="000A2C03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0A2C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</w:t>
            </w:r>
            <w:r w:rsidR="007316A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оля в общ. Объеме средств 202</w:t>
            </w:r>
            <w:r w:rsidR="000A2C0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года %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0A2C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(+/-) 202</w:t>
            </w:r>
            <w:r w:rsidR="000A2C0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 к уточн-му бюджету 202</w:t>
            </w:r>
            <w:r w:rsidR="000A2C0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</w:t>
            </w:r>
          </w:p>
        </w:tc>
      </w:tr>
      <w:tr w:rsidR="0013410B" w:rsidTr="000A2C03">
        <w:trPr>
          <w:trHeight w:val="57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B" w:rsidRPr="00AB6E95" w:rsidRDefault="0013410B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B" w:rsidRDefault="0013410B" w:rsidP="00AB6E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3 859,1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+848,5</w:t>
            </w:r>
          </w:p>
        </w:tc>
      </w:tr>
      <w:tr w:rsidR="0013410B" w:rsidTr="000A2C03">
        <w:trPr>
          <w:trHeight w:val="2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B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0B" w:rsidRDefault="0013410B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1F673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1 165,4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1 421,7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+256,3</w:t>
            </w:r>
          </w:p>
        </w:tc>
      </w:tr>
      <w:tr w:rsidR="001F6735" w:rsidTr="000A2C03">
        <w:trPr>
          <w:trHeight w:val="449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+51,0</w:t>
            </w:r>
          </w:p>
        </w:tc>
      </w:tr>
      <w:tr w:rsidR="001F6735" w:rsidTr="000A2C03">
        <w:trPr>
          <w:trHeight w:val="30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4F2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50 198,6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BA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27 679,0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-22 519,6</w:t>
            </w:r>
          </w:p>
        </w:tc>
      </w:tr>
      <w:tr w:rsidR="001F673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Закупка </w:t>
            </w:r>
            <w:r w:rsidR="00AB6E95" w:rsidRPr="00AB6E95"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-1 451,7</w:t>
            </w:r>
          </w:p>
        </w:tc>
      </w:tr>
      <w:tr w:rsidR="001F673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673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Pr="00AB6E95" w:rsidRDefault="006535A5" w:rsidP="001F673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AB6E95" w:rsidP="007779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7797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-96,0</w:t>
            </w:r>
          </w:p>
        </w:tc>
      </w:tr>
      <w:tr w:rsidR="001F673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24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+15,4</w:t>
            </w:r>
          </w:p>
        </w:tc>
      </w:tr>
      <w:tr w:rsidR="00AB6E9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6 068,5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5 984,7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-83,8</w:t>
            </w:r>
          </w:p>
        </w:tc>
      </w:tr>
      <w:tr w:rsidR="00AB6E9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-236,4</w:t>
            </w:r>
          </w:p>
        </w:tc>
      </w:tr>
      <w:tr w:rsidR="001F673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</w:t>
            </w:r>
          </w:p>
        </w:tc>
      </w:tr>
      <w:tr w:rsidR="001F673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673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1F673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E9622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35A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5A5" w:rsidRDefault="006535A5" w:rsidP="00653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5A5" w:rsidRDefault="006535A5" w:rsidP="00653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5A5" w:rsidRDefault="00E9622F" w:rsidP="0065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5A5" w:rsidRDefault="00E9622F" w:rsidP="0065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5A5" w:rsidRDefault="00E9622F" w:rsidP="0065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5A5" w:rsidRDefault="00E9622F" w:rsidP="0065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-678,7</w:t>
            </w:r>
          </w:p>
        </w:tc>
      </w:tr>
      <w:tr w:rsidR="006535A5" w:rsidTr="000A2C03">
        <w:trPr>
          <w:trHeight w:val="283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A5" w:rsidRDefault="006535A5" w:rsidP="006535A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5" w:rsidRDefault="006535A5" w:rsidP="006535A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A5" w:rsidRDefault="00E9622F" w:rsidP="006535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64 954,0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A5" w:rsidRDefault="00E9622F" w:rsidP="006535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41 008,1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A5" w:rsidRDefault="00E9622F" w:rsidP="006535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A5" w:rsidRDefault="00E9622F" w:rsidP="006535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-23 945,9</w:t>
            </w:r>
          </w:p>
        </w:tc>
      </w:tr>
    </w:tbl>
    <w:p w:rsidR="005B580A" w:rsidRDefault="005B580A" w:rsidP="00B35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A2C03" w:rsidRPr="00520618" w:rsidRDefault="005B580A" w:rsidP="000A2C0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2C03" w:rsidRPr="00520618">
        <w:rPr>
          <w:sz w:val="28"/>
          <w:szCs w:val="28"/>
        </w:rPr>
        <w:t>По итогам анализа планируемых ассигнований в раз</w:t>
      </w:r>
      <w:r w:rsidR="000A2C03">
        <w:rPr>
          <w:sz w:val="28"/>
          <w:szCs w:val="28"/>
        </w:rPr>
        <w:t>резе групп расходов установлено, что о</w:t>
      </w:r>
      <w:r w:rsidR="000A2C03" w:rsidRPr="00414355">
        <w:rPr>
          <w:sz w:val="28"/>
          <w:szCs w:val="28"/>
        </w:rPr>
        <w:t xml:space="preserve">сновную часть расходов </w:t>
      </w:r>
      <w:r w:rsidR="000A2C03">
        <w:rPr>
          <w:sz w:val="28"/>
          <w:szCs w:val="28"/>
        </w:rPr>
        <w:t>в 202</w:t>
      </w:r>
      <w:r w:rsidR="00CE477B">
        <w:rPr>
          <w:sz w:val="28"/>
          <w:szCs w:val="28"/>
        </w:rPr>
        <w:t>4</w:t>
      </w:r>
      <w:r w:rsidR="000A2C03">
        <w:rPr>
          <w:sz w:val="28"/>
          <w:szCs w:val="28"/>
        </w:rPr>
        <w:t xml:space="preserve"> году </w:t>
      </w:r>
      <w:r w:rsidR="00CE477B">
        <w:rPr>
          <w:sz w:val="28"/>
          <w:szCs w:val="28"/>
        </w:rPr>
        <w:t>27 679,0</w:t>
      </w:r>
      <w:r w:rsidR="000A2C03" w:rsidRPr="00414355">
        <w:rPr>
          <w:sz w:val="28"/>
          <w:szCs w:val="28"/>
        </w:rPr>
        <w:t xml:space="preserve"> </w:t>
      </w:r>
      <w:r w:rsidR="000A2C03" w:rsidRPr="00414355">
        <w:rPr>
          <w:sz w:val="28"/>
          <w:szCs w:val="28"/>
        </w:rPr>
        <w:lastRenderedPageBreak/>
        <w:t xml:space="preserve">тыс. рублей или </w:t>
      </w:r>
      <w:r w:rsidR="00CE477B">
        <w:rPr>
          <w:sz w:val="28"/>
          <w:szCs w:val="28"/>
        </w:rPr>
        <w:t>67,5</w:t>
      </w:r>
      <w:r w:rsidR="000A2C03" w:rsidRPr="00414355">
        <w:rPr>
          <w:sz w:val="28"/>
          <w:szCs w:val="28"/>
        </w:rPr>
        <w:t xml:space="preserve">% занимает подгруппа вида расходов </w:t>
      </w:r>
      <w:r w:rsidR="000A2C03" w:rsidRPr="00520618">
        <w:rPr>
          <w:sz w:val="28"/>
          <w:szCs w:val="28"/>
        </w:rPr>
        <w:t xml:space="preserve">244 «Прочая закупка товаров, работ и услуг» По подгруппе проходят расходы по большому перечню направлений: на оплату коммунальных услуг, содержание имущества, </w:t>
      </w:r>
      <w:r w:rsidR="000A2C03">
        <w:rPr>
          <w:sz w:val="28"/>
          <w:szCs w:val="28"/>
        </w:rPr>
        <w:t xml:space="preserve">текущий ремонт, </w:t>
      </w:r>
      <w:r w:rsidR="000A2C03" w:rsidRPr="00520618">
        <w:rPr>
          <w:sz w:val="28"/>
          <w:szCs w:val="28"/>
        </w:rPr>
        <w:t>и т.п. По отношению к уточненному бюджету 20</w:t>
      </w:r>
      <w:r w:rsidR="000A2C03">
        <w:rPr>
          <w:sz w:val="28"/>
          <w:szCs w:val="28"/>
        </w:rPr>
        <w:t>2</w:t>
      </w:r>
      <w:r w:rsidR="00CE477B">
        <w:rPr>
          <w:sz w:val="28"/>
          <w:szCs w:val="28"/>
        </w:rPr>
        <w:t>3</w:t>
      </w:r>
      <w:r w:rsidR="000A2C03" w:rsidRPr="00520618">
        <w:rPr>
          <w:sz w:val="28"/>
          <w:szCs w:val="28"/>
        </w:rPr>
        <w:t xml:space="preserve"> года расходы в 202</w:t>
      </w:r>
      <w:r w:rsidR="00CE477B">
        <w:rPr>
          <w:sz w:val="28"/>
          <w:szCs w:val="28"/>
        </w:rPr>
        <w:t>4</w:t>
      </w:r>
      <w:r w:rsidR="000A2C03" w:rsidRPr="00520618">
        <w:rPr>
          <w:sz w:val="28"/>
          <w:szCs w:val="28"/>
        </w:rPr>
        <w:t xml:space="preserve"> году </w:t>
      </w:r>
      <w:r w:rsidR="000A2C03">
        <w:rPr>
          <w:sz w:val="28"/>
          <w:szCs w:val="28"/>
        </w:rPr>
        <w:t>у</w:t>
      </w:r>
      <w:r w:rsidR="00CE477B">
        <w:rPr>
          <w:sz w:val="28"/>
          <w:szCs w:val="28"/>
        </w:rPr>
        <w:t>меньш</w:t>
      </w:r>
      <w:r w:rsidR="000A2C03">
        <w:rPr>
          <w:sz w:val="28"/>
          <w:szCs w:val="28"/>
        </w:rPr>
        <w:t xml:space="preserve">ились на </w:t>
      </w:r>
      <w:r w:rsidR="00252220">
        <w:rPr>
          <w:sz w:val="28"/>
          <w:szCs w:val="28"/>
        </w:rPr>
        <w:t>22 519,6</w:t>
      </w:r>
      <w:r w:rsidR="000A2C03" w:rsidRPr="00520618">
        <w:rPr>
          <w:sz w:val="28"/>
          <w:szCs w:val="28"/>
        </w:rPr>
        <w:t xml:space="preserve"> тыс. рублей</w:t>
      </w:r>
      <w:r w:rsidR="00252220">
        <w:rPr>
          <w:sz w:val="28"/>
          <w:szCs w:val="28"/>
        </w:rPr>
        <w:t xml:space="preserve"> или на 44,9%</w:t>
      </w:r>
      <w:r w:rsidR="000A2C03" w:rsidRPr="00520618">
        <w:rPr>
          <w:sz w:val="28"/>
          <w:szCs w:val="28"/>
        </w:rPr>
        <w:t>. Основные суммы ра</w:t>
      </w:r>
      <w:r w:rsidR="000A2C03">
        <w:rPr>
          <w:sz w:val="28"/>
          <w:szCs w:val="28"/>
        </w:rPr>
        <w:t xml:space="preserve">сходов на сумму </w:t>
      </w:r>
      <w:r w:rsidR="00252220">
        <w:rPr>
          <w:sz w:val="28"/>
          <w:szCs w:val="28"/>
        </w:rPr>
        <w:t>23 650,0</w:t>
      </w:r>
      <w:r w:rsidR="000A2C03">
        <w:rPr>
          <w:sz w:val="28"/>
          <w:szCs w:val="28"/>
        </w:rPr>
        <w:t xml:space="preserve"> тыс. рублей или </w:t>
      </w:r>
      <w:r w:rsidR="00252220">
        <w:rPr>
          <w:sz w:val="28"/>
          <w:szCs w:val="28"/>
        </w:rPr>
        <w:t>42,3</w:t>
      </w:r>
      <w:r w:rsidR="000A2C03">
        <w:rPr>
          <w:sz w:val="28"/>
          <w:szCs w:val="28"/>
        </w:rPr>
        <w:t>% от общей суммы расходов</w:t>
      </w:r>
      <w:r w:rsidR="000A2C03" w:rsidRPr="00520618">
        <w:rPr>
          <w:sz w:val="28"/>
          <w:szCs w:val="28"/>
        </w:rPr>
        <w:t>.</w:t>
      </w:r>
      <w:r w:rsidR="000A2C03">
        <w:rPr>
          <w:sz w:val="28"/>
          <w:szCs w:val="28"/>
        </w:rPr>
        <w:t xml:space="preserve"> проходят по подразделу </w:t>
      </w:r>
      <w:r w:rsidR="000A2C03" w:rsidRPr="00520618">
        <w:rPr>
          <w:sz w:val="28"/>
          <w:szCs w:val="28"/>
        </w:rPr>
        <w:t>09</w:t>
      </w:r>
      <w:r w:rsidR="000A2C03">
        <w:rPr>
          <w:sz w:val="28"/>
          <w:szCs w:val="28"/>
        </w:rPr>
        <w:t xml:space="preserve"> </w:t>
      </w:r>
      <w:r w:rsidR="000A2C03" w:rsidRPr="00520618">
        <w:rPr>
          <w:sz w:val="28"/>
          <w:szCs w:val="28"/>
        </w:rPr>
        <w:t>«Дорожное хозяйство (дорожные фонды)».</w:t>
      </w:r>
      <w:r w:rsidR="000A2C03">
        <w:rPr>
          <w:sz w:val="28"/>
          <w:szCs w:val="28"/>
        </w:rPr>
        <w:t xml:space="preserve"> По данному разделу предусмотрены расходы на текущий ремонт и содержание автомобильных дорог местного значения.</w:t>
      </w:r>
      <w:r w:rsidR="000A2C03" w:rsidRPr="00520618">
        <w:rPr>
          <w:sz w:val="28"/>
          <w:szCs w:val="28"/>
        </w:rPr>
        <w:t xml:space="preserve"> </w:t>
      </w:r>
    </w:p>
    <w:p w:rsidR="000A2C03" w:rsidRPr="00A218CD" w:rsidRDefault="000A2C03" w:rsidP="000A2C0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Расходы на выплату персоналу муниципальных органов (</w:t>
      </w:r>
      <w:r>
        <w:rPr>
          <w:sz w:val="28"/>
          <w:szCs w:val="28"/>
        </w:rPr>
        <w:t>код</w:t>
      </w:r>
      <w:r w:rsidRPr="00520618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 «</w:t>
      </w:r>
      <w:r w:rsidRPr="0090190C">
        <w:rPr>
          <w:sz w:val="28"/>
          <w:szCs w:val="28"/>
          <w:shd w:val="clear" w:color="auto" w:fill="FFFFFF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shd w:val="clear" w:color="auto" w:fill="FFFFFF"/>
        </w:rPr>
        <w:t>»</w:t>
      </w:r>
      <w:r w:rsidRPr="00520618">
        <w:rPr>
          <w:sz w:val="28"/>
          <w:szCs w:val="28"/>
        </w:rPr>
        <w:t>), в предоставленном проекте бюджета на 202</w:t>
      </w:r>
      <w:r w:rsidR="006E13B8">
        <w:rPr>
          <w:sz w:val="28"/>
          <w:szCs w:val="28"/>
        </w:rPr>
        <w:t>4</w:t>
      </w:r>
      <w:r w:rsidRPr="00520618">
        <w:rPr>
          <w:sz w:val="28"/>
          <w:szCs w:val="28"/>
        </w:rPr>
        <w:t xml:space="preserve"> года составляют </w:t>
      </w:r>
      <w:r w:rsidR="006E13B8">
        <w:rPr>
          <w:sz w:val="28"/>
          <w:szCs w:val="28"/>
        </w:rPr>
        <w:t>14,9</w:t>
      </w:r>
      <w:r w:rsidRPr="00520618">
        <w:rPr>
          <w:sz w:val="28"/>
          <w:szCs w:val="28"/>
        </w:rPr>
        <w:t xml:space="preserve">% или </w:t>
      </w:r>
      <w:r w:rsidR="006E13B8">
        <w:rPr>
          <w:sz w:val="28"/>
          <w:szCs w:val="28"/>
        </w:rPr>
        <w:t>6 129,3</w:t>
      </w:r>
      <w:r w:rsidRPr="00520618">
        <w:rPr>
          <w:sz w:val="28"/>
          <w:szCs w:val="28"/>
        </w:rPr>
        <w:t xml:space="preserve"> тыс. рублей. Планируемый объем средств бюджета по данному направлению принят со </w:t>
      </w:r>
      <w:r w:rsidR="006E13B8">
        <w:rPr>
          <w:sz w:val="28"/>
          <w:szCs w:val="28"/>
        </w:rPr>
        <w:t>повышением</w:t>
      </w:r>
      <w:r w:rsidRPr="00520618">
        <w:rPr>
          <w:sz w:val="28"/>
          <w:szCs w:val="28"/>
        </w:rPr>
        <w:t xml:space="preserve"> расходов на </w:t>
      </w:r>
      <w:r w:rsidR="006E13B8">
        <w:rPr>
          <w:sz w:val="28"/>
          <w:szCs w:val="28"/>
        </w:rPr>
        <w:t>1 104,8</w:t>
      </w:r>
      <w:r w:rsidRPr="00520618">
        <w:rPr>
          <w:sz w:val="28"/>
          <w:szCs w:val="28"/>
        </w:rPr>
        <w:t xml:space="preserve"> тыс. рублей от уровня уточненных данных 20</w:t>
      </w:r>
      <w:r>
        <w:rPr>
          <w:sz w:val="28"/>
          <w:szCs w:val="28"/>
        </w:rPr>
        <w:t>2</w:t>
      </w:r>
      <w:r w:rsidR="006E13B8">
        <w:rPr>
          <w:sz w:val="28"/>
          <w:szCs w:val="28"/>
        </w:rPr>
        <w:t>3</w:t>
      </w:r>
      <w:r w:rsidRPr="00520618">
        <w:rPr>
          <w:sz w:val="28"/>
          <w:szCs w:val="28"/>
        </w:rPr>
        <w:t xml:space="preserve"> года</w:t>
      </w:r>
      <w:r w:rsidRPr="00A218CD">
        <w:rPr>
          <w:sz w:val="28"/>
          <w:szCs w:val="28"/>
        </w:rPr>
        <w:t xml:space="preserve">. </w:t>
      </w:r>
    </w:p>
    <w:p w:rsidR="000A2C03" w:rsidRPr="00414355" w:rsidRDefault="000A2C03" w:rsidP="000A2C0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Третьим по </w:t>
      </w:r>
      <w:r w:rsidRPr="00414355">
        <w:rPr>
          <w:sz w:val="28"/>
          <w:szCs w:val="28"/>
        </w:rPr>
        <w:t xml:space="preserve">значению являются расходы по коду </w:t>
      </w:r>
      <w:r>
        <w:rPr>
          <w:sz w:val="28"/>
          <w:szCs w:val="28"/>
        </w:rPr>
        <w:t>611</w:t>
      </w:r>
      <w:r w:rsidRPr="00414355">
        <w:rPr>
          <w:sz w:val="28"/>
          <w:szCs w:val="28"/>
        </w:rPr>
        <w:t xml:space="preserve"> </w:t>
      </w:r>
      <w:r w:rsidRPr="00377B14">
        <w:rPr>
          <w:sz w:val="28"/>
          <w:szCs w:val="28"/>
        </w:rPr>
        <w:t>«</w:t>
      </w:r>
      <w:r w:rsidRPr="00377B14">
        <w:rPr>
          <w:sz w:val="28"/>
          <w:szCs w:val="28"/>
          <w:shd w:val="clear" w:color="auto" w:fill="FFFFFF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377B14">
        <w:rPr>
          <w:sz w:val="28"/>
          <w:szCs w:val="28"/>
        </w:rPr>
        <w:t>»</w:t>
      </w:r>
      <w:r w:rsidRPr="00414355">
        <w:rPr>
          <w:sz w:val="28"/>
          <w:szCs w:val="28"/>
        </w:rPr>
        <w:t xml:space="preserve"> </w:t>
      </w:r>
      <w:r w:rsidR="006E13B8">
        <w:rPr>
          <w:sz w:val="28"/>
          <w:szCs w:val="28"/>
        </w:rPr>
        <w:t>14,6</w:t>
      </w:r>
      <w:r w:rsidRPr="00414355">
        <w:rPr>
          <w:sz w:val="28"/>
          <w:szCs w:val="28"/>
        </w:rPr>
        <w:t xml:space="preserve">% или </w:t>
      </w:r>
      <w:r w:rsidR="006E13B8">
        <w:rPr>
          <w:sz w:val="28"/>
          <w:szCs w:val="28"/>
        </w:rPr>
        <w:t>5 984,7</w:t>
      </w:r>
      <w:r w:rsidRPr="00414355">
        <w:rPr>
          <w:sz w:val="28"/>
          <w:szCs w:val="28"/>
        </w:rPr>
        <w:t xml:space="preserve"> тыс. рублей. Расходы по перечислению из бюджета поселения </w:t>
      </w:r>
      <w:r>
        <w:rPr>
          <w:sz w:val="28"/>
          <w:szCs w:val="28"/>
        </w:rPr>
        <w:t xml:space="preserve">для финансового обеспечения бюджетных учреждений культуры </w:t>
      </w:r>
      <w:r w:rsidRPr="00414355">
        <w:rPr>
          <w:sz w:val="28"/>
          <w:szCs w:val="28"/>
        </w:rPr>
        <w:t>в 202</w:t>
      </w:r>
      <w:r w:rsidR="006E13B8">
        <w:rPr>
          <w:sz w:val="28"/>
          <w:szCs w:val="28"/>
        </w:rPr>
        <w:t>4</w:t>
      </w:r>
      <w:r w:rsidRPr="00414355">
        <w:rPr>
          <w:sz w:val="28"/>
          <w:szCs w:val="28"/>
        </w:rPr>
        <w:t xml:space="preserve"> году по отношению к уточненному бюджету 20</w:t>
      </w:r>
      <w:r>
        <w:rPr>
          <w:sz w:val="28"/>
          <w:szCs w:val="28"/>
        </w:rPr>
        <w:t>2</w:t>
      </w:r>
      <w:r w:rsidR="006E13B8">
        <w:rPr>
          <w:sz w:val="28"/>
          <w:szCs w:val="28"/>
        </w:rPr>
        <w:t>3</w:t>
      </w:r>
      <w:r w:rsidRPr="00414355">
        <w:rPr>
          <w:sz w:val="28"/>
          <w:szCs w:val="28"/>
        </w:rPr>
        <w:t xml:space="preserve"> года </w:t>
      </w:r>
      <w:r w:rsidR="006B4909">
        <w:rPr>
          <w:sz w:val="28"/>
          <w:szCs w:val="28"/>
        </w:rPr>
        <w:t>уменьшились</w:t>
      </w:r>
      <w:r w:rsidRPr="00414355">
        <w:rPr>
          <w:sz w:val="28"/>
          <w:szCs w:val="28"/>
        </w:rPr>
        <w:t xml:space="preserve"> на </w:t>
      </w:r>
      <w:r w:rsidR="006B4909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="006B4909">
        <w:rPr>
          <w:sz w:val="28"/>
          <w:szCs w:val="28"/>
        </w:rPr>
        <w:t>,8</w:t>
      </w:r>
      <w:r w:rsidRPr="004143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5B580A" w:rsidRDefault="006B4909" w:rsidP="008E65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FE6" w:rsidRPr="00B35FE6">
        <w:rPr>
          <w:sz w:val="28"/>
          <w:szCs w:val="28"/>
        </w:rPr>
        <w:t>Проектом решения предусмотрены расходы по КВР 31</w:t>
      </w:r>
      <w:r w:rsidR="00B35FE6">
        <w:rPr>
          <w:sz w:val="28"/>
          <w:szCs w:val="28"/>
        </w:rPr>
        <w:t>2</w:t>
      </w:r>
      <w:r w:rsidR="00B35FE6" w:rsidRPr="00B35FE6">
        <w:rPr>
          <w:sz w:val="28"/>
          <w:szCs w:val="28"/>
        </w:rPr>
        <w:t xml:space="preserve"> «</w:t>
      </w:r>
      <w:r w:rsidR="00B35FE6" w:rsidRPr="00B35FE6">
        <w:rPr>
          <w:color w:val="000000"/>
          <w:sz w:val="28"/>
          <w:szCs w:val="28"/>
        </w:rPr>
        <w:t>Иные пенсии, социальные доплаты к пенсиям</w:t>
      </w:r>
      <w:r w:rsidR="00B35FE6" w:rsidRPr="00B35FE6">
        <w:rPr>
          <w:sz w:val="28"/>
          <w:szCs w:val="28"/>
        </w:rPr>
        <w:t xml:space="preserve">» в размере </w:t>
      </w:r>
      <w:r w:rsidR="0069511B">
        <w:rPr>
          <w:sz w:val="28"/>
          <w:szCs w:val="28"/>
        </w:rPr>
        <w:t>161,9</w:t>
      </w:r>
      <w:r w:rsidR="00B35FE6" w:rsidRPr="00B35FE6">
        <w:rPr>
          <w:sz w:val="28"/>
          <w:szCs w:val="28"/>
        </w:rPr>
        <w:t xml:space="preserve"> тыс. рублей. Расходы предусмотрены </w:t>
      </w:r>
      <w:r w:rsidR="0069511B">
        <w:rPr>
          <w:sz w:val="28"/>
          <w:szCs w:val="28"/>
        </w:rPr>
        <w:t xml:space="preserve">на ежемесячную доплату к трудовой пенсии лицам, замещавшим муниципальные должности в </w:t>
      </w:r>
      <w:r w:rsidR="0069511B" w:rsidRPr="0085060B">
        <w:rPr>
          <w:sz w:val="28"/>
          <w:szCs w:val="28"/>
        </w:rPr>
        <w:t>МО Тургеневское Чернского района</w:t>
      </w:r>
      <w:r w:rsidR="0069511B">
        <w:rPr>
          <w:sz w:val="28"/>
          <w:szCs w:val="28"/>
        </w:rPr>
        <w:t>.</w:t>
      </w:r>
    </w:p>
    <w:p w:rsidR="008E6572" w:rsidRDefault="008E6572" w:rsidP="008E6572">
      <w:pPr>
        <w:spacing w:line="276" w:lineRule="auto"/>
        <w:ind w:firstLine="567"/>
        <w:jc w:val="both"/>
        <w:rPr>
          <w:sz w:val="28"/>
          <w:szCs w:val="28"/>
        </w:rPr>
      </w:pPr>
    </w:p>
    <w:p w:rsidR="0069511B" w:rsidRPr="0069511B" w:rsidRDefault="0069511B" w:rsidP="0069511B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  <w:r w:rsidRPr="0069511B">
        <w:rPr>
          <w:b/>
          <w:sz w:val="28"/>
          <w:szCs w:val="28"/>
        </w:rPr>
        <w:t>Источники внутреннего финансирования дефицита</w:t>
      </w:r>
    </w:p>
    <w:p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</w:p>
    <w:p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Подпунктом 1.3. пункта 1 текстовой части проекта решения о бюджете на 202</w:t>
      </w:r>
      <w:r w:rsidR="00386EB8">
        <w:rPr>
          <w:sz w:val="28"/>
          <w:szCs w:val="28"/>
        </w:rPr>
        <w:t>4</w:t>
      </w:r>
      <w:r w:rsidRPr="0069511B">
        <w:rPr>
          <w:sz w:val="28"/>
          <w:szCs w:val="28"/>
        </w:rPr>
        <w:t>-202</w:t>
      </w:r>
      <w:r w:rsidR="00386EB8">
        <w:rPr>
          <w:sz w:val="28"/>
          <w:szCs w:val="28"/>
        </w:rPr>
        <w:t>6</w:t>
      </w:r>
      <w:r w:rsidRPr="0069511B">
        <w:rPr>
          <w:sz w:val="28"/>
          <w:szCs w:val="28"/>
        </w:rPr>
        <w:t xml:space="preserve"> годы предлагается утвердить сбалансированный бездефицитный бюджет.</w:t>
      </w:r>
    </w:p>
    <w:p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Источники финансирования дефицита бюджета предусмотрены с учетом установленных требований стать</w:t>
      </w:r>
      <w:r>
        <w:rPr>
          <w:sz w:val="28"/>
          <w:szCs w:val="28"/>
        </w:rPr>
        <w:t>ями</w:t>
      </w:r>
      <w:r w:rsidRPr="0069511B">
        <w:rPr>
          <w:sz w:val="28"/>
          <w:szCs w:val="28"/>
        </w:rPr>
        <w:t xml:space="preserve"> 23 и 96 БК РФ.</w:t>
      </w:r>
    </w:p>
    <w:p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Согласно приложениям №1</w:t>
      </w:r>
      <w:r w:rsidR="00D66788">
        <w:rPr>
          <w:sz w:val="28"/>
          <w:szCs w:val="28"/>
        </w:rPr>
        <w:t>1 и №12</w:t>
      </w:r>
      <w:r w:rsidRPr="0069511B">
        <w:rPr>
          <w:sz w:val="28"/>
          <w:szCs w:val="28"/>
        </w:rPr>
        <w:t xml:space="preserve"> к проекту решения о бюджете источниками финансирования дефицита бюджета поселения является </w:t>
      </w:r>
      <w:r w:rsidRPr="0069511B">
        <w:rPr>
          <w:sz w:val="28"/>
          <w:szCs w:val="28"/>
        </w:rPr>
        <w:lastRenderedPageBreak/>
        <w:t>разница между остатками средств на счетах по учету средств бюджета в 202</w:t>
      </w:r>
      <w:r w:rsidR="00212554">
        <w:rPr>
          <w:sz w:val="28"/>
          <w:szCs w:val="28"/>
        </w:rPr>
        <w:t>4</w:t>
      </w:r>
      <w:r w:rsidRPr="0069511B">
        <w:rPr>
          <w:sz w:val="28"/>
          <w:szCs w:val="28"/>
        </w:rPr>
        <w:t xml:space="preserve"> - 202</w:t>
      </w:r>
      <w:r w:rsidR="00212554">
        <w:rPr>
          <w:sz w:val="28"/>
          <w:szCs w:val="28"/>
        </w:rPr>
        <w:t>6</w:t>
      </w:r>
      <w:r w:rsidRPr="0069511B">
        <w:rPr>
          <w:sz w:val="28"/>
          <w:szCs w:val="28"/>
        </w:rPr>
        <w:t xml:space="preserve"> годах в размере 0,0 тыс. рублей.</w:t>
      </w:r>
    </w:p>
    <w:p w:rsidR="0069511B" w:rsidRPr="0069511B" w:rsidRDefault="0069511B" w:rsidP="0069511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 xml:space="preserve">Подпунктом 1 пункта </w:t>
      </w:r>
      <w:r w:rsidR="00D66788">
        <w:rPr>
          <w:sz w:val="28"/>
          <w:szCs w:val="28"/>
        </w:rPr>
        <w:t>8</w:t>
      </w:r>
      <w:r w:rsidRPr="0069511B">
        <w:rPr>
          <w:sz w:val="28"/>
          <w:szCs w:val="28"/>
        </w:rPr>
        <w:t xml:space="preserve"> текстовой части проекта решения установлен верхний предел муниципального долга поселения по состоянию на 1 января года, следующего за очередным финансовым годом и каждым годом планового периода в размере 0,0 тыс. рублей, в т</w:t>
      </w:r>
      <w:r w:rsidR="00D66788">
        <w:rPr>
          <w:sz w:val="28"/>
          <w:szCs w:val="28"/>
        </w:rPr>
        <w:t xml:space="preserve">ом </w:t>
      </w:r>
      <w:r w:rsidRPr="0069511B">
        <w:rPr>
          <w:sz w:val="28"/>
          <w:szCs w:val="28"/>
        </w:rPr>
        <w:t>ч</w:t>
      </w:r>
      <w:r w:rsidR="00D66788">
        <w:rPr>
          <w:sz w:val="28"/>
          <w:szCs w:val="28"/>
        </w:rPr>
        <w:t>исле</w:t>
      </w:r>
      <w:r w:rsidRPr="0069511B">
        <w:rPr>
          <w:sz w:val="28"/>
          <w:szCs w:val="28"/>
        </w:rPr>
        <w:t xml:space="preserve"> предельный объем обязательств по муниципальным гарантиям в размере 0,0 тыс. рублей.</w:t>
      </w:r>
    </w:p>
    <w:p w:rsidR="00D66788" w:rsidRPr="006D2925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511B" w:rsidRPr="006D2925">
        <w:rPr>
          <w:sz w:val="28"/>
          <w:szCs w:val="28"/>
        </w:rPr>
        <w:t xml:space="preserve">Подпунктом </w:t>
      </w:r>
      <w:r w:rsidRPr="006D2925">
        <w:rPr>
          <w:sz w:val="28"/>
          <w:szCs w:val="28"/>
        </w:rPr>
        <w:t>2</w:t>
      </w:r>
      <w:r w:rsidR="0069511B" w:rsidRPr="006D2925">
        <w:rPr>
          <w:sz w:val="28"/>
          <w:szCs w:val="28"/>
        </w:rPr>
        <w:t xml:space="preserve"> пункта </w:t>
      </w:r>
      <w:r w:rsidR="006D2925" w:rsidRPr="006D2925">
        <w:rPr>
          <w:sz w:val="28"/>
          <w:szCs w:val="28"/>
        </w:rPr>
        <w:t>9</w:t>
      </w:r>
      <w:r w:rsidR="0069511B" w:rsidRPr="006D2925">
        <w:rPr>
          <w:sz w:val="28"/>
          <w:szCs w:val="28"/>
        </w:rPr>
        <w:t xml:space="preserve"> текстовой части проекта решения о бюджете </w:t>
      </w:r>
      <w:r w:rsidRPr="006D2925">
        <w:rPr>
          <w:sz w:val="28"/>
          <w:szCs w:val="28"/>
        </w:rPr>
        <w:t>утверждена программа внутренних заимствований МО Тургеневское Чернского района на 202</w:t>
      </w:r>
      <w:r w:rsidR="00212554" w:rsidRPr="006D2925">
        <w:rPr>
          <w:sz w:val="28"/>
          <w:szCs w:val="28"/>
        </w:rPr>
        <w:t>4</w:t>
      </w:r>
      <w:r w:rsidRPr="006D2925">
        <w:rPr>
          <w:sz w:val="28"/>
          <w:szCs w:val="28"/>
        </w:rPr>
        <w:t xml:space="preserve"> год и плановый период 202</w:t>
      </w:r>
      <w:r w:rsidR="00212554" w:rsidRPr="006D2925">
        <w:rPr>
          <w:sz w:val="28"/>
          <w:szCs w:val="28"/>
        </w:rPr>
        <w:t>5</w:t>
      </w:r>
      <w:r w:rsidRPr="006D2925">
        <w:rPr>
          <w:sz w:val="28"/>
          <w:szCs w:val="28"/>
        </w:rPr>
        <w:t>-202</w:t>
      </w:r>
      <w:r w:rsidR="00212554" w:rsidRPr="006D2925">
        <w:rPr>
          <w:sz w:val="28"/>
          <w:szCs w:val="28"/>
        </w:rPr>
        <w:t>6</w:t>
      </w:r>
      <w:r w:rsidRPr="006D2925">
        <w:rPr>
          <w:sz w:val="28"/>
          <w:szCs w:val="28"/>
        </w:rPr>
        <w:t xml:space="preserve"> годов согласно приложению №9.</w:t>
      </w:r>
    </w:p>
    <w:p w:rsidR="00D66788" w:rsidRPr="00B35FE6" w:rsidRDefault="00D66788" w:rsidP="00D66788">
      <w:pPr>
        <w:jc w:val="both"/>
        <w:rPr>
          <w:sz w:val="28"/>
          <w:szCs w:val="28"/>
        </w:rPr>
      </w:pPr>
      <w:r w:rsidRPr="006D2925">
        <w:rPr>
          <w:sz w:val="28"/>
          <w:szCs w:val="28"/>
        </w:rPr>
        <w:t xml:space="preserve">        Подпунктом 3 пункта </w:t>
      </w:r>
      <w:r w:rsidR="00901889">
        <w:rPr>
          <w:sz w:val="28"/>
          <w:szCs w:val="28"/>
        </w:rPr>
        <w:t>9</w:t>
      </w:r>
      <w:r w:rsidRPr="006D2925">
        <w:rPr>
          <w:sz w:val="28"/>
          <w:szCs w:val="28"/>
        </w:rPr>
        <w:t xml:space="preserve"> текстовой части проекта решения о бюджете утверждена программа муниципальных гарантий МО Тургеневское Чернского района на 202</w:t>
      </w:r>
      <w:r w:rsidR="00212554" w:rsidRPr="006D2925">
        <w:rPr>
          <w:sz w:val="28"/>
          <w:szCs w:val="28"/>
        </w:rPr>
        <w:t>4</w:t>
      </w:r>
      <w:r w:rsidRPr="006D2925">
        <w:rPr>
          <w:sz w:val="28"/>
          <w:szCs w:val="28"/>
        </w:rPr>
        <w:t xml:space="preserve"> год и плановый период 202</w:t>
      </w:r>
      <w:r w:rsidR="00212554" w:rsidRPr="006D2925">
        <w:rPr>
          <w:sz w:val="28"/>
          <w:szCs w:val="28"/>
        </w:rPr>
        <w:t>5</w:t>
      </w:r>
      <w:r w:rsidRPr="006D2925">
        <w:rPr>
          <w:sz w:val="28"/>
          <w:szCs w:val="28"/>
        </w:rPr>
        <w:t>-202</w:t>
      </w:r>
      <w:r w:rsidR="00212554" w:rsidRPr="006D2925">
        <w:rPr>
          <w:sz w:val="28"/>
          <w:szCs w:val="28"/>
        </w:rPr>
        <w:t>6</w:t>
      </w:r>
      <w:r w:rsidRPr="006D2925">
        <w:rPr>
          <w:sz w:val="28"/>
          <w:szCs w:val="28"/>
        </w:rPr>
        <w:t xml:space="preserve"> годов согласно приложению №10.</w:t>
      </w:r>
    </w:p>
    <w:p w:rsidR="0013410B" w:rsidRPr="0069511B" w:rsidRDefault="0013410B" w:rsidP="0069511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5F046B" w:rsidRPr="005F046B" w:rsidRDefault="005F046B" w:rsidP="005F046B">
      <w:pPr>
        <w:shd w:val="clear" w:color="auto" w:fill="FFFFFF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5F046B">
        <w:rPr>
          <w:b/>
          <w:sz w:val="28"/>
          <w:szCs w:val="28"/>
        </w:rPr>
        <w:t>Выводы:</w:t>
      </w:r>
    </w:p>
    <w:p w:rsidR="005F046B" w:rsidRPr="005F046B" w:rsidRDefault="005F046B" w:rsidP="005F046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046B">
        <w:rPr>
          <w:sz w:val="28"/>
          <w:szCs w:val="28"/>
        </w:rPr>
        <w:t xml:space="preserve">Текстовая часть проекта решения о бюджете муниципального образования </w:t>
      </w:r>
      <w:r w:rsidR="0028330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 соответствует требованиям статьи 184.1 Бюджетного Кодекса РФ. </w:t>
      </w:r>
    </w:p>
    <w:p w:rsidR="005F046B" w:rsidRPr="005F046B" w:rsidRDefault="005F046B" w:rsidP="005F046B">
      <w:pPr>
        <w:shd w:val="clear" w:color="auto" w:fill="FFFFFF"/>
        <w:tabs>
          <w:tab w:val="left" w:pos="851"/>
        </w:tabs>
        <w:spacing w:line="276" w:lineRule="auto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>2.</w:t>
      </w:r>
      <w:r w:rsidRPr="005F046B">
        <w:rPr>
          <w:rFonts w:cs="Arial"/>
          <w:sz w:val="28"/>
          <w:szCs w:val="18"/>
        </w:rPr>
        <w:t xml:space="preserve">Документы и материалы, предоставленные одновременно с проектом   </w:t>
      </w:r>
      <w:r w:rsidRPr="005F046B">
        <w:rPr>
          <w:sz w:val="28"/>
          <w:szCs w:val="28"/>
        </w:rPr>
        <w:t xml:space="preserve">решения Собрания депутатов муниципального образования </w:t>
      </w:r>
      <w:r w:rsidR="00283307" w:rsidRPr="006D2925">
        <w:rPr>
          <w:sz w:val="28"/>
          <w:szCs w:val="28"/>
        </w:rPr>
        <w:t xml:space="preserve">Тургеневское </w:t>
      </w:r>
      <w:r w:rsidRPr="005F046B">
        <w:rPr>
          <w:sz w:val="28"/>
          <w:szCs w:val="28"/>
        </w:rPr>
        <w:t xml:space="preserve">Чернского района «О бюджете муниципального образования </w:t>
      </w:r>
      <w:r w:rsidR="00283307" w:rsidRPr="006D2925">
        <w:rPr>
          <w:sz w:val="28"/>
          <w:szCs w:val="28"/>
        </w:rPr>
        <w:t xml:space="preserve">Тургеневское </w:t>
      </w:r>
      <w:r w:rsidRPr="005F046B">
        <w:rPr>
          <w:sz w:val="28"/>
          <w:szCs w:val="28"/>
        </w:rPr>
        <w:t xml:space="preserve">Чернского района на </w:t>
      </w:r>
      <w:r w:rsidRPr="005F046B">
        <w:rPr>
          <w:rFonts w:cs="Arial"/>
          <w:sz w:val="28"/>
          <w:szCs w:val="28"/>
        </w:rPr>
        <w:t xml:space="preserve">2024 год и </w:t>
      </w:r>
      <w:r w:rsidRPr="005F046B">
        <w:rPr>
          <w:sz w:val="28"/>
          <w:szCs w:val="28"/>
        </w:rPr>
        <w:t>плановый период 2025 и 2026 годов»</w:t>
      </w:r>
      <w:r w:rsidRPr="005F046B">
        <w:rPr>
          <w:rFonts w:cs="Arial"/>
          <w:sz w:val="28"/>
          <w:szCs w:val="18"/>
        </w:rPr>
        <w:t xml:space="preserve">, соответствуют требованиям статей 184.1, 184.2 </w:t>
      </w:r>
      <w:r w:rsidRPr="005F046B">
        <w:rPr>
          <w:sz w:val="28"/>
          <w:szCs w:val="28"/>
        </w:rPr>
        <w:t xml:space="preserve">Бюджетного Кодекса РФ </w:t>
      </w:r>
      <w:r w:rsidRPr="005F046B">
        <w:rPr>
          <w:rFonts w:cs="Arial"/>
          <w:sz w:val="28"/>
          <w:szCs w:val="18"/>
        </w:rPr>
        <w:t xml:space="preserve">и статей </w:t>
      </w:r>
      <w:r w:rsidR="00836CF7">
        <w:rPr>
          <w:rFonts w:cs="Arial"/>
          <w:sz w:val="28"/>
          <w:szCs w:val="18"/>
        </w:rPr>
        <w:t>33</w:t>
      </w:r>
      <w:r w:rsidRPr="005F046B">
        <w:rPr>
          <w:rFonts w:cs="Arial"/>
          <w:sz w:val="28"/>
          <w:szCs w:val="18"/>
        </w:rPr>
        <w:t>, 3</w:t>
      </w:r>
      <w:r w:rsidR="00836CF7">
        <w:rPr>
          <w:rFonts w:cs="Arial"/>
          <w:sz w:val="28"/>
          <w:szCs w:val="18"/>
        </w:rPr>
        <w:t>4</w:t>
      </w:r>
      <w:r w:rsidRPr="005F046B">
        <w:rPr>
          <w:rFonts w:cs="Arial"/>
          <w:sz w:val="28"/>
          <w:szCs w:val="18"/>
        </w:rPr>
        <w:t xml:space="preserve"> Положения о бюджетном процессе в </w:t>
      </w:r>
      <w:r w:rsidRPr="005F046B">
        <w:rPr>
          <w:sz w:val="28"/>
          <w:szCs w:val="28"/>
        </w:rPr>
        <w:t xml:space="preserve">муниципальном образовании </w:t>
      </w:r>
      <w:r w:rsidR="0028330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</w:t>
      </w:r>
      <w:r w:rsidRPr="005F046B">
        <w:rPr>
          <w:rFonts w:cs="Arial"/>
          <w:sz w:val="28"/>
          <w:szCs w:val="18"/>
        </w:rPr>
        <w:t>.</w:t>
      </w:r>
    </w:p>
    <w:p w:rsidR="005F046B" w:rsidRPr="005F046B" w:rsidRDefault="005F046B" w:rsidP="005F046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F046B">
        <w:rPr>
          <w:sz w:val="28"/>
          <w:szCs w:val="28"/>
        </w:rPr>
        <w:t xml:space="preserve">Формирование доходной части бюджета муниципального образования </w:t>
      </w:r>
      <w:r w:rsidR="00836CF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 на </w:t>
      </w:r>
      <w:r w:rsidRPr="005F046B">
        <w:rPr>
          <w:rFonts w:cs="Arial"/>
          <w:sz w:val="28"/>
          <w:szCs w:val="28"/>
        </w:rPr>
        <w:t xml:space="preserve">2024 год и </w:t>
      </w:r>
      <w:r w:rsidRPr="005F046B">
        <w:rPr>
          <w:sz w:val="28"/>
          <w:szCs w:val="28"/>
        </w:rPr>
        <w:t xml:space="preserve">плановый период 2025 и 2026 годов осуществлено исходя из основных направлений налоговой и бюджетной политики, а также оценки ожидаемого поступления налоговых и других обязательных платежей в бюджет муниципального образования </w:t>
      </w:r>
      <w:r w:rsidR="00836CF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района.</w:t>
      </w:r>
    </w:p>
    <w:p w:rsidR="005F046B" w:rsidRPr="005F046B" w:rsidRDefault="005F046B" w:rsidP="005F046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046B">
        <w:rPr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836CF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 на 2024 год и на плановый период 2025 и 2026 годы разработаны в соответствии с пунктом 2 статьи 172 Бюджетного кодекса Российской Федерации и ориентированы на реализацию стратегических целей сформулированных на положениях послания Президента Российской Федерации Федеральному Российской Федерации </w:t>
      </w:r>
      <w:r w:rsidRPr="005F046B">
        <w:rPr>
          <w:rFonts w:ascii="PT Astra Serif" w:hAnsi="PT Astra Serif"/>
          <w:sz w:val="28"/>
          <w:szCs w:val="28"/>
        </w:rPr>
        <w:t>от 21 февраля 2023 года</w:t>
      </w:r>
      <w:r w:rsidRPr="005F046B">
        <w:rPr>
          <w:sz w:val="28"/>
          <w:szCs w:val="28"/>
        </w:rPr>
        <w:t xml:space="preserve">, определяющих бюджетную политику в Российской Федерации, Указе Президента Российской Федерации от 21.07.2020 № 474 </w:t>
      </w:r>
      <w:r w:rsidRPr="005F046B">
        <w:rPr>
          <w:sz w:val="28"/>
          <w:szCs w:val="28"/>
        </w:rPr>
        <w:lastRenderedPageBreak/>
        <w:t>«О национальных целях развития Российской Федерации на период до 2030 года».</w:t>
      </w:r>
    </w:p>
    <w:p w:rsidR="00A64363" w:rsidRDefault="005F046B" w:rsidP="005F046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A67B0" w:rsidRPr="005A67B0">
        <w:rPr>
          <w:sz w:val="28"/>
          <w:szCs w:val="28"/>
        </w:rPr>
        <w:t xml:space="preserve">Соблюдены требования и ограничения, установленные БК РФ: </w:t>
      </w:r>
    </w:p>
    <w:p w:rsidR="00A64363" w:rsidRDefault="00A64363" w:rsidP="00A64363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67B0" w:rsidRPr="005A67B0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4B26E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A67B0" w:rsidRPr="005A67B0">
        <w:rPr>
          <w:sz w:val="28"/>
          <w:szCs w:val="28"/>
        </w:rPr>
        <w:t>107 по объему муниципального долга</w:t>
      </w:r>
      <w:r>
        <w:rPr>
          <w:sz w:val="28"/>
          <w:szCs w:val="28"/>
        </w:rPr>
        <w:t>;</w:t>
      </w:r>
    </w:p>
    <w:p w:rsidR="00A64363" w:rsidRDefault="00A64363" w:rsidP="00A64363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67B0" w:rsidRPr="005A67B0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4B26E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A67B0" w:rsidRPr="005A67B0">
        <w:rPr>
          <w:sz w:val="28"/>
          <w:szCs w:val="28"/>
        </w:rPr>
        <w:t>3 ст</w:t>
      </w:r>
      <w:r>
        <w:rPr>
          <w:sz w:val="28"/>
          <w:szCs w:val="28"/>
        </w:rPr>
        <w:t>ать</w:t>
      </w:r>
      <w:r w:rsidR="004B26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7B0" w:rsidRPr="005A67B0">
        <w:rPr>
          <w:sz w:val="28"/>
          <w:szCs w:val="28"/>
        </w:rPr>
        <w:t>81 по размеру резервного фонда администрации поселения</w:t>
      </w:r>
      <w:r>
        <w:rPr>
          <w:sz w:val="28"/>
          <w:szCs w:val="28"/>
        </w:rPr>
        <w:t>;</w:t>
      </w:r>
      <w:r w:rsidR="005A67B0" w:rsidRPr="005A67B0">
        <w:rPr>
          <w:sz w:val="28"/>
          <w:szCs w:val="28"/>
        </w:rPr>
        <w:t xml:space="preserve"> </w:t>
      </w:r>
    </w:p>
    <w:p w:rsidR="005A67B0" w:rsidRPr="005A67B0" w:rsidRDefault="00A64363" w:rsidP="00A64363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67B0" w:rsidRPr="005A67B0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4B26E3">
        <w:rPr>
          <w:sz w:val="28"/>
          <w:szCs w:val="28"/>
        </w:rPr>
        <w:t>ом</w:t>
      </w:r>
      <w:r>
        <w:rPr>
          <w:sz w:val="28"/>
          <w:szCs w:val="28"/>
        </w:rPr>
        <w:t xml:space="preserve"> 3</w:t>
      </w:r>
      <w:r w:rsidR="005A67B0" w:rsidRPr="005A67B0">
        <w:rPr>
          <w:sz w:val="28"/>
          <w:szCs w:val="28"/>
        </w:rPr>
        <w:t xml:space="preserve"> ст</w:t>
      </w:r>
      <w:r>
        <w:rPr>
          <w:sz w:val="28"/>
          <w:szCs w:val="28"/>
        </w:rPr>
        <w:t>ать</w:t>
      </w:r>
      <w:r w:rsidR="004B26E3">
        <w:rPr>
          <w:sz w:val="28"/>
          <w:szCs w:val="28"/>
        </w:rPr>
        <w:t>и</w:t>
      </w:r>
      <w:r>
        <w:rPr>
          <w:sz w:val="28"/>
          <w:szCs w:val="28"/>
        </w:rPr>
        <w:t xml:space="preserve"> 184.1</w:t>
      </w:r>
      <w:r w:rsidR="005A67B0" w:rsidRPr="005A67B0">
        <w:rPr>
          <w:sz w:val="28"/>
          <w:szCs w:val="28"/>
        </w:rPr>
        <w:t xml:space="preserve"> по общему объему условно утверждаемых расходов.</w:t>
      </w:r>
    </w:p>
    <w:p w:rsidR="00836CF7" w:rsidRDefault="00836CF7" w:rsidP="00836CF7">
      <w:pPr>
        <w:shd w:val="clear" w:color="auto" w:fill="FFFFFF"/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Pr="005A67B0">
        <w:rPr>
          <w:sz w:val="28"/>
          <w:szCs w:val="28"/>
        </w:rPr>
        <w:t xml:space="preserve">Приложения к проекту бюджета, структура кодов бюджетной классификации в приложениях к проекту решения о бюджете </w:t>
      </w:r>
      <w:r w:rsidRPr="005A67B0">
        <w:rPr>
          <w:bCs/>
          <w:sz w:val="28"/>
          <w:szCs w:val="28"/>
        </w:rPr>
        <w:t xml:space="preserve">сформированы в соответствии с </w:t>
      </w:r>
      <w:r w:rsidRPr="00273595">
        <w:rPr>
          <w:sz w:val="28"/>
          <w:szCs w:val="28"/>
        </w:rPr>
        <w:t>Приказом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годов)"</w:t>
      </w:r>
      <w:r>
        <w:rPr>
          <w:sz w:val="28"/>
          <w:szCs w:val="28"/>
        </w:rPr>
        <w:t xml:space="preserve"> и </w:t>
      </w:r>
      <w:r w:rsidRPr="009416D8">
        <w:rPr>
          <w:bCs/>
          <w:sz w:val="28"/>
          <w:szCs w:val="28"/>
        </w:rPr>
        <w:t xml:space="preserve">приказом Минфина России от </w:t>
      </w:r>
      <w:r>
        <w:rPr>
          <w:bCs/>
          <w:sz w:val="28"/>
          <w:szCs w:val="28"/>
        </w:rPr>
        <w:t>24</w:t>
      </w:r>
      <w:r w:rsidRPr="009416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9416D8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9416D8">
        <w:rPr>
          <w:bCs/>
          <w:sz w:val="28"/>
          <w:szCs w:val="28"/>
        </w:rPr>
        <w:t> г. N 8</w:t>
      </w:r>
      <w:r>
        <w:rPr>
          <w:bCs/>
          <w:sz w:val="28"/>
          <w:szCs w:val="28"/>
        </w:rPr>
        <w:t>2</w:t>
      </w:r>
      <w:r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bCs/>
          <w:sz w:val="28"/>
          <w:szCs w:val="28"/>
        </w:rPr>
        <w:t>.</w:t>
      </w:r>
    </w:p>
    <w:p w:rsidR="00836CF7" w:rsidRPr="00715575" w:rsidRDefault="00836CF7" w:rsidP="00836CF7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5575">
        <w:rPr>
          <w:sz w:val="28"/>
          <w:szCs w:val="28"/>
        </w:rPr>
        <w:t xml:space="preserve">. Прогноз </w:t>
      </w:r>
      <w:r w:rsidRPr="00715575">
        <w:rPr>
          <w:rFonts w:cs="Arial"/>
          <w:sz w:val="28"/>
          <w:szCs w:val="28"/>
        </w:rPr>
        <w:t xml:space="preserve">социально-экономического развития </w:t>
      </w:r>
      <w:r w:rsidRPr="00715575">
        <w:rPr>
          <w:sz w:val="28"/>
          <w:szCs w:val="28"/>
        </w:rPr>
        <w:t xml:space="preserve">муниципального образования </w:t>
      </w:r>
      <w:r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</w:t>
      </w:r>
      <w:r w:rsidRPr="00715575">
        <w:rPr>
          <w:sz w:val="28"/>
          <w:szCs w:val="28"/>
        </w:rPr>
        <w:t>Чернского района не содержит в полном объеме показател</w:t>
      </w:r>
      <w:r>
        <w:rPr>
          <w:sz w:val="28"/>
          <w:szCs w:val="28"/>
        </w:rPr>
        <w:t>и</w:t>
      </w:r>
      <w:r w:rsidRPr="00715575">
        <w:rPr>
          <w:sz w:val="28"/>
          <w:szCs w:val="28"/>
        </w:rPr>
        <w:t xml:space="preserve"> и расчет</w:t>
      </w:r>
      <w:r>
        <w:rPr>
          <w:sz w:val="28"/>
          <w:szCs w:val="28"/>
        </w:rPr>
        <w:t>ы</w:t>
      </w:r>
      <w:r w:rsidRPr="00715575">
        <w:rPr>
          <w:sz w:val="28"/>
          <w:szCs w:val="28"/>
        </w:rPr>
        <w:t xml:space="preserve"> для разработки проекта бюджета.</w:t>
      </w:r>
    </w:p>
    <w:p w:rsidR="00836CF7" w:rsidRDefault="00836CF7" w:rsidP="00836C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15575">
        <w:rPr>
          <w:sz w:val="28"/>
          <w:szCs w:val="28"/>
        </w:rPr>
        <w:t xml:space="preserve">. Пояснительная записка к проекту бюджета не в полной мере содержит информацию о подходах формирования (в том числе причины снижения (роста) в сравнении с показателями текущего года) доходов и расходов в разрезе групп и подгрупп. </w:t>
      </w:r>
    </w:p>
    <w:p w:rsidR="009B4CA2" w:rsidRDefault="00B52D7F" w:rsidP="004B7DB2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</w:t>
      </w:r>
    </w:p>
    <w:p w:rsidR="00B42EDE" w:rsidRPr="00B42EDE" w:rsidRDefault="00B42EDE" w:rsidP="00B42EDE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B42EDE">
        <w:rPr>
          <w:b/>
          <w:sz w:val="28"/>
        </w:rPr>
        <w:t>Заключение:</w:t>
      </w:r>
    </w:p>
    <w:p w:rsidR="00836CF7" w:rsidRDefault="00B42EDE" w:rsidP="00B42EDE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B42EDE">
        <w:rPr>
          <w:b/>
          <w:sz w:val="28"/>
          <w:szCs w:val="19"/>
        </w:rPr>
        <w:t xml:space="preserve">     </w:t>
      </w:r>
    </w:p>
    <w:p w:rsidR="00B42EDE" w:rsidRPr="001A4499" w:rsidRDefault="00836CF7" w:rsidP="00B42EDE">
      <w:pPr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</w:t>
      </w:r>
      <w:r w:rsidR="00B42EDE" w:rsidRPr="00B42EDE">
        <w:rPr>
          <w:sz w:val="28"/>
        </w:rPr>
        <w:t>На основании вышеизложенного, Ревизионная комиссия муниципального образования Чернский район</w:t>
      </w:r>
      <w:r w:rsidR="004B7DB2">
        <w:rPr>
          <w:sz w:val="28"/>
        </w:rPr>
        <w:t>,</w:t>
      </w:r>
      <w:r w:rsidR="00B42EDE" w:rsidRPr="00B42EDE">
        <w:rPr>
          <w:sz w:val="28"/>
        </w:rPr>
        <w:t xml:space="preserve"> предлагаемый проект решения</w:t>
      </w:r>
      <w:r w:rsidR="00B42EDE" w:rsidRPr="00B42EDE">
        <w:rPr>
          <w:i/>
          <w:sz w:val="28"/>
        </w:rPr>
        <w:t xml:space="preserve"> </w:t>
      </w:r>
      <w:r w:rsidR="00B42EDE" w:rsidRPr="00B42EDE">
        <w:rPr>
          <w:sz w:val="28"/>
        </w:rPr>
        <w:t xml:space="preserve">Собрания депутатов муниципального образования </w:t>
      </w:r>
      <w:r w:rsidR="00C57ED1">
        <w:rPr>
          <w:sz w:val="28"/>
        </w:rPr>
        <w:t>Тургеневское</w:t>
      </w:r>
      <w:r w:rsidR="00B42EDE" w:rsidRPr="00B42EDE">
        <w:rPr>
          <w:sz w:val="28"/>
        </w:rPr>
        <w:t xml:space="preserve"> Чернского </w:t>
      </w:r>
      <w:r w:rsidR="00B42EDE" w:rsidRPr="001A4499">
        <w:rPr>
          <w:sz w:val="28"/>
        </w:rPr>
        <w:t xml:space="preserve">района «О   бюджете муниципального образования </w:t>
      </w:r>
      <w:r w:rsidR="00C57ED1" w:rsidRPr="001A4499">
        <w:rPr>
          <w:sz w:val="28"/>
        </w:rPr>
        <w:t>Тургеневское</w:t>
      </w:r>
      <w:r w:rsidR="00B42EDE" w:rsidRPr="001A4499">
        <w:rPr>
          <w:sz w:val="28"/>
        </w:rPr>
        <w:t xml:space="preserve"> Чернского района на 20</w:t>
      </w:r>
      <w:r w:rsidR="00512B39">
        <w:rPr>
          <w:sz w:val="28"/>
        </w:rPr>
        <w:t>2</w:t>
      </w:r>
      <w:r>
        <w:rPr>
          <w:sz w:val="28"/>
        </w:rPr>
        <w:t>4</w:t>
      </w:r>
      <w:r w:rsidR="00B42EDE" w:rsidRPr="001A4499"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 w:rsidR="001F0FCC" w:rsidRPr="001A4499">
        <w:rPr>
          <w:sz w:val="28"/>
        </w:rPr>
        <w:t xml:space="preserve"> </w:t>
      </w:r>
      <w:r w:rsidR="00B42EDE" w:rsidRPr="001A4499">
        <w:rPr>
          <w:sz w:val="28"/>
        </w:rPr>
        <w:t>и 202</w:t>
      </w:r>
      <w:r>
        <w:rPr>
          <w:sz w:val="28"/>
        </w:rPr>
        <w:t>6</w:t>
      </w:r>
      <w:r w:rsidR="00B42EDE" w:rsidRPr="001A4499">
        <w:rPr>
          <w:sz w:val="28"/>
        </w:rPr>
        <w:t xml:space="preserve"> годов» рекомендует к утверждению.</w:t>
      </w:r>
    </w:p>
    <w:p w:rsidR="00B00895" w:rsidRPr="001A4499" w:rsidRDefault="00B00895" w:rsidP="00B00895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jc w:val="both"/>
        <w:rPr>
          <w:sz w:val="28"/>
        </w:rPr>
      </w:pPr>
    </w:p>
    <w:p w:rsidR="00836CF7" w:rsidRDefault="00836CF7" w:rsidP="001F0FCC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</w:p>
    <w:p w:rsidR="00B00895" w:rsidRPr="00167FE6" w:rsidRDefault="001F0FCC" w:rsidP="001F0FCC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>
        <w:rPr>
          <w:b/>
          <w:sz w:val="28"/>
        </w:rPr>
        <w:t>Инспектор</w:t>
      </w:r>
      <w:r w:rsidR="00B00895" w:rsidRPr="00167FE6">
        <w:rPr>
          <w:b/>
          <w:sz w:val="28"/>
        </w:rPr>
        <w:t xml:space="preserve"> Ревизионной комиссии </w:t>
      </w:r>
      <w:r w:rsidR="00BD530B">
        <w:rPr>
          <w:b/>
          <w:sz w:val="28"/>
        </w:rPr>
        <w:t xml:space="preserve">                 </w:t>
      </w:r>
      <w:bookmarkStart w:id="1" w:name="_GoBack"/>
      <w:bookmarkEnd w:id="1"/>
    </w:p>
    <w:p w:rsidR="00B00895" w:rsidRPr="00167FE6" w:rsidRDefault="00B00895" w:rsidP="001F0FCC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 w:rsidRPr="00167FE6">
        <w:rPr>
          <w:b/>
          <w:sz w:val="28"/>
        </w:rPr>
        <w:t>МО</w:t>
      </w:r>
      <w:r w:rsidR="001F0FCC">
        <w:rPr>
          <w:b/>
          <w:sz w:val="28"/>
        </w:rPr>
        <w:t xml:space="preserve"> </w:t>
      </w:r>
      <w:r w:rsidRPr="00167FE6">
        <w:rPr>
          <w:b/>
          <w:sz w:val="28"/>
        </w:rPr>
        <w:t xml:space="preserve">Чернский район                                                                     </w:t>
      </w:r>
      <w:r w:rsidR="001F0FCC">
        <w:rPr>
          <w:b/>
          <w:sz w:val="28"/>
        </w:rPr>
        <w:t>Т.И. Гурова</w:t>
      </w:r>
    </w:p>
    <w:p w:rsidR="00B00895" w:rsidRPr="00167FE6" w:rsidRDefault="00B00895" w:rsidP="00B00895">
      <w:pPr>
        <w:spacing w:line="240" w:lineRule="atLeast"/>
        <w:ind w:left="-170" w:right="-57"/>
        <w:jc w:val="both"/>
        <w:rPr>
          <w:sz w:val="28"/>
          <w:szCs w:val="27"/>
        </w:rPr>
      </w:pPr>
    </w:p>
    <w:tbl>
      <w:tblPr>
        <w:tblStyle w:val="ae"/>
        <w:tblpPr w:leftFromText="180" w:rightFromText="180" w:vertAnchor="text" w:horzAnchor="margin" w:tblpY="20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00895" w:rsidTr="00B0089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895" w:rsidRDefault="00B00895">
            <w:pPr>
              <w:spacing w:line="24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0895" w:rsidRDefault="00B00895">
            <w:pPr>
              <w:spacing w:line="24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</w:p>
        </w:tc>
      </w:tr>
    </w:tbl>
    <w:p w:rsidR="00B00895" w:rsidRDefault="00B00895" w:rsidP="00B0089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1F0FCC" w:rsidRPr="00B35FE6" w:rsidRDefault="001F0FCC" w:rsidP="001F0FCC">
      <w:pPr>
        <w:jc w:val="both"/>
        <w:rPr>
          <w:rFonts w:cs="Arial"/>
          <w:sz w:val="28"/>
          <w:szCs w:val="28"/>
        </w:rPr>
      </w:pPr>
    </w:p>
    <w:p w:rsidR="00B00895" w:rsidRDefault="00B00895" w:rsidP="00B00895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jc w:val="both"/>
      </w:pPr>
    </w:p>
    <w:p w:rsidR="00B00895" w:rsidRDefault="00B00895" w:rsidP="00B00895"/>
    <w:p w:rsidR="00D30FFF" w:rsidRDefault="00D30FFF"/>
    <w:sectPr w:rsidR="00D30FFF" w:rsidSect="00C40E0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D7" w:rsidRDefault="006E7CD7" w:rsidP="00B00895">
      <w:r>
        <w:separator/>
      </w:r>
    </w:p>
  </w:endnote>
  <w:endnote w:type="continuationSeparator" w:id="0">
    <w:p w:rsidR="006E7CD7" w:rsidRDefault="006E7CD7" w:rsidP="00B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186901"/>
      <w:docPartObj>
        <w:docPartGallery w:val="Page Numbers (Bottom of Page)"/>
        <w:docPartUnique/>
      </w:docPartObj>
    </w:sdtPr>
    <w:sdtEndPr/>
    <w:sdtContent>
      <w:p w:rsidR="00D11730" w:rsidRDefault="00D117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0B">
          <w:rPr>
            <w:noProof/>
          </w:rPr>
          <w:t>20</w:t>
        </w:r>
        <w:r>
          <w:fldChar w:fldCharType="end"/>
        </w:r>
      </w:p>
    </w:sdtContent>
  </w:sdt>
  <w:p w:rsidR="00D11730" w:rsidRDefault="00D117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D7" w:rsidRDefault="006E7CD7" w:rsidP="00B00895">
      <w:r>
        <w:separator/>
      </w:r>
    </w:p>
  </w:footnote>
  <w:footnote w:type="continuationSeparator" w:id="0">
    <w:p w:rsidR="006E7CD7" w:rsidRDefault="006E7CD7" w:rsidP="00B0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87E"/>
    <w:multiLevelType w:val="hybridMultilevel"/>
    <w:tmpl w:val="7880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56FD"/>
    <w:multiLevelType w:val="hybridMultilevel"/>
    <w:tmpl w:val="D906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463"/>
    <w:multiLevelType w:val="hybridMultilevel"/>
    <w:tmpl w:val="2458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D32A9"/>
    <w:multiLevelType w:val="hybridMultilevel"/>
    <w:tmpl w:val="A34E7D32"/>
    <w:lvl w:ilvl="0" w:tplc="DDD6097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95"/>
    <w:rsid w:val="00002139"/>
    <w:rsid w:val="0000343E"/>
    <w:rsid w:val="00007827"/>
    <w:rsid w:val="00017A86"/>
    <w:rsid w:val="000216B2"/>
    <w:rsid w:val="00022E74"/>
    <w:rsid w:val="00024A37"/>
    <w:rsid w:val="00024C7B"/>
    <w:rsid w:val="00025FE7"/>
    <w:rsid w:val="00026E32"/>
    <w:rsid w:val="0003027E"/>
    <w:rsid w:val="00030F89"/>
    <w:rsid w:val="00032541"/>
    <w:rsid w:val="00034D96"/>
    <w:rsid w:val="000359FD"/>
    <w:rsid w:val="000453E6"/>
    <w:rsid w:val="00047088"/>
    <w:rsid w:val="00050467"/>
    <w:rsid w:val="0005108B"/>
    <w:rsid w:val="0005670C"/>
    <w:rsid w:val="00056D20"/>
    <w:rsid w:val="00074F87"/>
    <w:rsid w:val="00077145"/>
    <w:rsid w:val="000A2C03"/>
    <w:rsid w:val="000A5143"/>
    <w:rsid w:val="000B0A73"/>
    <w:rsid w:val="000B3443"/>
    <w:rsid w:val="000B6257"/>
    <w:rsid w:val="000C1B83"/>
    <w:rsid w:val="000C2009"/>
    <w:rsid w:val="000C2EFF"/>
    <w:rsid w:val="000D1C0A"/>
    <w:rsid w:val="000D1FE0"/>
    <w:rsid w:val="000D6102"/>
    <w:rsid w:val="000D70F4"/>
    <w:rsid w:val="000E4069"/>
    <w:rsid w:val="000F1710"/>
    <w:rsid w:val="000F320F"/>
    <w:rsid w:val="000F327D"/>
    <w:rsid w:val="000F4F50"/>
    <w:rsid w:val="000F7974"/>
    <w:rsid w:val="00102EB6"/>
    <w:rsid w:val="001038B2"/>
    <w:rsid w:val="00104529"/>
    <w:rsid w:val="00112393"/>
    <w:rsid w:val="00112B37"/>
    <w:rsid w:val="00112C69"/>
    <w:rsid w:val="00114D88"/>
    <w:rsid w:val="0011542D"/>
    <w:rsid w:val="00120D3B"/>
    <w:rsid w:val="00123178"/>
    <w:rsid w:val="0012426F"/>
    <w:rsid w:val="0013410B"/>
    <w:rsid w:val="00134E07"/>
    <w:rsid w:val="001416B7"/>
    <w:rsid w:val="001450CE"/>
    <w:rsid w:val="001519C4"/>
    <w:rsid w:val="001525E6"/>
    <w:rsid w:val="00163F3F"/>
    <w:rsid w:val="0016542E"/>
    <w:rsid w:val="00167FE6"/>
    <w:rsid w:val="00183708"/>
    <w:rsid w:val="00184953"/>
    <w:rsid w:val="00185C30"/>
    <w:rsid w:val="00197F4B"/>
    <w:rsid w:val="001A2D71"/>
    <w:rsid w:val="001A3CAE"/>
    <w:rsid w:val="001A4499"/>
    <w:rsid w:val="001A52F1"/>
    <w:rsid w:val="001A62D4"/>
    <w:rsid w:val="001A7443"/>
    <w:rsid w:val="001B1905"/>
    <w:rsid w:val="001B25EC"/>
    <w:rsid w:val="001C5786"/>
    <w:rsid w:val="001C5EBB"/>
    <w:rsid w:val="001D3D56"/>
    <w:rsid w:val="001D5116"/>
    <w:rsid w:val="001D6B80"/>
    <w:rsid w:val="001D716A"/>
    <w:rsid w:val="001E0103"/>
    <w:rsid w:val="001E4C8C"/>
    <w:rsid w:val="001F0FCC"/>
    <w:rsid w:val="001F6735"/>
    <w:rsid w:val="00212554"/>
    <w:rsid w:val="00213769"/>
    <w:rsid w:val="00230B73"/>
    <w:rsid w:val="00230E6E"/>
    <w:rsid w:val="002402F7"/>
    <w:rsid w:val="0024311A"/>
    <w:rsid w:val="002435AA"/>
    <w:rsid w:val="00247A2C"/>
    <w:rsid w:val="00252220"/>
    <w:rsid w:val="00257E4D"/>
    <w:rsid w:val="0026088E"/>
    <w:rsid w:val="00265F01"/>
    <w:rsid w:val="00272FB5"/>
    <w:rsid w:val="00280DD9"/>
    <w:rsid w:val="00282F96"/>
    <w:rsid w:val="00283307"/>
    <w:rsid w:val="00285EC2"/>
    <w:rsid w:val="00285FB0"/>
    <w:rsid w:val="00292322"/>
    <w:rsid w:val="00294871"/>
    <w:rsid w:val="002A2724"/>
    <w:rsid w:val="002A2751"/>
    <w:rsid w:val="002B4D1E"/>
    <w:rsid w:val="002B71E5"/>
    <w:rsid w:val="002C00D8"/>
    <w:rsid w:val="002C13E2"/>
    <w:rsid w:val="002C19B8"/>
    <w:rsid w:val="002C3D0B"/>
    <w:rsid w:val="002C513E"/>
    <w:rsid w:val="002D2EC5"/>
    <w:rsid w:val="002D5B00"/>
    <w:rsid w:val="002D7CA4"/>
    <w:rsid w:val="002D7EFD"/>
    <w:rsid w:val="002F0B40"/>
    <w:rsid w:val="002F1168"/>
    <w:rsid w:val="002F41F7"/>
    <w:rsid w:val="002F4BB3"/>
    <w:rsid w:val="002F6F09"/>
    <w:rsid w:val="0030270D"/>
    <w:rsid w:val="00305BC1"/>
    <w:rsid w:val="003117C7"/>
    <w:rsid w:val="00314443"/>
    <w:rsid w:val="0032173E"/>
    <w:rsid w:val="0032486B"/>
    <w:rsid w:val="00324C03"/>
    <w:rsid w:val="00326DBC"/>
    <w:rsid w:val="00343118"/>
    <w:rsid w:val="00350E76"/>
    <w:rsid w:val="00350EDD"/>
    <w:rsid w:val="0035739B"/>
    <w:rsid w:val="00362B3F"/>
    <w:rsid w:val="00365085"/>
    <w:rsid w:val="00370528"/>
    <w:rsid w:val="00374308"/>
    <w:rsid w:val="00377B14"/>
    <w:rsid w:val="00386EB8"/>
    <w:rsid w:val="00391BEA"/>
    <w:rsid w:val="003A1D27"/>
    <w:rsid w:val="003A1D35"/>
    <w:rsid w:val="003A589D"/>
    <w:rsid w:val="003B1CB4"/>
    <w:rsid w:val="003B4422"/>
    <w:rsid w:val="003B4661"/>
    <w:rsid w:val="003C0DBC"/>
    <w:rsid w:val="003C5D47"/>
    <w:rsid w:val="003C7721"/>
    <w:rsid w:val="003D0664"/>
    <w:rsid w:val="003D3E88"/>
    <w:rsid w:val="003F0ED5"/>
    <w:rsid w:val="003F5B40"/>
    <w:rsid w:val="003F748D"/>
    <w:rsid w:val="00414355"/>
    <w:rsid w:val="00414F18"/>
    <w:rsid w:val="00424D11"/>
    <w:rsid w:val="00431579"/>
    <w:rsid w:val="004342BD"/>
    <w:rsid w:val="00443A85"/>
    <w:rsid w:val="004463CE"/>
    <w:rsid w:val="00447096"/>
    <w:rsid w:val="0045135F"/>
    <w:rsid w:val="0045179A"/>
    <w:rsid w:val="00463250"/>
    <w:rsid w:val="004635DA"/>
    <w:rsid w:val="00467480"/>
    <w:rsid w:val="00467D18"/>
    <w:rsid w:val="00471C69"/>
    <w:rsid w:val="00482965"/>
    <w:rsid w:val="00487E86"/>
    <w:rsid w:val="004912A0"/>
    <w:rsid w:val="004912BB"/>
    <w:rsid w:val="00494638"/>
    <w:rsid w:val="004A0BFF"/>
    <w:rsid w:val="004A5975"/>
    <w:rsid w:val="004B04FA"/>
    <w:rsid w:val="004B198F"/>
    <w:rsid w:val="004B26E3"/>
    <w:rsid w:val="004B43A0"/>
    <w:rsid w:val="004B5FDD"/>
    <w:rsid w:val="004B6C61"/>
    <w:rsid w:val="004B7BA4"/>
    <w:rsid w:val="004B7DB2"/>
    <w:rsid w:val="004C175A"/>
    <w:rsid w:val="004C564B"/>
    <w:rsid w:val="004E0CFB"/>
    <w:rsid w:val="004E2E76"/>
    <w:rsid w:val="004E7207"/>
    <w:rsid w:val="004F2267"/>
    <w:rsid w:val="004F4DF4"/>
    <w:rsid w:val="004F52D1"/>
    <w:rsid w:val="004F6316"/>
    <w:rsid w:val="004F6331"/>
    <w:rsid w:val="00500843"/>
    <w:rsid w:val="00503146"/>
    <w:rsid w:val="00512B39"/>
    <w:rsid w:val="00515748"/>
    <w:rsid w:val="00520618"/>
    <w:rsid w:val="00523DD0"/>
    <w:rsid w:val="0052769B"/>
    <w:rsid w:val="005308AB"/>
    <w:rsid w:val="00534C32"/>
    <w:rsid w:val="00540C3F"/>
    <w:rsid w:val="005423E5"/>
    <w:rsid w:val="00543071"/>
    <w:rsid w:val="005455AD"/>
    <w:rsid w:val="00547A73"/>
    <w:rsid w:val="00550BEB"/>
    <w:rsid w:val="0055412A"/>
    <w:rsid w:val="00556013"/>
    <w:rsid w:val="005620DD"/>
    <w:rsid w:val="00562E33"/>
    <w:rsid w:val="00563277"/>
    <w:rsid w:val="0056365D"/>
    <w:rsid w:val="00563FBE"/>
    <w:rsid w:val="005670E9"/>
    <w:rsid w:val="005741E9"/>
    <w:rsid w:val="00574E1F"/>
    <w:rsid w:val="00580CFA"/>
    <w:rsid w:val="00584955"/>
    <w:rsid w:val="00586081"/>
    <w:rsid w:val="00590FD4"/>
    <w:rsid w:val="005933A6"/>
    <w:rsid w:val="005942C7"/>
    <w:rsid w:val="005948AD"/>
    <w:rsid w:val="00596FDD"/>
    <w:rsid w:val="005A2321"/>
    <w:rsid w:val="005A27DE"/>
    <w:rsid w:val="005A4399"/>
    <w:rsid w:val="005A4FBC"/>
    <w:rsid w:val="005A6205"/>
    <w:rsid w:val="005A67B0"/>
    <w:rsid w:val="005B2251"/>
    <w:rsid w:val="005B4E5D"/>
    <w:rsid w:val="005B580A"/>
    <w:rsid w:val="005C4130"/>
    <w:rsid w:val="005C41DF"/>
    <w:rsid w:val="005D54E6"/>
    <w:rsid w:val="005E6BC9"/>
    <w:rsid w:val="005E7002"/>
    <w:rsid w:val="005F046B"/>
    <w:rsid w:val="005F5117"/>
    <w:rsid w:val="005F6F7E"/>
    <w:rsid w:val="005F74FC"/>
    <w:rsid w:val="00600495"/>
    <w:rsid w:val="0061122C"/>
    <w:rsid w:val="00612A5C"/>
    <w:rsid w:val="00620D60"/>
    <w:rsid w:val="00620DA9"/>
    <w:rsid w:val="006225D7"/>
    <w:rsid w:val="00623259"/>
    <w:rsid w:val="00623EB7"/>
    <w:rsid w:val="006258B5"/>
    <w:rsid w:val="0062748E"/>
    <w:rsid w:val="00631E51"/>
    <w:rsid w:val="00642943"/>
    <w:rsid w:val="00650CEE"/>
    <w:rsid w:val="006535A5"/>
    <w:rsid w:val="0065433B"/>
    <w:rsid w:val="006649E6"/>
    <w:rsid w:val="0066592A"/>
    <w:rsid w:val="00670FB8"/>
    <w:rsid w:val="00673EEE"/>
    <w:rsid w:val="00674EE9"/>
    <w:rsid w:val="006756A5"/>
    <w:rsid w:val="00685AF0"/>
    <w:rsid w:val="00685EDB"/>
    <w:rsid w:val="006878C9"/>
    <w:rsid w:val="0069511B"/>
    <w:rsid w:val="006961F2"/>
    <w:rsid w:val="006962A1"/>
    <w:rsid w:val="006A0B99"/>
    <w:rsid w:val="006A3E72"/>
    <w:rsid w:val="006A654F"/>
    <w:rsid w:val="006A727E"/>
    <w:rsid w:val="006B34F5"/>
    <w:rsid w:val="006B4909"/>
    <w:rsid w:val="006B68ED"/>
    <w:rsid w:val="006D2925"/>
    <w:rsid w:val="006D6620"/>
    <w:rsid w:val="006E0507"/>
    <w:rsid w:val="006E13B8"/>
    <w:rsid w:val="006E3242"/>
    <w:rsid w:val="006E4C89"/>
    <w:rsid w:val="006E4CC5"/>
    <w:rsid w:val="006E5D92"/>
    <w:rsid w:val="006E704E"/>
    <w:rsid w:val="006E7CD7"/>
    <w:rsid w:val="006F62C9"/>
    <w:rsid w:val="00701FD4"/>
    <w:rsid w:val="007041B7"/>
    <w:rsid w:val="0070546A"/>
    <w:rsid w:val="0071555D"/>
    <w:rsid w:val="00717CE0"/>
    <w:rsid w:val="00720FF0"/>
    <w:rsid w:val="00723AEA"/>
    <w:rsid w:val="0072604C"/>
    <w:rsid w:val="007316AC"/>
    <w:rsid w:val="007320DF"/>
    <w:rsid w:val="00734324"/>
    <w:rsid w:val="007358CC"/>
    <w:rsid w:val="007376F4"/>
    <w:rsid w:val="00743A6C"/>
    <w:rsid w:val="00746A1C"/>
    <w:rsid w:val="007524AC"/>
    <w:rsid w:val="007541DA"/>
    <w:rsid w:val="00756C5E"/>
    <w:rsid w:val="00763F6F"/>
    <w:rsid w:val="00767672"/>
    <w:rsid w:val="007705FC"/>
    <w:rsid w:val="00772AD3"/>
    <w:rsid w:val="00772CDA"/>
    <w:rsid w:val="00777979"/>
    <w:rsid w:val="00785A72"/>
    <w:rsid w:val="00787E7B"/>
    <w:rsid w:val="00791B39"/>
    <w:rsid w:val="00793D6C"/>
    <w:rsid w:val="00794A6D"/>
    <w:rsid w:val="00796E05"/>
    <w:rsid w:val="007B05C4"/>
    <w:rsid w:val="007B0E1F"/>
    <w:rsid w:val="007B1DC8"/>
    <w:rsid w:val="007B30D8"/>
    <w:rsid w:val="007C391F"/>
    <w:rsid w:val="007C3EBB"/>
    <w:rsid w:val="007D7538"/>
    <w:rsid w:val="007D758F"/>
    <w:rsid w:val="007E6E86"/>
    <w:rsid w:val="007E7CDD"/>
    <w:rsid w:val="007F1EA4"/>
    <w:rsid w:val="007F23C9"/>
    <w:rsid w:val="00800558"/>
    <w:rsid w:val="00803088"/>
    <w:rsid w:val="008035F7"/>
    <w:rsid w:val="0080427D"/>
    <w:rsid w:val="0081396B"/>
    <w:rsid w:val="008161AF"/>
    <w:rsid w:val="008230FF"/>
    <w:rsid w:val="00826F78"/>
    <w:rsid w:val="008314D8"/>
    <w:rsid w:val="00833D5D"/>
    <w:rsid w:val="00836CF7"/>
    <w:rsid w:val="00836E48"/>
    <w:rsid w:val="008411D6"/>
    <w:rsid w:val="008443C5"/>
    <w:rsid w:val="0085060B"/>
    <w:rsid w:val="008517C8"/>
    <w:rsid w:val="00851938"/>
    <w:rsid w:val="00857775"/>
    <w:rsid w:val="00857F3B"/>
    <w:rsid w:val="008606E2"/>
    <w:rsid w:val="00860CBC"/>
    <w:rsid w:val="00862504"/>
    <w:rsid w:val="00867513"/>
    <w:rsid w:val="0087135C"/>
    <w:rsid w:val="008727E1"/>
    <w:rsid w:val="00872FD9"/>
    <w:rsid w:val="00874874"/>
    <w:rsid w:val="00874C76"/>
    <w:rsid w:val="00883A0A"/>
    <w:rsid w:val="00885FCD"/>
    <w:rsid w:val="00894C40"/>
    <w:rsid w:val="0089561C"/>
    <w:rsid w:val="008A17DD"/>
    <w:rsid w:val="008A1E89"/>
    <w:rsid w:val="008A385C"/>
    <w:rsid w:val="008B1583"/>
    <w:rsid w:val="008B3CD8"/>
    <w:rsid w:val="008C546A"/>
    <w:rsid w:val="008D0A70"/>
    <w:rsid w:val="008D7393"/>
    <w:rsid w:val="008E0A18"/>
    <w:rsid w:val="008E0B0B"/>
    <w:rsid w:val="008E15A0"/>
    <w:rsid w:val="008E2D6A"/>
    <w:rsid w:val="008E3128"/>
    <w:rsid w:val="008E424B"/>
    <w:rsid w:val="008E6572"/>
    <w:rsid w:val="008E68C9"/>
    <w:rsid w:val="008F204E"/>
    <w:rsid w:val="008F244E"/>
    <w:rsid w:val="008F3C6D"/>
    <w:rsid w:val="008F746A"/>
    <w:rsid w:val="00901889"/>
    <w:rsid w:val="0090190C"/>
    <w:rsid w:val="0090224E"/>
    <w:rsid w:val="00904243"/>
    <w:rsid w:val="00904B54"/>
    <w:rsid w:val="00912735"/>
    <w:rsid w:val="0091688B"/>
    <w:rsid w:val="00917B45"/>
    <w:rsid w:val="00941079"/>
    <w:rsid w:val="009416D8"/>
    <w:rsid w:val="009478BE"/>
    <w:rsid w:val="009506C2"/>
    <w:rsid w:val="00953C24"/>
    <w:rsid w:val="00953EAB"/>
    <w:rsid w:val="00961CC6"/>
    <w:rsid w:val="009641A8"/>
    <w:rsid w:val="00966897"/>
    <w:rsid w:val="00966D41"/>
    <w:rsid w:val="00967C54"/>
    <w:rsid w:val="00974CC5"/>
    <w:rsid w:val="00976EF5"/>
    <w:rsid w:val="00983F10"/>
    <w:rsid w:val="009840B6"/>
    <w:rsid w:val="0098488D"/>
    <w:rsid w:val="00986892"/>
    <w:rsid w:val="00991E55"/>
    <w:rsid w:val="00997D91"/>
    <w:rsid w:val="009A7AD1"/>
    <w:rsid w:val="009B350C"/>
    <w:rsid w:val="009B4CA2"/>
    <w:rsid w:val="009B667B"/>
    <w:rsid w:val="009C4C6E"/>
    <w:rsid w:val="009C7003"/>
    <w:rsid w:val="009C771F"/>
    <w:rsid w:val="009C778B"/>
    <w:rsid w:val="009D2BB8"/>
    <w:rsid w:val="009E2C3D"/>
    <w:rsid w:val="009E52FA"/>
    <w:rsid w:val="009E68AC"/>
    <w:rsid w:val="009F1807"/>
    <w:rsid w:val="009F7012"/>
    <w:rsid w:val="00A00BAB"/>
    <w:rsid w:val="00A0586B"/>
    <w:rsid w:val="00A07426"/>
    <w:rsid w:val="00A13345"/>
    <w:rsid w:val="00A13849"/>
    <w:rsid w:val="00A159D7"/>
    <w:rsid w:val="00A218CD"/>
    <w:rsid w:val="00A24CE8"/>
    <w:rsid w:val="00A26052"/>
    <w:rsid w:val="00A2635F"/>
    <w:rsid w:val="00A273BB"/>
    <w:rsid w:val="00A4093B"/>
    <w:rsid w:val="00A44763"/>
    <w:rsid w:val="00A44A7B"/>
    <w:rsid w:val="00A541AC"/>
    <w:rsid w:val="00A63D89"/>
    <w:rsid w:val="00A641A7"/>
    <w:rsid w:val="00A64363"/>
    <w:rsid w:val="00A64FAE"/>
    <w:rsid w:val="00A66FAF"/>
    <w:rsid w:val="00A700FE"/>
    <w:rsid w:val="00A74BC6"/>
    <w:rsid w:val="00A812DC"/>
    <w:rsid w:val="00A907BA"/>
    <w:rsid w:val="00A92C60"/>
    <w:rsid w:val="00A93B2A"/>
    <w:rsid w:val="00A973B8"/>
    <w:rsid w:val="00AA135C"/>
    <w:rsid w:val="00AB6E95"/>
    <w:rsid w:val="00AD2A9F"/>
    <w:rsid w:val="00AD5E1B"/>
    <w:rsid w:val="00AE0183"/>
    <w:rsid w:val="00AF0C40"/>
    <w:rsid w:val="00AF20F5"/>
    <w:rsid w:val="00AF4A66"/>
    <w:rsid w:val="00AF7A5C"/>
    <w:rsid w:val="00B00895"/>
    <w:rsid w:val="00B03718"/>
    <w:rsid w:val="00B04F1E"/>
    <w:rsid w:val="00B160A5"/>
    <w:rsid w:val="00B177E0"/>
    <w:rsid w:val="00B17841"/>
    <w:rsid w:val="00B23E7B"/>
    <w:rsid w:val="00B249D2"/>
    <w:rsid w:val="00B2640D"/>
    <w:rsid w:val="00B269EC"/>
    <w:rsid w:val="00B34F7D"/>
    <w:rsid w:val="00B35FE6"/>
    <w:rsid w:val="00B4057C"/>
    <w:rsid w:val="00B42EDE"/>
    <w:rsid w:val="00B4361D"/>
    <w:rsid w:val="00B511EC"/>
    <w:rsid w:val="00B51CBC"/>
    <w:rsid w:val="00B52D7F"/>
    <w:rsid w:val="00B5369B"/>
    <w:rsid w:val="00B6435C"/>
    <w:rsid w:val="00B73C04"/>
    <w:rsid w:val="00B75938"/>
    <w:rsid w:val="00B816C9"/>
    <w:rsid w:val="00B82B85"/>
    <w:rsid w:val="00B82D78"/>
    <w:rsid w:val="00B879E8"/>
    <w:rsid w:val="00B91032"/>
    <w:rsid w:val="00B91A91"/>
    <w:rsid w:val="00B93FCC"/>
    <w:rsid w:val="00BA0CAA"/>
    <w:rsid w:val="00BA1047"/>
    <w:rsid w:val="00BA211E"/>
    <w:rsid w:val="00BA3164"/>
    <w:rsid w:val="00BA6B1C"/>
    <w:rsid w:val="00BA6BC6"/>
    <w:rsid w:val="00BB1E1F"/>
    <w:rsid w:val="00BB2120"/>
    <w:rsid w:val="00BB235C"/>
    <w:rsid w:val="00BB23FD"/>
    <w:rsid w:val="00BB51E7"/>
    <w:rsid w:val="00BB604B"/>
    <w:rsid w:val="00BC5076"/>
    <w:rsid w:val="00BC714D"/>
    <w:rsid w:val="00BD224C"/>
    <w:rsid w:val="00BD4F7A"/>
    <w:rsid w:val="00BD530B"/>
    <w:rsid w:val="00BE239E"/>
    <w:rsid w:val="00BE2C01"/>
    <w:rsid w:val="00BF499D"/>
    <w:rsid w:val="00BF5A79"/>
    <w:rsid w:val="00C02DAD"/>
    <w:rsid w:val="00C05A24"/>
    <w:rsid w:val="00C170BF"/>
    <w:rsid w:val="00C2376D"/>
    <w:rsid w:val="00C25446"/>
    <w:rsid w:val="00C26E7E"/>
    <w:rsid w:val="00C34007"/>
    <w:rsid w:val="00C3432C"/>
    <w:rsid w:val="00C37DDA"/>
    <w:rsid w:val="00C4025C"/>
    <w:rsid w:val="00C40E0F"/>
    <w:rsid w:val="00C4378E"/>
    <w:rsid w:val="00C43C52"/>
    <w:rsid w:val="00C473BE"/>
    <w:rsid w:val="00C47A20"/>
    <w:rsid w:val="00C57E1A"/>
    <w:rsid w:val="00C57ED1"/>
    <w:rsid w:val="00C61D2E"/>
    <w:rsid w:val="00C679FF"/>
    <w:rsid w:val="00C76118"/>
    <w:rsid w:val="00C76E7C"/>
    <w:rsid w:val="00C806C6"/>
    <w:rsid w:val="00C8139C"/>
    <w:rsid w:val="00C83C23"/>
    <w:rsid w:val="00C872B2"/>
    <w:rsid w:val="00C926C0"/>
    <w:rsid w:val="00CA06A9"/>
    <w:rsid w:val="00CA15AF"/>
    <w:rsid w:val="00CA15D4"/>
    <w:rsid w:val="00CA3BBD"/>
    <w:rsid w:val="00CA730F"/>
    <w:rsid w:val="00CB598A"/>
    <w:rsid w:val="00CB6F47"/>
    <w:rsid w:val="00CC1331"/>
    <w:rsid w:val="00CC1EFA"/>
    <w:rsid w:val="00CE477B"/>
    <w:rsid w:val="00CE72B4"/>
    <w:rsid w:val="00CF1726"/>
    <w:rsid w:val="00CF2A85"/>
    <w:rsid w:val="00CF391C"/>
    <w:rsid w:val="00CF7E85"/>
    <w:rsid w:val="00D00458"/>
    <w:rsid w:val="00D01E48"/>
    <w:rsid w:val="00D01FD5"/>
    <w:rsid w:val="00D04038"/>
    <w:rsid w:val="00D0706D"/>
    <w:rsid w:val="00D0764E"/>
    <w:rsid w:val="00D11730"/>
    <w:rsid w:val="00D11795"/>
    <w:rsid w:val="00D12046"/>
    <w:rsid w:val="00D13FD4"/>
    <w:rsid w:val="00D22F55"/>
    <w:rsid w:val="00D24765"/>
    <w:rsid w:val="00D24A8D"/>
    <w:rsid w:val="00D30942"/>
    <w:rsid w:val="00D30FFF"/>
    <w:rsid w:val="00D3567B"/>
    <w:rsid w:val="00D50108"/>
    <w:rsid w:val="00D51522"/>
    <w:rsid w:val="00D57D4E"/>
    <w:rsid w:val="00D63219"/>
    <w:rsid w:val="00D63C2A"/>
    <w:rsid w:val="00D63D05"/>
    <w:rsid w:val="00D66788"/>
    <w:rsid w:val="00D66FA4"/>
    <w:rsid w:val="00D73B3A"/>
    <w:rsid w:val="00D81A29"/>
    <w:rsid w:val="00D81E5F"/>
    <w:rsid w:val="00D95A25"/>
    <w:rsid w:val="00D95AFF"/>
    <w:rsid w:val="00DA1F24"/>
    <w:rsid w:val="00DA4878"/>
    <w:rsid w:val="00DB0C6E"/>
    <w:rsid w:val="00DB1295"/>
    <w:rsid w:val="00DB6F00"/>
    <w:rsid w:val="00DB7C3B"/>
    <w:rsid w:val="00DC265B"/>
    <w:rsid w:val="00DD185D"/>
    <w:rsid w:val="00DD2DE4"/>
    <w:rsid w:val="00DD3236"/>
    <w:rsid w:val="00DD3737"/>
    <w:rsid w:val="00DD3ACE"/>
    <w:rsid w:val="00DD78C8"/>
    <w:rsid w:val="00DE3F38"/>
    <w:rsid w:val="00DF1B91"/>
    <w:rsid w:val="00DF3232"/>
    <w:rsid w:val="00E0163E"/>
    <w:rsid w:val="00E03999"/>
    <w:rsid w:val="00E04672"/>
    <w:rsid w:val="00E14554"/>
    <w:rsid w:val="00E220D9"/>
    <w:rsid w:val="00E237C3"/>
    <w:rsid w:val="00E32B98"/>
    <w:rsid w:val="00E34381"/>
    <w:rsid w:val="00E41C2F"/>
    <w:rsid w:val="00E42F22"/>
    <w:rsid w:val="00E50D58"/>
    <w:rsid w:val="00E61B91"/>
    <w:rsid w:val="00E6293B"/>
    <w:rsid w:val="00E65CAA"/>
    <w:rsid w:val="00E674EC"/>
    <w:rsid w:val="00E8223C"/>
    <w:rsid w:val="00E926E7"/>
    <w:rsid w:val="00E9567E"/>
    <w:rsid w:val="00E9622F"/>
    <w:rsid w:val="00E968CE"/>
    <w:rsid w:val="00EB2319"/>
    <w:rsid w:val="00EB440F"/>
    <w:rsid w:val="00ED428A"/>
    <w:rsid w:val="00ED6D54"/>
    <w:rsid w:val="00EE3E32"/>
    <w:rsid w:val="00EE691F"/>
    <w:rsid w:val="00EE77F8"/>
    <w:rsid w:val="00EF62E4"/>
    <w:rsid w:val="00EF7115"/>
    <w:rsid w:val="00F01783"/>
    <w:rsid w:val="00F02C36"/>
    <w:rsid w:val="00F0590F"/>
    <w:rsid w:val="00F1158D"/>
    <w:rsid w:val="00F13191"/>
    <w:rsid w:val="00F145D5"/>
    <w:rsid w:val="00F15E36"/>
    <w:rsid w:val="00F1637D"/>
    <w:rsid w:val="00F17BEE"/>
    <w:rsid w:val="00F2074E"/>
    <w:rsid w:val="00F20A83"/>
    <w:rsid w:val="00F22E85"/>
    <w:rsid w:val="00F24A2E"/>
    <w:rsid w:val="00F279A3"/>
    <w:rsid w:val="00F343CC"/>
    <w:rsid w:val="00F348AD"/>
    <w:rsid w:val="00F36CDD"/>
    <w:rsid w:val="00F418B2"/>
    <w:rsid w:val="00F42C81"/>
    <w:rsid w:val="00F43163"/>
    <w:rsid w:val="00F45C8E"/>
    <w:rsid w:val="00F54053"/>
    <w:rsid w:val="00F563A0"/>
    <w:rsid w:val="00F56B45"/>
    <w:rsid w:val="00F60170"/>
    <w:rsid w:val="00F60823"/>
    <w:rsid w:val="00F6305B"/>
    <w:rsid w:val="00F672CC"/>
    <w:rsid w:val="00F707E0"/>
    <w:rsid w:val="00F753CA"/>
    <w:rsid w:val="00F76DE6"/>
    <w:rsid w:val="00F77D47"/>
    <w:rsid w:val="00F8062F"/>
    <w:rsid w:val="00F80FE6"/>
    <w:rsid w:val="00F818AF"/>
    <w:rsid w:val="00F84A63"/>
    <w:rsid w:val="00F86A99"/>
    <w:rsid w:val="00F87425"/>
    <w:rsid w:val="00F916EC"/>
    <w:rsid w:val="00F94896"/>
    <w:rsid w:val="00FB32BC"/>
    <w:rsid w:val="00FB3631"/>
    <w:rsid w:val="00FB7C5E"/>
    <w:rsid w:val="00FC1995"/>
    <w:rsid w:val="00FC5500"/>
    <w:rsid w:val="00FC6258"/>
    <w:rsid w:val="00FC7487"/>
    <w:rsid w:val="00FD2098"/>
    <w:rsid w:val="00FD41CB"/>
    <w:rsid w:val="00FD6997"/>
    <w:rsid w:val="00FE37B0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26DC"/>
  <w15:docId w15:val="{2859C618-8D30-43CE-A9E8-F5B8072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743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0895"/>
    <w:pPr>
      <w:spacing w:before="100" w:beforeAutospacing="1" w:after="100" w:afterAutospacing="1"/>
    </w:pPr>
  </w:style>
  <w:style w:type="paragraph" w:styleId="a3">
    <w:name w:val="Normal (Web)"/>
    <w:aliases w:val="Знак, Знак"/>
    <w:basedOn w:val="a"/>
    <w:link w:val="a4"/>
    <w:uiPriority w:val="99"/>
    <w:unhideWhenUsed/>
    <w:qFormat/>
    <w:rsid w:val="00B0089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008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B0089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08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008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a"/>
    <w:basedOn w:val="a"/>
    <w:rsid w:val="00B00895"/>
    <w:pPr>
      <w:spacing w:after="420"/>
    </w:pPr>
  </w:style>
  <w:style w:type="paragraph" w:customStyle="1" w:styleId="textindent">
    <w:name w:val="textindent"/>
    <w:basedOn w:val="a"/>
    <w:rsid w:val="00B00895"/>
    <w:pPr>
      <w:spacing w:after="420"/>
    </w:pPr>
  </w:style>
  <w:style w:type="paragraph" w:customStyle="1" w:styleId="textindent2">
    <w:name w:val="textindent2"/>
    <w:basedOn w:val="a"/>
    <w:rsid w:val="00B00895"/>
    <w:pPr>
      <w:spacing w:after="420"/>
    </w:pPr>
  </w:style>
  <w:style w:type="paragraph" w:customStyle="1" w:styleId="consplusnormal">
    <w:name w:val="consplusnormal"/>
    <w:basedOn w:val="a"/>
    <w:rsid w:val="00B00895"/>
    <w:pPr>
      <w:spacing w:after="420"/>
    </w:pPr>
  </w:style>
  <w:style w:type="paragraph" w:customStyle="1" w:styleId="Default">
    <w:name w:val="Default"/>
    <w:rsid w:val="00B00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895"/>
  </w:style>
  <w:style w:type="table" w:styleId="ae">
    <w:name w:val="Table Grid"/>
    <w:basedOn w:val="a1"/>
    <w:rsid w:val="00B0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B00895"/>
    <w:rPr>
      <w:b/>
      <w:bCs/>
    </w:rPr>
  </w:style>
  <w:style w:type="character" w:customStyle="1" w:styleId="20">
    <w:name w:val="Заголовок 2 Знак"/>
    <w:basedOn w:val="a0"/>
    <w:link w:val="2"/>
    <w:rsid w:val="003743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basedOn w:val="a"/>
    <w:rsid w:val="00167FE6"/>
    <w:pPr>
      <w:spacing w:after="420"/>
    </w:pPr>
  </w:style>
  <w:style w:type="paragraph" w:customStyle="1" w:styleId="dt-p">
    <w:name w:val="dt-p"/>
    <w:basedOn w:val="a"/>
    <w:rsid w:val="00487E86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487E86"/>
    <w:rPr>
      <w:color w:val="0000FF"/>
      <w:u w:val="single"/>
    </w:rPr>
  </w:style>
  <w:style w:type="character" w:customStyle="1" w:styleId="dt-r">
    <w:name w:val="dt-r"/>
    <w:basedOn w:val="a0"/>
    <w:rsid w:val="00487E86"/>
  </w:style>
  <w:style w:type="character" w:customStyle="1" w:styleId="10">
    <w:name w:val="Заголовок 1 Знак"/>
    <w:basedOn w:val="a0"/>
    <w:link w:val="1"/>
    <w:uiPriority w:val="9"/>
    <w:rsid w:val="00E343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Обычный (веб) Знак"/>
    <w:aliases w:val="Знак Знак, Знак Знак"/>
    <w:link w:val="a3"/>
    <w:uiPriority w:val="99"/>
    <w:locked/>
    <w:rsid w:val="00DC2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0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84A9-A3F1-4463-A3E8-94FEFA5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21</Pages>
  <Words>6834</Words>
  <Characters>38957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446</cp:revision>
  <cp:lastPrinted>2023-11-29T06:45:00Z</cp:lastPrinted>
  <dcterms:created xsi:type="dcterms:W3CDTF">2020-11-25T06:13:00Z</dcterms:created>
  <dcterms:modified xsi:type="dcterms:W3CDTF">2023-11-29T06:48:00Z</dcterms:modified>
</cp:coreProperties>
</file>