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rFonts w:cs="Arial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7"/>
        </w:rPr>
        <w:t xml:space="preserve"> 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:rsidR="00B00895" w:rsidRDefault="00B00895" w:rsidP="00AE45EC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Экспертное заключение</w:t>
      </w:r>
    </w:p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:rsidR="00B00895" w:rsidRDefault="00B00895" w:rsidP="00AE45EC">
      <w:pPr>
        <w:spacing w:line="27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решения Собрания депутатов муниципального образования </w:t>
      </w:r>
      <w:r w:rsidR="00983A61">
        <w:rPr>
          <w:b/>
          <w:sz w:val="28"/>
          <w:szCs w:val="27"/>
        </w:rPr>
        <w:t xml:space="preserve">Липицкое </w:t>
      </w:r>
      <w:r>
        <w:rPr>
          <w:b/>
          <w:sz w:val="28"/>
          <w:szCs w:val="27"/>
        </w:rPr>
        <w:t xml:space="preserve">Чернского района «О бюджете муниципального образования </w:t>
      </w:r>
      <w:r w:rsidR="00983A61">
        <w:rPr>
          <w:b/>
          <w:sz w:val="28"/>
          <w:szCs w:val="27"/>
        </w:rPr>
        <w:t>Липицкое</w:t>
      </w:r>
      <w:r w:rsidR="00CA06A9">
        <w:rPr>
          <w:b/>
          <w:sz w:val="28"/>
          <w:szCs w:val="27"/>
        </w:rPr>
        <w:t xml:space="preserve"> Чернского района на 202</w:t>
      </w:r>
      <w:r w:rsidR="00A61D1A">
        <w:rPr>
          <w:b/>
          <w:sz w:val="28"/>
          <w:szCs w:val="27"/>
        </w:rPr>
        <w:t>4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A61D1A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и 202</w:t>
      </w:r>
      <w:r w:rsidR="00A61D1A">
        <w:rPr>
          <w:b/>
          <w:sz w:val="28"/>
          <w:szCs w:val="27"/>
        </w:rPr>
        <w:t>6</w:t>
      </w:r>
      <w:r>
        <w:rPr>
          <w:b/>
          <w:sz w:val="28"/>
          <w:szCs w:val="27"/>
        </w:rPr>
        <w:t xml:space="preserve"> годов»</w:t>
      </w:r>
    </w:p>
    <w:p w:rsidR="00AE45EC" w:rsidRDefault="00AE45EC" w:rsidP="00B00895">
      <w:pPr>
        <w:rPr>
          <w:sz w:val="27"/>
          <w:szCs w:val="27"/>
        </w:rPr>
      </w:pP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A61D1A">
        <w:rPr>
          <w:sz w:val="27"/>
          <w:szCs w:val="27"/>
        </w:rPr>
        <w:t xml:space="preserve">             от</w:t>
      </w:r>
      <w:r w:rsidR="00A66FAF">
        <w:rPr>
          <w:sz w:val="27"/>
          <w:szCs w:val="27"/>
        </w:rPr>
        <w:t xml:space="preserve"> </w:t>
      </w:r>
      <w:r w:rsidR="00F94D29">
        <w:rPr>
          <w:sz w:val="27"/>
          <w:szCs w:val="27"/>
        </w:rPr>
        <w:t>1</w:t>
      </w:r>
      <w:r w:rsidR="00A61D1A">
        <w:rPr>
          <w:sz w:val="27"/>
          <w:szCs w:val="27"/>
        </w:rPr>
        <w:t>7</w:t>
      </w:r>
      <w:r w:rsidR="00CA06A9">
        <w:rPr>
          <w:sz w:val="27"/>
          <w:szCs w:val="27"/>
        </w:rPr>
        <w:t xml:space="preserve"> ноября 202</w:t>
      </w:r>
      <w:r w:rsidR="00A61D1A">
        <w:rPr>
          <w:sz w:val="27"/>
          <w:szCs w:val="27"/>
        </w:rPr>
        <w:t>3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</w:t>
      </w: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</w:p>
    <w:p w:rsidR="00B00895" w:rsidRDefault="00B00895" w:rsidP="00B00895">
      <w:pPr>
        <w:spacing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МО </w:t>
      </w:r>
      <w:r w:rsidR="00983A61">
        <w:rPr>
          <w:rFonts w:cs="Arial"/>
          <w:sz w:val="28"/>
          <w:szCs w:val="18"/>
        </w:rPr>
        <w:t xml:space="preserve">Липицкое </w:t>
      </w:r>
      <w:r w:rsidR="00F43163">
        <w:rPr>
          <w:rFonts w:cs="Arial"/>
          <w:sz w:val="28"/>
          <w:szCs w:val="18"/>
        </w:rPr>
        <w:t xml:space="preserve">Чернского района </w:t>
      </w:r>
      <w:r>
        <w:rPr>
          <w:sz w:val="28"/>
        </w:rPr>
        <w:t xml:space="preserve">«О бюджете муниципального образования </w:t>
      </w:r>
      <w:r w:rsidR="00983A61">
        <w:rPr>
          <w:rFonts w:cs="Arial"/>
          <w:sz w:val="28"/>
          <w:szCs w:val="18"/>
        </w:rPr>
        <w:t xml:space="preserve">Липицкое </w:t>
      </w:r>
      <w:r w:rsidR="001C5EBB">
        <w:rPr>
          <w:sz w:val="28"/>
        </w:rPr>
        <w:t>Чернского района на 202</w:t>
      </w:r>
      <w:r w:rsidR="00A61D1A">
        <w:rPr>
          <w:sz w:val="28"/>
        </w:rPr>
        <w:t>4</w:t>
      </w:r>
      <w:r w:rsidR="001C5EBB">
        <w:rPr>
          <w:sz w:val="28"/>
        </w:rPr>
        <w:t xml:space="preserve"> год и</w:t>
      </w:r>
      <w:bookmarkStart w:id="0" w:name="_GoBack"/>
      <w:bookmarkEnd w:id="0"/>
      <w:r w:rsidR="001C5EBB">
        <w:rPr>
          <w:sz w:val="28"/>
        </w:rPr>
        <w:t xml:space="preserve"> на плановый период 202</w:t>
      </w:r>
      <w:r w:rsidR="00A61D1A">
        <w:rPr>
          <w:sz w:val="28"/>
        </w:rPr>
        <w:t>5</w:t>
      </w:r>
      <w:r w:rsidR="001C5EBB">
        <w:rPr>
          <w:sz w:val="28"/>
        </w:rPr>
        <w:t xml:space="preserve"> и 202</w:t>
      </w:r>
      <w:r w:rsidR="00A61D1A">
        <w:rPr>
          <w:sz w:val="28"/>
        </w:rPr>
        <w:t>6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</w:t>
      </w:r>
      <w:r w:rsidR="00983A61">
        <w:rPr>
          <w:rFonts w:cs="Arial"/>
          <w:sz w:val="28"/>
          <w:szCs w:val="18"/>
        </w:rPr>
        <w:t>Липицкое</w:t>
      </w:r>
      <w:r>
        <w:rPr>
          <w:sz w:val="28"/>
        </w:rPr>
        <w:t xml:space="preserve">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бюджетном процессе в муниципальном образовании </w:t>
      </w:r>
      <w:r w:rsidR="00983A61">
        <w:rPr>
          <w:rFonts w:cs="Arial"/>
          <w:sz w:val="28"/>
          <w:szCs w:val="18"/>
        </w:rPr>
        <w:t>Липицкое</w:t>
      </w:r>
      <w:r>
        <w:rPr>
          <w:sz w:val="28"/>
        </w:rPr>
        <w:t xml:space="preserve">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</w:t>
      </w:r>
      <w:r w:rsidR="00983A61">
        <w:rPr>
          <w:rFonts w:cs="Arial"/>
          <w:sz w:val="28"/>
          <w:szCs w:val="18"/>
        </w:rPr>
        <w:t>Липицкое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Чернского  района от </w:t>
      </w:r>
      <w:r w:rsidR="00983A61">
        <w:rPr>
          <w:sz w:val="28"/>
        </w:rPr>
        <w:t>31</w:t>
      </w:r>
      <w:r w:rsidR="00FC662F">
        <w:rPr>
          <w:sz w:val="28"/>
        </w:rPr>
        <w:t>.</w:t>
      </w:r>
      <w:r w:rsidR="00983A61">
        <w:rPr>
          <w:sz w:val="28"/>
        </w:rPr>
        <w:t>01</w:t>
      </w:r>
      <w:r w:rsidR="00FC662F">
        <w:rPr>
          <w:sz w:val="28"/>
        </w:rPr>
        <w:t>.201</w:t>
      </w:r>
      <w:r w:rsidR="00983A61">
        <w:rPr>
          <w:sz w:val="28"/>
        </w:rPr>
        <w:t>9</w:t>
      </w:r>
      <w:r>
        <w:rPr>
          <w:sz w:val="28"/>
        </w:rPr>
        <w:t xml:space="preserve"> № </w:t>
      </w:r>
      <w:r w:rsidR="00983A61">
        <w:rPr>
          <w:sz w:val="28"/>
        </w:rPr>
        <w:t>7-24</w:t>
      </w:r>
      <w:r>
        <w:rPr>
          <w:sz w:val="28"/>
        </w:rPr>
        <w:t xml:space="preserve"> «Об утверждении Положения о бюджетном процессе в муниципальном образо</w:t>
      </w:r>
      <w:r w:rsidR="001C5EBB">
        <w:rPr>
          <w:sz w:val="28"/>
        </w:rPr>
        <w:t xml:space="preserve">вании </w:t>
      </w:r>
      <w:r w:rsidR="00983A61">
        <w:rPr>
          <w:rFonts w:cs="Arial"/>
          <w:sz w:val="28"/>
          <w:szCs w:val="18"/>
        </w:rPr>
        <w:t>Липицкое</w:t>
      </w:r>
      <w:r w:rsidR="001C5EBB">
        <w:rPr>
          <w:sz w:val="28"/>
        </w:rPr>
        <w:t xml:space="preserve"> Чернского» </w:t>
      </w:r>
      <w:r w:rsidR="001C5EBB" w:rsidRPr="00A61D1A">
        <w:rPr>
          <w:sz w:val="28"/>
        </w:rPr>
        <w:t>(с учетом внесенных изменений)</w:t>
      </w:r>
      <w:r w:rsidRPr="00A61D1A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</w:t>
      </w:r>
      <w:r w:rsidR="00274D70">
        <w:rPr>
          <w:sz w:val="28"/>
          <w:szCs w:val="27"/>
        </w:rPr>
        <w:t xml:space="preserve">муниципального образования </w:t>
      </w:r>
      <w:r w:rsidR="00274D70">
        <w:rPr>
          <w:rFonts w:cs="Arial"/>
          <w:sz w:val="28"/>
          <w:szCs w:val="18"/>
        </w:rPr>
        <w:t>Липицкое</w:t>
      </w:r>
      <w:r w:rsidR="00274D70">
        <w:rPr>
          <w:sz w:val="28"/>
          <w:szCs w:val="27"/>
        </w:rPr>
        <w:t xml:space="preserve"> Чернского района</w:t>
      </w:r>
      <w:r>
        <w:rPr>
          <w:rFonts w:cs="Arial"/>
          <w:sz w:val="28"/>
          <w:szCs w:val="18"/>
        </w:rPr>
        <w:t xml:space="preserve"> </w:t>
      </w:r>
      <w:r w:rsidR="00274D70">
        <w:rPr>
          <w:rFonts w:cs="Arial"/>
          <w:sz w:val="28"/>
          <w:szCs w:val="18"/>
        </w:rPr>
        <w:t>(далее- МО</w:t>
      </w:r>
      <w:r w:rsidR="00147AAB">
        <w:rPr>
          <w:rFonts w:cs="Arial"/>
          <w:sz w:val="28"/>
          <w:szCs w:val="18"/>
        </w:rPr>
        <w:t xml:space="preserve"> Липицкое, МО</w:t>
      </w:r>
      <w:r w:rsidR="00274D70">
        <w:rPr>
          <w:rFonts w:cs="Arial"/>
          <w:sz w:val="28"/>
          <w:szCs w:val="18"/>
        </w:rPr>
        <w:t xml:space="preserve">) </w:t>
      </w:r>
      <w:r>
        <w:rPr>
          <w:rFonts w:cs="Arial"/>
          <w:sz w:val="28"/>
          <w:szCs w:val="18"/>
        </w:rPr>
        <w:t xml:space="preserve">внесен главой администрации </w:t>
      </w:r>
      <w:r>
        <w:rPr>
          <w:sz w:val="28"/>
          <w:szCs w:val="27"/>
        </w:rPr>
        <w:t xml:space="preserve">муниципального образования </w:t>
      </w:r>
      <w:r w:rsidR="00983A61"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A61D1A">
        <w:rPr>
          <w:rFonts w:cs="Arial"/>
          <w:sz w:val="28"/>
          <w:szCs w:val="18"/>
        </w:rPr>
        <w:t>3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:rsidR="00B00895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</w:t>
      </w:r>
      <w:r w:rsidR="001C5EBB" w:rsidRPr="00F50F44">
        <w:rPr>
          <w:sz w:val="28"/>
          <w:szCs w:val="26"/>
        </w:rPr>
        <w:t>1-</w:t>
      </w:r>
      <w:r w:rsidR="00324C03" w:rsidRPr="00F50F44">
        <w:rPr>
          <w:sz w:val="28"/>
          <w:szCs w:val="26"/>
        </w:rPr>
        <w:t>1</w:t>
      </w:r>
      <w:r w:rsidR="00BA26A6">
        <w:rPr>
          <w:sz w:val="28"/>
          <w:szCs w:val="26"/>
        </w:rPr>
        <w:t>2</w:t>
      </w:r>
      <w:r w:rsidR="001C5EBB" w:rsidRPr="00F50F44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главой </w:t>
      </w:r>
      <w:r w:rsidR="00596D9A">
        <w:rPr>
          <w:sz w:val="28"/>
          <w:szCs w:val="26"/>
        </w:rPr>
        <w:t xml:space="preserve">администрации </w:t>
      </w:r>
      <w:r>
        <w:rPr>
          <w:sz w:val="28"/>
          <w:szCs w:val="26"/>
        </w:rPr>
        <w:t xml:space="preserve">муниципального образования </w:t>
      </w:r>
      <w:r w:rsidR="007B16A1">
        <w:rPr>
          <w:rFonts w:cs="Arial"/>
          <w:sz w:val="28"/>
          <w:szCs w:val="18"/>
        </w:rPr>
        <w:t>Липицкое</w:t>
      </w:r>
      <w:r w:rsidR="007B16A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A61D1A">
        <w:rPr>
          <w:sz w:val="28"/>
          <w:szCs w:val="26"/>
        </w:rPr>
        <w:t>3</w:t>
      </w:r>
      <w:r w:rsidR="001C5EBB">
        <w:rPr>
          <w:sz w:val="28"/>
          <w:szCs w:val="26"/>
        </w:rPr>
        <w:t xml:space="preserve"> года </w:t>
      </w:r>
      <w:r w:rsidR="001C5EBB" w:rsidRPr="00C82A34">
        <w:rPr>
          <w:sz w:val="28"/>
          <w:szCs w:val="26"/>
        </w:rPr>
        <w:t>(</w:t>
      </w:r>
      <w:r w:rsidR="007E6E86" w:rsidRPr="00C82A34">
        <w:rPr>
          <w:sz w:val="28"/>
          <w:szCs w:val="26"/>
        </w:rPr>
        <w:t>исх.№</w:t>
      </w:r>
      <w:r w:rsidR="00A61D1A">
        <w:rPr>
          <w:sz w:val="28"/>
          <w:szCs w:val="26"/>
        </w:rPr>
        <w:t>574</w:t>
      </w:r>
      <w:r w:rsidR="007E6E86" w:rsidRPr="00C82A34">
        <w:rPr>
          <w:sz w:val="28"/>
          <w:szCs w:val="26"/>
        </w:rPr>
        <w:t xml:space="preserve"> от 1</w:t>
      </w:r>
      <w:r w:rsidR="00463250" w:rsidRPr="00C82A34">
        <w:rPr>
          <w:sz w:val="28"/>
          <w:szCs w:val="26"/>
        </w:rPr>
        <w:t>5</w:t>
      </w:r>
      <w:r w:rsidR="007E6E86" w:rsidRPr="00C82A34">
        <w:rPr>
          <w:sz w:val="28"/>
          <w:szCs w:val="26"/>
        </w:rPr>
        <w:t>.11.202</w:t>
      </w:r>
      <w:r w:rsidR="00A61D1A">
        <w:rPr>
          <w:sz w:val="28"/>
          <w:szCs w:val="26"/>
        </w:rPr>
        <w:t>3</w:t>
      </w:r>
      <w:r w:rsidR="007E6E86" w:rsidRPr="00C82A34">
        <w:rPr>
          <w:sz w:val="28"/>
          <w:szCs w:val="26"/>
        </w:rPr>
        <w:t xml:space="preserve"> </w:t>
      </w:r>
      <w:r w:rsidR="00324C03" w:rsidRPr="00C82A34">
        <w:rPr>
          <w:sz w:val="28"/>
          <w:szCs w:val="26"/>
        </w:rPr>
        <w:t>г</w:t>
      </w:r>
      <w:r w:rsidR="007E6E86" w:rsidRPr="00C82A34">
        <w:rPr>
          <w:sz w:val="28"/>
          <w:szCs w:val="26"/>
        </w:rPr>
        <w:t>)</w:t>
      </w:r>
      <w:r w:rsidRPr="00C82A34">
        <w:rPr>
          <w:sz w:val="28"/>
          <w:szCs w:val="26"/>
        </w:rPr>
        <w:t>.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A61D1A">
        <w:rPr>
          <w:rFonts w:cs="Arial"/>
          <w:sz w:val="28"/>
          <w:szCs w:val="18"/>
        </w:rPr>
        <w:t>ст</w:t>
      </w:r>
      <w:r w:rsidR="00F94D29" w:rsidRPr="00A61D1A">
        <w:rPr>
          <w:rFonts w:cs="Arial"/>
          <w:sz w:val="28"/>
          <w:szCs w:val="18"/>
        </w:rPr>
        <w:t>ат</w:t>
      </w:r>
      <w:r w:rsidR="00BA26A6">
        <w:rPr>
          <w:rFonts w:cs="Arial"/>
          <w:sz w:val="28"/>
          <w:szCs w:val="18"/>
        </w:rPr>
        <w:t>ей</w:t>
      </w:r>
      <w:r w:rsidR="00112C69" w:rsidRPr="00A61D1A">
        <w:rPr>
          <w:rFonts w:cs="Arial"/>
          <w:sz w:val="28"/>
          <w:szCs w:val="18"/>
        </w:rPr>
        <w:t xml:space="preserve"> </w:t>
      </w:r>
      <w:r w:rsidRPr="00A61D1A">
        <w:rPr>
          <w:rFonts w:cs="Arial"/>
          <w:sz w:val="28"/>
          <w:szCs w:val="18"/>
        </w:rPr>
        <w:t>184.</w:t>
      </w:r>
      <w:r w:rsidR="00F94D29" w:rsidRPr="00A61D1A">
        <w:rPr>
          <w:rFonts w:cs="Arial"/>
          <w:sz w:val="28"/>
          <w:szCs w:val="18"/>
        </w:rPr>
        <w:t>1, 184.2</w:t>
      </w:r>
      <w:r w:rsidRPr="00A61D1A">
        <w:rPr>
          <w:rFonts w:cs="Arial"/>
          <w:sz w:val="28"/>
          <w:szCs w:val="18"/>
        </w:rPr>
        <w:t xml:space="preserve"> БК РФ и ст</w:t>
      </w:r>
      <w:r w:rsidR="00112C69" w:rsidRPr="00A61D1A">
        <w:rPr>
          <w:rFonts w:cs="Arial"/>
          <w:sz w:val="28"/>
          <w:szCs w:val="18"/>
        </w:rPr>
        <w:t>ат</w:t>
      </w:r>
      <w:r w:rsidR="00BA26A6">
        <w:rPr>
          <w:rFonts w:cs="Arial"/>
          <w:sz w:val="28"/>
          <w:szCs w:val="18"/>
        </w:rPr>
        <w:t xml:space="preserve">ей </w:t>
      </w:r>
      <w:r w:rsidRPr="00A61D1A">
        <w:rPr>
          <w:rFonts w:cs="Arial"/>
          <w:sz w:val="28"/>
          <w:szCs w:val="18"/>
        </w:rPr>
        <w:t>3</w:t>
      </w:r>
      <w:r w:rsidR="00C00D66" w:rsidRPr="00A61D1A">
        <w:rPr>
          <w:rFonts w:cs="Arial"/>
          <w:sz w:val="28"/>
          <w:szCs w:val="18"/>
        </w:rPr>
        <w:t>8</w:t>
      </w:r>
      <w:r w:rsidRPr="00A61D1A">
        <w:rPr>
          <w:rFonts w:cs="Arial"/>
          <w:sz w:val="28"/>
          <w:szCs w:val="18"/>
        </w:rPr>
        <w:t>,</w:t>
      </w:r>
      <w:r w:rsidR="007E6E86" w:rsidRPr="00A61D1A">
        <w:rPr>
          <w:rFonts w:cs="Arial"/>
          <w:sz w:val="28"/>
          <w:szCs w:val="18"/>
        </w:rPr>
        <w:t xml:space="preserve"> </w:t>
      </w:r>
      <w:r w:rsidRPr="00A61D1A">
        <w:rPr>
          <w:rFonts w:cs="Arial"/>
          <w:sz w:val="28"/>
          <w:szCs w:val="18"/>
        </w:rPr>
        <w:t>3</w:t>
      </w:r>
      <w:r w:rsidR="00C00D66" w:rsidRPr="00A61D1A">
        <w:rPr>
          <w:rFonts w:cs="Arial"/>
          <w:sz w:val="28"/>
          <w:szCs w:val="18"/>
        </w:rPr>
        <w:t>9</w:t>
      </w:r>
      <w:r w:rsidRPr="001F0FCC">
        <w:rPr>
          <w:rFonts w:cs="Arial"/>
          <w:sz w:val="28"/>
          <w:szCs w:val="18"/>
        </w:rPr>
        <w:t xml:space="preserve"> 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МО</w:t>
      </w:r>
      <w:r w:rsidRPr="001F0FCC">
        <w:rPr>
          <w:rFonts w:cs="Arial"/>
          <w:sz w:val="28"/>
          <w:szCs w:val="18"/>
        </w:rPr>
        <w:t>.</w:t>
      </w:r>
    </w:p>
    <w:p w:rsidR="00B00895" w:rsidRPr="001F0FCC" w:rsidRDefault="00163F3F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b/>
          <w:sz w:val="28"/>
          <w:szCs w:val="18"/>
        </w:rPr>
        <w:t xml:space="preserve">          </w:t>
      </w:r>
      <w:r w:rsidR="00B00895" w:rsidRPr="00A61D1A">
        <w:rPr>
          <w:rFonts w:cs="Arial"/>
          <w:sz w:val="28"/>
          <w:szCs w:val="18"/>
        </w:rPr>
        <w:t>Во исполнение норм ст</w:t>
      </w:r>
      <w:r w:rsidR="00C05A24" w:rsidRPr="00A61D1A">
        <w:rPr>
          <w:rFonts w:cs="Arial"/>
          <w:sz w:val="28"/>
          <w:szCs w:val="18"/>
        </w:rPr>
        <w:t>атьи</w:t>
      </w:r>
      <w:r w:rsidR="00B00895" w:rsidRPr="00A61D1A">
        <w:rPr>
          <w:rFonts w:cs="Arial"/>
          <w:sz w:val="28"/>
          <w:szCs w:val="18"/>
        </w:rPr>
        <w:t xml:space="preserve"> 172 БК РФ и ст</w:t>
      </w:r>
      <w:r w:rsidR="00C05A24" w:rsidRPr="00A61D1A">
        <w:rPr>
          <w:rFonts w:cs="Arial"/>
          <w:sz w:val="28"/>
          <w:szCs w:val="18"/>
        </w:rPr>
        <w:t>атьи</w:t>
      </w:r>
      <w:r w:rsidR="00B00895" w:rsidRPr="00A61D1A">
        <w:rPr>
          <w:rFonts w:cs="Arial"/>
          <w:sz w:val="28"/>
          <w:szCs w:val="18"/>
        </w:rPr>
        <w:t xml:space="preserve"> 2</w:t>
      </w:r>
      <w:r w:rsidR="00C00D66" w:rsidRPr="00A61D1A">
        <w:rPr>
          <w:rFonts w:cs="Arial"/>
          <w:sz w:val="28"/>
          <w:szCs w:val="18"/>
        </w:rPr>
        <w:t>8</w:t>
      </w:r>
      <w:r w:rsidR="00B00895" w:rsidRPr="00A61D1A">
        <w:rPr>
          <w:rFonts w:cs="Arial"/>
          <w:sz w:val="28"/>
          <w:szCs w:val="18"/>
        </w:rPr>
        <w:t xml:space="preserve"> Положения о бюджетном процессе МО</w:t>
      </w:r>
      <w:r w:rsidR="00B00895" w:rsidRPr="001F0FCC">
        <w:rPr>
          <w:rFonts w:cs="Arial"/>
          <w:sz w:val="28"/>
          <w:szCs w:val="18"/>
        </w:rPr>
        <w:t>, составление проекта бюджета МО</w:t>
      </w:r>
      <w:r w:rsidR="00B00895" w:rsidRPr="001F0FCC">
        <w:rPr>
          <w:sz w:val="28"/>
          <w:szCs w:val="27"/>
        </w:rPr>
        <w:t xml:space="preserve"> </w:t>
      </w:r>
      <w:r w:rsidR="007B16A1">
        <w:rPr>
          <w:rFonts w:cs="Arial"/>
          <w:sz w:val="28"/>
          <w:szCs w:val="18"/>
        </w:rPr>
        <w:t>Липицкое</w:t>
      </w:r>
      <w:r w:rsidR="007B16A1" w:rsidRPr="001F0FCC">
        <w:rPr>
          <w:sz w:val="28"/>
          <w:szCs w:val="27"/>
        </w:rPr>
        <w:t xml:space="preserve"> </w:t>
      </w:r>
      <w:r w:rsidR="00B00895"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A61D1A">
        <w:rPr>
          <w:rFonts w:cs="Arial"/>
          <w:sz w:val="28"/>
          <w:szCs w:val="18"/>
        </w:rPr>
        <w:t>4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A61D1A">
        <w:rPr>
          <w:rFonts w:cs="Arial"/>
          <w:sz w:val="28"/>
          <w:szCs w:val="18"/>
        </w:rPr>
        <w:t>5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A61D1A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:rsidR="00B00895" w:rsidRPr="001F0FCC" w:rsidRDefault="00B00895" w:rsidP="00B00895">
      <w:pPr>
        <w:pStyle w:val="Default"/>
        <w:spacing w:line="276" w:lineRule="auto"/>
        <w:ind w:left="-170" w:firstLine="708"/>
        <w:jc w:val="both"/>
        <w:rPr>
          <w:rFonts w:cs="Arial"/>
          <w:sz w:val="28"/>
          <w:szCs w:val="28"/>
        </w:rPr>
      </w:pPr>
      <w:r w:rsidRPr="001F0FCC">
        <w:rPr>
          <w:rFonts w:cs="Arial"/>
          <w:sz w:val="28"/>
          <w:szCs w:val="28"/>
        </w:rPr>
        <w:t>-Указах Президента Росси</w:t>
      </w:r>
      <w:r w:rsidR="00DD3236" w:rsidRPr="001F0FCC">
        <w:rPr>
          <w:rFonts w:cs="Arial"/>
          <w:sz w:val="28"/>
          <w:szCs w:val="28"/>
        </w:rPr>
        <w:t xml:space="preserve">йской Федерации от </w:t>
      </w:r>
      <w:r w:rsidR="00012830" w:rsidRPr="00012830">
        <w:rPr>
          <w:sz w:val="28"/>
          <w:szCs w:val="28"/>
        </w:rPr>
        <w:t>21 июля 2020 года №474 «О национальных целях развития Российской Федерации на период до 2030 года»</w:t>
      </w:r>
      <w:r w:rsidR="007E6E86" w:rsidRPr="00012830">
        <w:rPr>
          <w:sz w:val="28"/>
          <w:szCs w:val="28"/>
        </w:rPr>
        <w:t>, положениях</w:t>
      </w:r>
      <w:r w:rsidR="007E6E86" w:rsidRPr="001F0FCC">
        <w:rPr>
          <w:rFonts w:cs="Arial"/>
          <w:sz w:val="28"/>
          <w:szCs w:val="28"/>
        </w:rPr>
        <w:t xml:space="preserve"> Послания</w:t>
      </w:r>
      <w:r w:rsidR="00DD3236" w:rsidRPr="001F0FCC">
        <w:rPr>
          <w:rFonts w:cs="Arial"/>
          <w:sz w:val="28"/>
          <w:szCs w:val="28"/>
        </w:rPr>
        <w:t xml:space="preserve"> Президента РФ Федеральному Собранию от </w:t>
      </w:r>
      <w:r w:rsidR="00D22F55" w:rsidRPr="001F0FCC">
        <w:rPr>
          <w:rFonts w:cs="Arial"/>
          <w:sz w:val="28"/>
          <w:szCs w:val="28"/>
        </w:rPr>
        <w:t>21</w:t>
      </w:r>
      <w:r w:rsidR="007E6E86" w:rsidRPr="001F0FCC">
        <w:rPr>
          <w:rFonts w:cs="Arial"/>
          <w:sz w:val="28"/>
          <w:szCs w:val="28"/>
        </w:rPr>
        <w:t xml:space="preserve"> </w:t>
      </w:r>
      <w:r w:rsidR="00D22F55" w:rsidRPr="001F0FCC">
        <w:rPr>
          <w:rFonts w:cs="Arial"/>
          <w:sz w:val="28"/>
          <w:szCs w:val="28"/>
        </w:rPr>
        <w:t>апреля</w:t>
      </w:r>
      <w:r w:rsidR="007E6E86" w:rsidRPr="001F0FCC">
        <w:rPr>
          <w:rFonts w:cs="Arial"/>
          <w:sz w:val="28"/>
          <w:szCs w:val="28"/>
        </w:rPr>
        <w:t xml:space="preserve"> 202</w:t>
      </w:r>
      <w:r w:rsidR="00D22F55" w:rsidRPr="001F0FCC">
        <w:rPr>
          <w:rFonts w:cs="Arial"/>
          <w:sz w:val="28"/>
          <w:szCs w:val="28"/>
        </w:rPr>
        <w:t>1</w:t>
      </w:r>
      <w:r w:rsidR="007E6E86" w:rsidRPr="001F0FCC">
        <w:rPr>
          <w:rFonts w:cs="Arial"/>
          <w:sz w:val="28"/>
          <w:szCs w:val="28"/>
        </w:rPr>
        <w:t xml:space="preserve"> </w:t>
      </w:r>
      <w:r w:rsidR="00DD3236" w:rsidRPr="001F0FCC">
        <w:rPr>
          <w:rFonts w:cs="Arial"/>
          <w:sz w:val="28"/>
          <w:szCs w:val="28"/>
        </w:rPr>
        <w:t>года</w:t>
      </w:r>
      <w:r w:rsidR="00012830">
        <w:rPr>
          <w:rFonts w:cs="Arial"/>
          <w:sz w:val="28"/>
          <w:szCs w:val="28"/>
        </w:rPr>
        <w:t xml:space="preserve"> и </w:t>
      </w:r>
      <w:r w:rsidR="00012830" w:rsidRPr="00012830">
        <w:rPr>
          <w:sz w:val="28"/>
          <w:szCs w:val="28"/>
        </w:rPr>
        <w:t>от 2</w:t>
      </w:r>
      <w:r w:rsidR="00217687">
        <w:rPr>
          <w:sz w:val="28"/>
          <w:szCs w:val="28"/>
        </w:rPr>
        <w:t>1</w:t>
      </w:r>
      <w:r w:rsidR="00012830" w:rsidRPr="00012830">
        <w:rPr>
          <w:sz w:val="28"/>
          <w:szCs w:val="28"/>
        </w:rPr>
        <w:t xml:space="preserve"> февраля 2023 года</w:t>
      </w:r>
      <w:r w:rsidRPr="001F0FCC">
        <w:rPr>
          <w:rFonts w:cs="Arial"/>
          <w:sz w:val="28"/>
          <w:szCs w:val="28"/>
        </w:rPr>
        <w:t>;</w:t>
      </w:r>
    </w:p>
    <w:p w:rsidR="00B00895" w:rsidRPr="001F0FCC" w:rsidRDefault="00B00895" w:rsidP="00B00895">
      <w:pPr>
        <w:pStyle w:val="Default"/>
        <w:ind w:left="-170" w:firstLine="708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="00AD617E"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 w:rsidR="00012830">
        <w:rPr>
          <w:sz w:val="28"/>
          <w:szCs w:val="28"/>
        </w:rPr>
        <w:t>4</w:t>
      </w:r>
      <w:r w:rsidR="00AD617E" w:rsidRPr="00AD617E">
        <w:rPr>
          <w:sz w:val="28"/>
          <w:szCs w:val="28"/>
        </w:rPr>
        <w:t xml:space="preserve"> год и на плановый период 202</w:t>
      </w:r>
      <w:r w:rsidR="00012830">
        <w:rPr>
          <w:sz w:val="28"/>
          <w:szCs w:val="28"/>
        </w:rPr>
        <w:t>5</w:t>
      </w:r>
      <w:r w:rsidR="00AD617E" w:rsidRPr="00AD617E">
        <w:rPr>
          <w:sz w:val="28"/>
          <w:szCs w:val="28"/>
        </w:rPr>
        <w:t xml:space="preserve"> и 202</w:t>
      </w:r>
      <w:r w:rsidR="00012830">
        <w:rPr>
          <w:sz w:val="28"/>
          <w:szCs w:val="28"/>
        </w:rPr>
        <w:t>6</w:t>
      </w:r>
      <w:r w:rsidR="00AD617E"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-Прогнозе социально-экономического развития МО</w:t>
      </w:r>
      <w:r w:rsidRPr="001F0FCC">
        <w:rPr>
          <w:sz w:val="28"/>
          <w:szCs w:val="27"/>
        </w:rPr>
        <w:t xml:space="preserve"> </w:t>
      </w:r>
      <w:r w:rsidR="007B16A1">
        <w:rPr>
          <w:rFonts w:cs="Arial"/>
          <w:sz w:val="28"/>
          <w:szCs w:val="18"/>
        </w:rPr>
        <w:t>Липицкое</w:t>
      </w:r>
      <w:r w:rsidR="00C00D66">
        <w:rPr>
          <w:sz w:val="28"/>
          <w:szCs w:val="27"/>
        </w:rPr>
        <w:t xml:space="preserve"> </w:t>
      </w:r>
      <w:r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</w:t>
      </w:r>
      <w:r w:rsidR="00D22F55" w:rsidRPr="001F0FCC">
        <w:rPr>
          <w:sz w:val="28"/>
          <w:szCs w:val="26"/>
        </w:rPr>
        <w:t>202</w:t>
      </w:r>
      <w:r w:rsidR="00012830">
        <w:rPr>
          <w:sz w:val="28"/>
          <w:szCs w:val="26"/>
        </w:rPr>
        <w:t>4</w:t>
      </w:r>
      <w:r w:rsidR="00D22F55" w:rsidRPr="001F0FCC">
        <w:rPr>
          <w:sz w:val="28"/>
          <w:szCs w:val="26"/>
        </w:rPr>
        <w:t xml:space="preserve"> год и на плановый период 202</w:t>
      </w:r>
      <w:r w:rsidR="00012830">
        <w:rPr>
          <w:sz w:val="28"/>
          <w:szCs w:val="26"/>
        </w:rPr>
        <w:t>5</w:t>
      </w:r>
      <w:r w:rsidR="00D22F55" w:rsidRPr="001F0FCC">
        <w:rPr>
          <w:sz w:val="28"/>
          <w:szCs w:val="26"/>
        </w:rPr>
        <w:t xml:space="preserve"> и 202</w:t>
      </w:r>
      <w:r w:rsidR="00012830">
        <w:rPr>
          <w:sz w:val="28"/>
          <w:szCs w:val="26"/>
        </w:rPr>
        <w:t>5</w:t>
      </w:r>
      <w:r w:rsidR="00D22F55" w:rsidRPr="001F0FCC">
        <w:rPr>
          <w:sz w:val="28"/>
          <w:szCs w:val="26"/>
        </w:rPr>
        <w:t xml:space="preserve"> годов</w:t>
      </w:r>
      <w:r w:rsidRPr="001F0FCC">
        <w:rPr>
          <w:rFonts w:cs="Arial"/>
          <w:sz w:val="28"/>
          <w:szCs w:val="1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-Основных направлениях бюджетной и налоговой политики МО</w:t>
      </w:r>
      <w:r w:rsidRPr="001F0FCC">
        <w:rPr>
          <w:sz w:val="28"/>
          <w:szCs w:val="27"/>
        </w:rPr>
        <w:t xml:space="preserve"> </w:t>
      </w:r>
      <w:r w:rsidR="007B16A1">
        <w:rPr>
          <w:rFonts w:cs="Arial"/>
          <w:sz w:val="28"/>
          <w:szCs w:val="18"/>
        </w:rPr>
        <w:t>Липицкое</w:t>
      </w:r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 xml:space="preserve"> на </w:t>
      </w:r>
      <w:r w:rsidR="007E6E86" w:rsidRPr="001F0FCC">
        <w:rPr>
          <w:rFonts w:cs="Arial"/>
          <w:sz w:val="28"/>
          <w:szCs w:val="18"/>
        </w:rPr>
        <w:t>202</w:t>
      </w:r>
      <w:r w:rsidR="00012830">
        <w:rPr>
          <w:rFonts w:cs="Arial"/>
          <w:sz w:val="28"/>
          <w:szCs w:val="18"/>
        </w:rPr>
        <w:t>4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012830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и 202</w:t>
      </w:r>
      <w:r w:rsidR="00012830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</w:t>
      </w:r>
      <w:r w:rsidRPr="001F0FCC">
        <w:rPr>
          <w:rFonts w:cs="Arial"/>
          <w:sz w:val="28"/>
          <w:szCs w:val="18"/>
        </w:rPr>
        <w:t>годов;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-Муниципальных программах МО</w:t>
      </w:r>
      <w:r w:rsidRPr="001F0FCC">
        <w:rPr>
          <w:sz w:val="28"/>
          <w:szCs w:val="27"/>
        </w:rPr>
        <w:t xml:space="preserve"> </w:t>
      </w:r>
      <w:r w:rsidR="007B16A1">
        <w:rPr>
          <w:rFonts w:cs="Arial"/>
          <w:sz w:val="28"/>
          <w:szCs w:val="18"/>
        </w:rPr>
        <w:t>Липицкое</w:t>
      </w:r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t>Общие положения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F3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163F3F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6A3E72">
        <w:rPr>
          <w:rFonts w:cs="Arial"/>
          <w:sz w:val="28"/>
          <w:szCs w:val="18"/>
        </w:rPr>
        <w:t>МО</w:t>
      </w:r>
      <w:r w:rsidR="006A3E72">
        <w:rPr>
          <w:sz w:val="28"/>
          <w:szCs w:val="27"/>
        </w:rPr>
        <w:t xml:space="preserve"> </w:t>
      </w:r>
      <w:r w:rsidR="00F50F44">
        <w:rPr>
          <w:rFonts w:cs="Arial"/>
          <w:sz w:val="28"/>
          <w:szCs w:val="18"/>
        </w:rPr>
        <w:t>Липицкое</w:t>
      </w:r>
      <w:r w:rsidR="00DE2A6B">
        <w:rPr>
          <w:sz w:val="28"/>
          <w:szCs w:val="27"/>
        </w:rPr>
        <w:t xml:space="preserve"> </w:t>
      </w:r>
      <w:r w:rsidR="006A3E72">
        <w:rPr>
          <w:sz w:val="28"/>
          <w:szCs w:val="27"/>
        </w:rPr>
        <w:t>Чернского района на 202</w:t>
      </w:r>
      <w:r w:rsidR="0057391F">
        <w:rPr>
          <w:sz w:val="28"/>
          <w:szCs w:val="27"/>
        </w:rPr>
        <w:t>4</w:t>
      </w:r>
      <w:r w:rsidR="006A3E72">
        <w:rPr>
          <w:sz w:val="28"/>
          <w:szCs w:val="27"/>
        </w:rPr>
        <w:t xml:space="preserve"> год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 w:rsidR="00885FCD">
        <w:rPr>
          <w:sz w:val="28"/>
          <w:szCs w:val="28"/>
        </w:rPr>
        <w:t xml:space="preserve"> и видам </w:t>
      </w:r>
      <w:r w:rsidR="00885FCD">
        <w:rPr>
          <w:sz w:val="28"/>
          <w:szCs w:val="28"/>
        </w:rPr>
        <w:lastRenderedPageBreak/>
        <w:t>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F50F44">
        <w:rPr>
          <w:rFonts w:cs="Arial"/>
          <w:sz w:val="28"/>
          <w:szCs w:val="18"/>
        </w:rPr>
        <w:t>Липицкое</w:t>
      </w:r>
      <w:r w:rsidR="00DE2A6B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 (поселения) на плановый период 202</w:t>
      </w:r>
      <w:r w:rsidR="0057391F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57391F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57391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57391F">
        <w:rPr>
          <w:sz w:val="28"/>
          <w:szCs w:val="27"/>
        </w:rPr>
        <w:t>5</w:t>
      </w:r>
      <w:r>
        <w:rPr>
          <w:sz w:val="28"/>
          <w:szCs w:val="27"/>
        </w:rPr>
        <w:t>-2</w:t>
      </w:r>
      <w:r w:rsidR="00A34903">
        <w:rPr>
          <w:sz w:val="28"/>
          <w:szCs w:val="27"/>
        </w:rPr>
        <w:t>02</w:t>
      </w:r>
      <w:r w:rsidR="0057391F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A34903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 на 202</w:t>
      </w:r>
      <w:r w:rsidR="0057391F">
        <w:rPr>
          <w:sz w:val="28"/>
          <w:szCs w:val="28"/>
        </w:rPr>
        <w:t>4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57391F">
        <w:rPr>
          <w:sz w:val="28"/>
          <w:szCs w:val="27"/>
        </w:rPr>
        <w:t>5</w:t>
      </w:r>
      <w:r w:rsidR="00623259">
        <w:rPr>
          <w:sz w:val="28"/>
          <w:szCs w:val="27"/>
        </w:rPr>
        <w:t>-202</w:t>
      </w:r>
      <w:r w:rsidR="0057391F">
        <w:rPr>
          <w:sz w:val="28"/>
          <w:szCs w:val="27"/>
        </w:rPr>
        <w:t>6</w:t>
      </w:r>
      <w:r w:rsidR="00623259">
        <w:rPr>
          <w:sz w:val="28"/>
          <w:szCs w:val="27"/>
        </w:rPr>
        <w:t xml:space="preserve"> годов;</w:t>
      </w:r>
    </w:p>
    <w:p w:rsidR="00A34903" w:rsidRDefault="00A34903" w:rsidP="00A3490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 предоставляемых бюджету МО Чернский район на осуществление части полномочий по решению вопросов местного значения в соответствии с заключенным соглашением на 202</w:t>
      </w:r>
      <w:r w:rsidR="0057391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</w:t>
      </w:r>
      <w:r>
        <w:rPr>
          <w:sz w:val="28"/>
          <w:szCs w:val="27"/>
        </w:rPr>
        <w:t>плановый период 202</w:t>
      </w:r>
      <w:r w:rsidR="0057391F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57391F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годов;</w:t>
      </w:r>
    </w:p>
    <w:p w:rsidR="00623259" w:rsidRDefault="00163F3F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 w:rsidR="00623259"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 w:rsidR="00623259">
        <w:rPr>
          <w:sz w:val="28"/>
          <w:szCs w:val="28"/>
        </w:rPr>
        <w:t>2</w:t>
      </w:r>
      <w:r w:rsidR="0057391F">
        <w:rPr>
          <w:sz w:val="28"/>
          <w:szCs w:val="28"/>
        </w:rPr>
        <w:t>4</w:t>
      </w:r>
      <w:r w:rsidRPr="00163F3F">
        <w:rPr>
          <w:sz w:val="28"/>
          <w:szCs w:val="28"/>
        </w:rPr>
        <w:t xml:space="preserve"> год </w:t>
      </w:r>
      <w:r w:rsidR="002C4379">
        <w:rPr>
          <w:sz w:val="28"/>
          <w:szCs w:val="28"/>
        </w:rPr>
        <w:t xml:space="preserve">и на </w:t>
      </w:r>
      <w:r w:rsidR="002C4379">
        <w:rPr>
          <w:sz w:val="28"/>
          <w:szCs w:val="27"/>
        </w:rPr>
        <w:t>плановый период 202</w:t>
      </w:r>
      <w:r w:rsidR="0057391F">
        <w:rPr>
          <w:sz w:val="28"/>
          <w:szCs w:val="27"/>
        </w:rPr>
        <w:t>5</w:t>
      </w:r>
      <w:r w:rsidR="002C4379">
        <w:rPr>
          <w:sz w:val="28"/>
          <w:szCs w:val="27"/>
        </w:rPr>
        <w:t>-202</w:t>
      </w:r>
      <w:r w:rsidR="0057391F">
        <w:rPr>
          <w:sz w:val="28"/>
          <w:szCs w:val="27"/>
        </w:rPr>
        <w:t>6</w:t>
      </w:r>
      <w:r w:rsidR="002C4379">
        <w:rPr>
          <w:sz w:val="28"/>
          <w:szCs w:val="27"/>
        </w:rPr>
        <w:t xml:space="preserve"> годов</w:t>
      </w:r>
      <w:r w:rsidR="002C4379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согласно </w:t>
      </w:r>
      <w:r w:rsidR="00623259" w:rsidRPr="00163F3F">
        <w:rPr>
          <w:sz w:val="28"/>
          <w:szCs w:val="28"/>
        </w:rPr>
        <w:t>приложени</w:t>
      </w:r>
      <w:r w:rsidR="002C4379">
        <w:rPr>
          <w:sz w:val="28"/>
          <w:szCs w:val="28"/>
        </w:rPr>
        <w:t>ям №11, 12</w:t>
      </w:r>
      <w:r w:rsidR="00623259" w:rsidRPr="00163F3F">
        <w:rPr>
          <w:sz w:val="28"/>
          <w:szCs w:val="28"/>
        </w:rPr>
        <w:t xml:space="preserve"> к Проекту решения о бюджете</w:t>
      </w:r>
      <w:r w:rsidR="00623259">
        <w:rPr>
          <w:sz w:val="28"/>
          <w:szCs w:val="28"/>
        </w:rPr>
        <w:t>.</w:t>
      </w:r>
    </w:p>
    <w:p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57391F">
        <w:rPr>
          <w:color w:val="000000"/>
          <w:sz w:val="28"/>
          <w:szCs w:val="28"/>
        </w:rPr>
        <w:t>4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57391F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57391F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086694">
        <w:rPr>
          <w:rFonts w:cs="Arial"/>
          <w:sz w:val="28"/>
          <w:szCs w:val="18"/>
        </w:rPr>
        <w:t>Липицкое</w:t>
      </w:r>
      <w:r w:rsidR="00A66EC0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57391F">
        <w:rPr>
          <w:rFonts w:eastAsia="Calibri"/>
          <w:sz w:val="28"/>
          <w:szCs w:val="28"/>
        </w:rPr>
        <w:t>4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57391F">
        <w:rPr>
          <w:rFonts w:eastAsia="Calibri"/>
          <w:color w:val="000000" w:themeColor="text1"/>
          <w:sz w:val="28"/>
          <w:szCs w:val="28"/>
        </w:rPr>
        <w:t>5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57391F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:rsidR="00754DE1" w:rsidRDefault="00754DE1" w:rsidP="00754DE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F23D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FF23D0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FF23D0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FF23D0">
        <w:rPr>
          <w:sz w:val="28"/>
          <w:szCs w:val="28"/>
        </w:rPr>
        <w:t>5</w:t>
      </w:r>
      <w:r w:rsidRPr="00163F3F">
        <w:rPr>
          <w:sz w:val="28"/>
          <w:szCs w:val="28"/>
        </w:rPr>
        <w:t xml:space="preserve"> года в размере 0,0 тыс. рублей; на 1 января 202</w:t>
      </w:r>
      <w:r w:rsidR="00FF23D0">
        <w:rPr>
          <w:sz w:val="28"/>
          <w:szCs w:val="28"/>
        </w:rPr>
        <w:t>6</w:t>
      </w:r>
      <w:r w:rsidRPr="00163F3F">
        <w:rPr>
          <w:sz w:val="28"/>
          <w:szCs w:val="28"/>
        </w:rPr>
        <w:t xml:space="preserve"> года в размере 0,0 тыс. рублей; на 1 января 202</w:t>
      </w:r>
      <w:r w:rsidR="00FF23D0">
        <w:rPr>
          <w:sz w:val="28"/>
          <w:szCs w:val="28"/>
        </w:rPr>
        <w:t>7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:rsidR="00163F3F" w:rsidRDefault="000C2EFF" w:rsidP="00C926C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6C0">
        <w:rPr>
          <w:sz w:val="28"/>
          <w:szCs w:val="28"/>
        </w:rPr>
        <w:t>Пунктом</w:t>
      </w:r>
      <w:r w:rsidR="00C926C0" w:rsidRPr="00C926C0">
        <w:rPr>
          <w:sz w:val="28"/>
          <w:szCs w:val="28"/>
        </w:rPr>
        <w:t xml:space="preserve"> </w:t>
      </w:r>
      <w:r w:rsidR="00DF6F74" w:rsidRPr="006748F5">
        <w:rPr>
          <w:sz w:val="28"/>
          <w:szCs w:val="28"/>
        </w:rPr>
        <w:t>10</w:t>
      </w:r>
      <w:r w:rsidR="00C926C0" w:rsidRPr="00C926C0">
        <w:rPr>
          <w:sz w:val="28"/>
          <w:szCs w:val="28"/>
        </w:rPr>
        <w:t xml:space="preserve"> Проекта решения о бюджете устанавливается размер резервного фонда администрации </w:t>
      </w:r>
      <w:r w:rsidR="00C926C0">
        <w:rPr>
          <w:rFonts w:cs="Arial"/>
          <w:sz w:val="28"/>
          <w:szCs w:val="18"/>
        </w:rPr>
        <w:t>МО</w:t>
      </w:r>
      <w:r w:rsidR="00C926C0">
        <w:rPr>
          <w:sz w:val="28"/>
          <w:szCs w:val="27"/>
        </w:rPr>
        <w:t xml:space="preserve"> </w:t>
      </w:r>
      <w:r w:rsidR="00086694">
        <w:rPr>
          <w:rFonts w:cs="Arial"/>
          <w:sz w:val="28"/>
          <w:szCs w:val="18"/>
        </w:rPr>
        <w:t>Липицкое</w:t>
      </w:r>
      <w:r w:rsidR="00C926C0">
        <w:rPr>
          <w:sz w:val="28"/>
          <w:szCs w:val="27"/>
        </w:rPr>
        <w:t xml:space="preserve"> Чернского района</w:t>
      </w:r>
      <w:r w:rsidR="00C926C0" w:rsidRPr="00C926C0">
        <w:rPr>
          <w:sz w:val="28"/>
          <w:szCs w:val="28"/>
        </w:rPr>
        <w:t xml:space="preserve"> на 20</w:t>
      </w:r>
      <w:r w:rsidR="00C926C0">
        <w:rPr>
          <w:sz w:val="28"/>
          <w:szCs w:val="28"/>
        </w:rPr>
        <w:t>2</w:t>
      </w:r>
      <w:r w:rsidR="00FF23D0">
        <w:rPr>
          <w:sz w:val="28"/>
          <w:szCs w:val="28"/>
        </w:rPr>
        <w:t>4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t>1</w:t>
      </w:r>
      <w:r w:rsidR="00C926C0" w:rsidRPr="00C926C0">
        <w:rPr>
          <w:sz w:val="28"/>
          <w:szCs w:val="28"/>
        </w:rPr>
        <w:t>0,0 тыс. рублей, на 20</w:t>
      </w:r>
      <w:r w:rsidR="00C926C0">
        <w:rPr>
          <w:sz w:val="28"/>
          <w:szCs w:val="28"/>
        </w:rPr>
        <w:t>2</w:t>
      </w:r>
      <w:r w:rsidR="00FF23D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t>1</w:t>
      </w:r>
      <w:r w:rsidR="00C926C0" w:rsidRPr="00C926C0">
        <w:rPr>
          <w:sz w:val="28"/>
          <w:szCs w:val="28"/>
        </w:rPr>
        <w:t>0,0 тыс. рублей. на 202</w:t>
      </w:r>
      <w:r w:rsidR="00FF23D0">
        <w:rPr>
          <w:sz w:val="28"/>
          <w:szCs w:val="28"/>
        </w:rPr>
        <w:t>6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t>1</w:t>
      </w:r>
      <w:r w:rsidR="00C926C0" w:rsidRPr="00C926C0">
        <w:rPr>
          <w:sz w:val="28"/>
          <w:szCs w:val="28"/>
        </w:rPr>
        <w:t>0,0 тыс. рублей.</w:t>
      </w:r>
    </w:p>
    <w:p w:rsidR="00D81A29" w:rsidRDefault="00B75938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7593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B75938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184.1 БК РФ, </w:t>
      </w:r>
      <w:r>
        <w:rPr>
          <w:sz w:val="28"/>
          <w:szCs w:val="28"/>
        </w:rPr>
        <w:t xml:space="preserve">абзацем </w:t>
      </w:r>
      <w:r w:rsidRPr="00B75938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E5C2F">
        <w:rPr>
          <w:sz w:val="28"/>
          <w:szCs w:val="28"/>
        </w:rPr>
        <w:t>8</w:t>
      </w:r>
      <w:r w:rsidRPr="00B75938">
        <w:rPr>
          <w:sz w:val="28"/>
          <w:szCs w:val="28"/>
        </w:rPr>
        <w:t xml:space="preserve"> Положения о бюджетном процессе</w:t>
      </w:r>
      <w:r w:rsidR="00A274AE">
        <w:rPr>
          <w:sz w:val="28"/>
          <w:szCs w:val="28"/>
        </w:rPr>
        <w:t>, подпунктом 1</w:t>
      </w:r>
      <w:r w:rsidR="00086694">
        <w:rPr>
          <w:sz w:val="28"/>
          <w:szCs w:val="28"/>
        </w:rPr>
        <w:t>.1</w:t>
      </w:r>
      <w:r w:rsidRPr="00B75938">
        <w:rPr>
          <w:sz w:val="28"/>
          <w:szCs w:val="28"/>
        </w:rPr>
        <w:t xml:space="preserve"> п</w:t>
      </w:r>
      <w:r w:rsidR="00D81A29">
        <w:rPr>
          <w:sz w:val="28"/>
          <w:szCs w:val="28"/>
        </w:rPr>
        <w:t>ункта</w:t>
      </w:r>
      <w:r w:rsidRPr="00B75938">
        <w:rPr>
          <w:sz w:val="28"/>
          <w:szCs w:val="28"/>
        </w:rPr>
        <w:t xml:space="preserve"> 1 Проекта решения о бюджете утверждаются основные характеристики бюджета </w:t>
      </w:r>
      <w:r w:rsidR="00D81A29">
        <w:rPr>
          <w:rFonts w:cs="Arial"/>
          <w:sz w:val="28"/>
          <w:szCs w:val="18"/>
        </w:rPr>
        <w:t>МО</w:t>
      </w:r>
      <w:r w:rsidR="00D81A29">
        <w:rPr>
          <w:sz w:val="28"/>
          <w:szCs w:val="27"/>
        </w:rPr>
        <w:t xml:space="preserve"> </w:t>
      </w:r>
      <w:r w:rsidR="00086694">
        <w:rPr>
          <w:rFonts w:cs="Arial"/>
          <w:sz w:val="28"/>
          <w:szCs w:val="18"/>
        </w:rPr>
        <w:t>Липицкое</w:t>
      </w:r>
      <w:r w:rsidR="00AE5C2F">
        <w:rPr>
          <w:sz w:val="28"/>
          <w:szCs w:val="27"/>
        </w:rPr>
        <w:t xml:space="preserve"> </w:t>
      </w:r>
      <w:r w:rsidR="00D81A29">
        <w:rPr>
          <w:sz w:val="28"/>
          <w:szCs w:val="27"/>
        </w:rPr>
        <w:t>Чернского района</w:t>
      </w:r>
      <w:r w:rsidR="00D81A29" w:rsidRPr="00C926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на 20</w:t>
      </w:r>
      <w:r w:rsidR="00D81A29">
        <w:rPr>
          <w:sz w:val="28"/>
          <w:szCs w:val="28"/>
        </w:rPr>
        <w:t>2</w:t>
      </w:r>
      <w:r w:rsidR="00BD5F19">
        <w:rPr>
          <w:sz w:val="28"/>
          <w:szCs w:val="28"/>
        </w:rPr>
        <w:t>4</w:t>
      </w:r>
      <w:r w:rsidRPr="00B75938">
        <w:rPr>
          <w:sz w:val="28"/>
          <w:szCs w:val="28"/>
        </w:rPr>
        <w:t xml:space="preserve"> год: </w:t>
      </w:r>
    </w:p>
    <w:p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BD5F19">
        <w:rPr>
          <w:sz w:val="28"/>
          <w:szCs w:val="28"/>
        </w:rPr>
        <w:t>38 568 713,08</w:t>
      </w:r>
      <w:r w:rsidR="00AE5C2F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расходов в сумме </w:t>
      </w:r>
      <w:r w:rsidR="00BD5F19">
        <w:rPr>
          <w:sz w:val="28"/>
          <w:szCs w:val="28"/>
        </w:rPr>
        <w:t>38 568 713,08</w:t>
      </w:r>
      <w:r w:rsidR="00086694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 w:rsidR="00D81A29"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:rsidR="00D81A29" w:rsidRDefault="00D81A29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4AE">
        <w:rPr>
          <w:sz w:val="28"/>
          <w:szCs w:val="28"/>
        </w:rPr>
        <w:t xml:space="preserve">Подпунктом </w:t>
      </w:r>
      <w:r w:rsidR="00086694">
        <w:rPr>
          <w:sz w:val="28"/>
          <w:szCs w:val="28"/>
        </w:rPr>
        <w:t>1.</w:t>
      </w:r>
      <w:r w:rsidR="00A274AE">
        <w:rPr>
          <w:sz w:val="28"/>
          <w:szCs w:val="28"/>
        </w:rPr>
        <w:t>2 пун</w:t>
      </w:r>
      <w:r w:rsidR="00A274AE" w:rsidRPr="00B75938">
        <w:rPr>
          <w:sz w:val="28"/>
          <w:szCs w:val="28"/>
        </w:rPr>
        <w:t>кт</w:t>
      </w:r>
      <w:r w:rsidR="00A274AE">
        <w:rPr>
          <w:sz w:val="28"/>
          <w:szCs w:val="28"/>
        </w:rPr>
        <w:t>а</w:t>
      </w:r>
      <w:r w:rsidR="00A274AE" w:rsidRPr="00B75938">
        <w:rPr>
          <w:sz w:val="28"/>
          <w:szCs w:val="28"/>
        </w:rPr>
        <w:t xml:space="preserve"> </w:t>
      </w:r>
      <w:r w:rsidR="00A274AE">
        <w:rPr>
          <w:sz w:val="28"/>
          <w:szCs w:val="28"/>
        </w:rPr>
        <w:t>1</w:t>
      </w:r>
      <w:r w:rsidR="00B75938" w:rsidRPr="00B75938">
        <w:rPr>
          <w:sz w:val="28"/>
          <w:szCs w:val="28"/>
        </w:rPr>
        <w:t xml:space="preserve"> Проекта решения о бюджете утверждаются основные характеристики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086694"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 w:rsidR="00B75938"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BD5F19">
        <w:rPr>
          <w:sz w:val="28"/>
          <w:szCs w:val="28"/>
        </w:rPr>
        <w:t>5</w:t>
      </w:r>
      <w:r w:rsidR="00B75938" w:rsidRPr="00B75938">
        <w:rPr>
          <w:sz w:val="28"/>
          <w:szCs w:val="28"/>
        </w:rPr>
        <w:t xml:space="preserve"> и 202</w:t>
      </w:r>
      <w:r w:rsidR="00BD5F19">
        <w:rPr>
          <w:sz w:val="28"/>
          <w:szCs w:val="28"/>
        </w:rPr>
        <w:t>6</w:t>
      </w:r>
      <w:r w:rsidR="00B75938" w:rsidRPr="00B75938">
        <w:rPr>
          <w:sz w:val="28"/>
          <w:szCs w:val="28"/>
        </w:rPr>
        <w:t xml:space="preserve"> годов: </w:t>
      </w:r>
    </w:p>
    <w:p w:rsidR="00D81A29" w:rsidRDefault="00B75938" w:rsidP="00BD5F19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 w:rsidR="00D81A29">
        <w:rPr>
          <w:sz w:val="28"/>
          <w:szCs w:val="28"/>
        </w:rPr>
        <w:t>2</w:t>
      </w:r>
      <w:r w:rsidR="00BD5F19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</w:t>
      </w:r>
      <w:r w:rsidR="00BD5F19">
        <w:rPr>
          <w:sz w:val="28"/>
          <w:szCs w:val="28"/>
        </w:rPr>
        <w:t>17 344 963,28</w:t>
      </w:r>
      <w:r w:rsidRPr="00B75938">
        <w:rPr>
          <w:sz w:val="28"/>
          <w:szCs w:val="28"/>
        </w:rPr>
        <w:t xml:space="preserve"> рублей</w:t>
      </w:r>
      <w:r w:rsidR="00D81A29">
        <w:rPr>
          <w:sz w:val="28"/>
          <w:szCs w:val="28"/>
        </w:rPr>
        <w:t xml:space="preserve"> и на 202</w:t>
      </w:r>
      <w:r w:rsidR="00BD5F19">
        <w:rPr>
          <w:sz w:val="28"/>
          <w:szCs w:val="28"/>
        </w:rPr>
        <w:t>6</w:t>
      </w:r>
      <w:r w:rsidR="00D81A29">
        <w:rPr>
          <w:sz w:val="28"/>
          <w:szCs w:val="28"/>
        </w:rPr>
        <w:t xml:space="preserve"> год в сумме </w:t>
      </w:r>
      <w:r w:rsidR="00086694">
        <w:rPr>
          <w:sz w:val="28"/>
          <w:szCs w:val="28"/>
        </w:rPr>
        <w:t>1</w:t>
      </w:r>
      <w:r w:rsidR="00074687">
        <w:rPr>
          <w:sz w:val="28"/>
          <w:szCs w:val="28"/>
        </w:rPr>
        <w:t>7</w:t>
      </w:r>
      <w:r w:rsidR="00BD5F19">
        <w:rPr>
          <w:sz w:val="28"/>
          <w:szCs w:val="28"/>
        </w:rPr>
        <w:t> 783 356,73</w:t>
      </w:r>
      <w:r w:rsidR="00D81A29">
        <w:rPr>
          <w:sz w:val="28"/>
          <w:szCs w:val="28"/>
        </w:rPr>
        <w:t xml:space="preserve"> рублей;</w:t>
      </w:r>
    </w:p>
    <w:p w:rsidR="00086694" w:rsidRPr="00BD5F19" w:rsidRDefault="00086694" w:rsidP="00BD5F19">
      <w:pPr>
        <w:pStyle w:val="af1"/>
        <w:numPr>
          <w:ilvl w:val="2"/>
          <w:numId w:val="6"/>
        </w:numPr>
        <w:jc w:val="both"/>
        <w:rPr>
          <w:sz w:val="28"/>
          <w:szCs w:val="28"/>
        </w:rPr>
      </w:pPr>
      <w:r w:rsidRPr="00BD5F19">
        <w:rPr>
          <w:sz w:val="28"/>
          <w:szCs w:val="28"/>
        </w:rPr>
        <w:t>общий объем расходов бюджета на 202</w:t>
      </w:r>
      <w:r w:rsidR="00BD5F19" w:rsidRPr="00BD5F19">
        <w:rPr>
          <w:sz w:val="28"/>
          <w:szCs w:val="28"/>
        </w:rPr>
        <w:t>5</w:t>
      </w:r>
      <w:r w:rsidRPr="00BD5F19">
        <w:rPr>
          <w:sz w:val="28"/>
          <w:szCs w:val="28"/>
        </w:rPr>
        <w:t xml:space="preserve"> год в сумме </w:t>
      </w:r>
      <w:r w:rsidR="00BD5F19" w:rsidRPr="00BD5F19">
        <w:rPr>
          <w:sz w:val="28"/>
          <w:szCs w:val="28"/>
        </w:rPr>
        <w:t>17 344 963,28</w:t>
      </w:r>
      <w:r w:rsidR="00074687" w:rsidRPr="00BD5F19">
        <w:rPr>
          <w:sz w:val="28"/>
          <w:szCs w:val="28"/>
        </w:rPr>
        <w:t xml:space="preserve"> </w:t>
      </w:r>
      <w:r w:rsidRPr="00BD5F19">
        <w:rPr>
          <w:sz w:val="28"/>
          <w:szCs w:val="28"/>
        </w:rPr>
        <w:t xml:space="preserve">рублей, в том числе условно утвержденные расходы в сумме </w:t>
      </w:r>
      <w:r w:rsidR="00BD5F19" w:rsidRPr="00BD5F19">
        <w:rPr>
          <w:sz w:val="28"/>
          <w:szCs w:val="28"/>
        </w:rPr>
        <w:t>311 490,75</w:t>
      </w:r>
      <w:r w:rsidRPr="00BD5F19">
        <w:rPr>
          <w:sz w:val="28"/>
          <w:szCs w:val="28"/>
        </w:rPr>
        <w:t xml:space="preserve"> рублей</w:t>
      </w:r>
      <w:r w:rsidRPr="00BD5F19">
        <w:rPr>
          <w:rFonts w:cs="Arial"/>
          <w:sz w:val="28"/>
          <w:szCs w:val="28"/>
        </w:rPr>
        <w:t xml:space="preserve"> </w:t>
      </w:r>
      <w:r w:rsidRPr="00BD5F19">
        <w:rPr>
          <w:sz w:val="28"/>
          <w:szCs w:val="28"/>
        </w:rPr>
        <w:t>и на 202</w:t>
      </w:r>
      <w:r w:rsidR="00BD5F19" w:rsidRPr="00BD5F19">
        <w:rPr>
          <w:sz w:val="28"/>
          <w:szCs w:val="28"/>
        </w:rPr>
        <w:t>6</w:t>
      </w:r>
      <w:r w:rsidRPr="00BD5F19">
        <w:rPr>
          <w:sz w:val="28"/>
          <w:szCs w:val="28"/>
        </w:rPr>
        <w:t xml:space="preserve"> год в сумме </w:t>
      </w:r>
      <w:r w:rsidR="00BD5F19" w:rsidRPr="00BD5F19">
        <w:rPr>
          <w:sz w:val="28"/>
          <w:szCs w:val="28"/>
        </w:rPr>
        <w:t>17 783 356,73</w:t>
      </w:r>
      <w:r w:rsidRPr="00BD5F19">
        <w:rPr>
          <w:sz w:val="28"/>
          <w:szCs w:val="28"/>
        </w:rPr>
        <w:t xml:space="preserve"> рублей, в том числе условно утвержденные расходы в сумме </w:t>
      </w:r>
      <w:r w:rsidR="00074687" w:rsidRPr="00BD5F19">
        <w:rPr>
          <w:sz w:val="28"/>
          <w:szCs w:val="28"/>
        </w:rPr>
        <w:t>63</w:t>
      </w:r>
      <w:r w:rsidR="00BD5F19" w:rsidRPr="00BD5F19">
        <w:rPr>
          <w:sz w:val="28"/>
          <w:szCs w:val="28"/>
        </w:rPr>
        <w:t>9 477,30 ру</w:t>
      </w:r>
      <w:r w:rsidRPr="00BD5F19">
        <w:rPr>
          <w:sz w:val="28"/>
          <w:szCs w:val="28"/>
        </w:rPr>
        <w:t>блей</w:t>
      </w:r>
      <w:r w:rsidR="00BD5F19" w:rsidRPr="00BD5F19">
        <w:rPr>
          <w:sz w:val="28"/>
          <w:szCs w:val="28"/>
        </w:rPr>
        <w:t>;</w:t>
      </w:r>
    </w:p>
    <w:p w:rsidR="00B75938" w:rsidRDefault="00B75938" w:rsidP="00BD5F19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 w:rsidR="00D81A29">
        <w:rPr>
          <w:sz w:val="28"/>
          <w:szCs w:val="28"/>
        </w:rPr>
        <w:t>2</w:t>
      </w:r>
      <w:r w:rsidR="00BD5F19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0,0 тыс. рублей</w:t>
      </w:r>
      <w:r w:rsidR="00D81A29">
        <w:rPr>
          <w:sz w:val="28"/>
          <w:szCs w:val="28"/>
        </w:rPr>
        <w:t xml:space="preserve"> и на 202</w:t>
      </w:r>
      <w:r w:rsidR="00BD5F19">
        <w:rPr>
          <w:sz w:val="28"/>
          <w:szCs w:val="28"/>
        </w:rPr>
        <w:t>6</w:t>
      </w:r>
      <w:r w:rsidR="00D81A29"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:rsidR="00B62E20" w:rsidRDefault="00B62E20" w:rsidP="00B62E2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4381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Pr="00E34381">
        <w:rPr>
          <w:sz w:val="28"/>
          <w:szCs w:val="28"/>
        </w:rPr>
        <w:t xml:space="preserve">4 статьи 169 БК РФ и </w:t>
      </w:r>
      <w:r w:rsidRPr="00E34381">
        <w:rPr>
          <w:rFonts w:cs="Arial"/>
          <w:sz w:val="28"/>
          <w:szCs w:val="18"/>
        </w:rPr>
        <w:t>статьи 2</w:t>
      </w:r>
      <w:r>
        <w:rPr>
          <w:rFonts w:cs="Arial"/>
          <w:sz w:val="28"/>
          <w:szCs w:val="18"/>
        </w:rPr>
        <w:t>8</w:t>
      </w:r>
      <w:r w:rsidRPr="00E34381">
        <w:rPr>
          <w:rFonts w:cs="Arial"/>
          <w:sz w:val="28"/>
          <w:szCs w:val="18"/>
        </w:rPr>
        <w:t xml:space="preserve"> </w:t>
      </w:r>
      <w:r w:rsidRPr="00E34381">
        <w:rPr>
          <w:sz w:val="28"/>
        </w:rPr>
        <w:t>Положения о бюджетном процессе МО</w:t>
      </w:r>
      <w:r>
        <w:rPr>
          <w:sz w:val="28"/>
        </w:rPr>
        <w:t>,</w:t>
      </w:r>
      <w:r w:rsidRPr="00E34381">
        <w:rPr>
          <w:sz w:val="28"/>
          <w:szCs w:val="28"/>
        </w:rPr>
        <w:t xml:space="preserve"> проект бюджета составлен на три года - очередной финансовый год (202</w:t>
      </w:r>
      <w:r w:rsidR="009738F0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год) и на плановый период (202</w:t>
      </w:r>
      <w:r w:rsidR="009738F0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и 202</w:t>
      </w:r>
      <w:r w:rsidR="009738F0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годов),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B62E20" w:rsidRPr="005B580A" w:rsidRDefault="00B62E20" w:rsidP="00B62E2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 xml:space="preserve">Собрания депутатов 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5B580A">
        <w:rPr>
          <w:sz w:val="28"/>
          <w:szCs w:val="28"/>
        </w:rPr>
        <w:t xml:space="preserve"> Чернского района «О бюджете 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5B580A">
        <w:rPr>
          <w:sz w:val="28"/>
          <w:szCs w:val="28"/>
        </w:rPr>
        <w:t xml:space="preserve"> Чернского района на 202</w:t>
      </w:r>
      <w:r w:rsidR="00273595">
        <w:rPr>
          <w:sz w:val="28"/>
          <w:szCs w:val="28"/>
        </w:rPr>
        <w:t>4</w:t>
      </w:r>
      <w:r w:rsidRPr="005B580A">
        <w:rPr>
          <w:sz w:val="28"/>
          <w:szCs w:val="28"/>
        </w:rPr>
        <w:t xml:space="preserve"> год и на плановый период 202</w:t>
      </w:r>
      <w:r w:rsidR="00273595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и 202</w:t>
      </w:r>
      <w:r w:rsidR="00273595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показал, что Проект решения о бюджете МО не противоречит бюджетному законодательству Российской Федерации.</w:t>
      </w:r>
    </w:p>
    <w:p w:rsidR="00B62E20" w:rsidRPr="005B580A" w:rsidRDefault="00B62E20" w:rsidP="00B62E20">
      <w:pPr>
        <w:jc w:val="both"/>
        <w:rPr>
          <w:sz w:val="28"/>
          <w:szCs w:val="28"/>
        </w:rPr>
      </w:pPr>
      <w:r w:rsidRPr="005B580A">
        <w:rPr>
          <w:b/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 xml:space="preserve"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 </w:t>
      </w:r>
    </w:p>
    <w:p w:rsidR="00B62E20" w:rsidRPr="009416D8" w:rsidRDefault="00273595" w:rsidP="0027359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E20" w:rsidRPr="00273595">
        <w:rPr>
          <w:sz w:val="28"/>
          <w:szCs w:val="28"/>
        </w:rPr>
        <w:t xml:space="preserve">В Проекте решения о бюджете классификация доходов, расходов, источников финансирования дефицита бюджета поселения соответствует бюджетной классификации РФ, установленной главой 4 БК РФ, и используемой для составления и исполнения бюджетов, а также для ведения </w:t>
      </w:r>
      <w:r w:rsidR="00B62E20" w:rsidRPr="00273595">
        <w:rPr>
          <w:sz w:val="28"/>
          <w:szCs w:val="28"/>
        </w:rPr>
        <w:lastRenderedPageBreak/>
        <w:t xml:space="preserve">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</w:t>
      </w:r>
      <w:r w:rsidRPr="00273595">
        <w:rPr>
          <w:sz w:val="28"/>
          <w:szCs w:val="28"/>
        </w:rPr>
        <w:t>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>
        <w:rPr>
          <w:sz w:val="28"/>
          <w:szCs w:val="28"/>
        </w:rPr>
        <w:t xml:space="preserve"> </w:t>
      </w:r>
      <w:r w:rsidR="00B62E20">
        <w:rPr>
          <w:sz w:val="28"/>
          <w:szCs w:val="28"/>
        </w:rPr>
        <w:t xml:space="preserve">и </w:t>
      </w:r>
      <w:r w:rsidR="00B62E20" w:rsidRPr="009416D8">
        <w:rPr>
          <w:bCs/>
          <w:sz w:val="28"/>
          <w:szCs w:val="28"/>
        </w:rPr>
        <w:t xml:space="preserve">приказом Минфина России от </w:t>
      </w:r>
      <w:r w:rsidR="00A43C9D">
        <w:rPr>
          <w:bCs/>
          <w:sz w:val="28"/>
          <w:szCs w:val="28"/>
        </w:rPr>
        <w:t>24</w:t>
      </w:r>
      <w:r w:rsidR="00B62E20" w:rsidRPr="009416D8">
        <w:rPr>
          <w:bCs/>
          <w:sz w:val="28"/>
          <w:szCs w:val="28"/>
        </w:rPr>
        <w:t xml:space="preserve"> </w:t>
      </w:r>
      <w:r w:rsidR="00A43C9D">
        <w:rPr>
          <w:bCs/>
          <w:sz w:val="28"/>
          <w:szCs w:val="28"/>
        </w:rPr>
        <w:t>мая</w:t>
      </w:r>
      <w:r w:rsidR="00B62E20" w:rsidRPr="009416D8">
        <w:rPr>
          <w:bCs/>
          <w:sz w:val="28"/>
          <w:szCs w:val="28"/>
        </w:rPr>
        <w:t xml:space="preserve"> 20</w:t>
      </w:r>
      <w:r w:rsidR="00A43C9D">
        <w:rPr>
          <w:bCs/>
          <w:sz w:val="28"/>
          <w:szCs w:val="28"/>
        </w:rPr>
        <w:t>22</w:t>
      </w:r>
      <w:r w:rsidR="00B62E20" w:rsidRPr="009416D8">
        <w:rPr>
          <w:bCs/>
          <w:sz w:val="28"/>
          <w:szCs w:val="28"/>
        </w:rPr>
        <w:t> г. N 8</w:t>
      </w:r>
      <w:r w:rsidR="00A43C9D">
        <w:rPr>
          <w:bCs/>
          <w:sz w:val="28"/>
          <w:szCs w:val="28"/>
        </w:rPr>
        <w:t>2</w:t>
      </w:r>
      <w:r w:rsidR="00B62E20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B62E20">
        <w:rPr>
          <w:bCs/>
          <w:sz w:val="28"/>
          <w:szCs w:val="28"/>
        </w:rPr>
        <w:t>.</w:t>
      </w:r>
    </w:p>
    <w:p w:rsidR="005A6205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</w:t>
      </w:r>
      <w:r w:rsidR="00453229">
        <w:rPr>
          <w:sz w:val="28"/>
          <w:szCs w:val="28"/>
        </w:rPr>
        <w:t>9</w:t>
      </w:r>
      <w:r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:rsidR="00CF5C63" w:rsidRDefault="00CF5C63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</w:t>
      </w:r>
      <w:r w:rsidRPr="00D24A8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Собрания депутатов МО Липицкое Чернского района </w:t>
      </w:r>
      <w:r w:rsidRPr="00D24A8D">
        <w:rPr>
          <w:sz w:val="28"/>
          <w:szCs w:val="28"/>
        </w:rPr>
        <w:t>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>сновные направления налоговой</w:t>
      </w:r>
      <w:r w:rsidR="00177C1E">
        <w:rPr>
          <w:sz w:val="28"/>
          <w:szCs w:val="28"/>
        </w:rPr>
        <w:t xml:space="preserve"> и </w:t>
      </w:r>
      <w:r w:rsidR="00177C1E" w:rsidRPr="00E34381">
        <w:rPr>
          <w:sz w:val="28"/>
          <w:szCs w:val="28"/>
        </w:rPr>
        <w:t>бюджетной</w:t>
      </w:r>
      <w:r w:rsidR="00E34381" w:rsidRPr="00E34381">
        <w:rPr>
          <w:sz w:val="28"/>
          <w:szCs w:val="28"/>
        </w:rPr>
        <w:t xml:space="preserve">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</w:t>
      </w:r>
      <w:r w:rsidR="00B62E20">
        <w:rPr>
          <w:rFonts w:cs="Arial"/>
          <w:sz w:val="28"/>
          <w:szCs w:val="18"/>
        </w:rPr>
        <w:t>Липицкое</w:t>
      </w:r>
      <w:r w:rsidR="00B62E20">
        <w:rPr>
          <w:sz w:val="28"/>
          <w:szCs w:val="27"/>
        </w:rPr>
        <w:t xml:space="preserve"> </w:t>
      </w:r>
      <w:r w:rsidR="00D24A8D">
        <w:rPr>
          <w:sz w:val="28"/>
          <w:szCs w:val="27"/>
        </w:rPr>
        <w:t>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571E8C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EE7C1F">
        <w:rPr>
          <w:sz w:val="28"/>
          <w:szCs w:val="28"/>
        </w:rPr>
        <w:t>2</w:t>
      </w:r>
      <w:r w:rsidR="00571E8C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и 202</w:t>
      </w:r>
      <w:r w:rsidR="00571E8C">
        <w:rPr>
          <w:sz w:val="28"/>
          <w:szCs w:val="28"/>
        </w:rPr>
        <w:t>6</w:t>
      </w:r>
      <w:r w:rsidR="00D24A8D">
        <w:rPr>
          <w:sz w:val="28"/>
          <w:szCs w:val="28"/>
        </w:rPr>
        <w:t xml:space="preserve"> годов;</w:t>
      </w:r>
    </w:p>
    <w:p w:rsidR="006756A5" w:rsidRDefault="00D24A8D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A5">
        <w:rPr>
          <w:sz w:val="28"/>
          <w:szCs w:val="28"/>
        </w:rPr>
        <w:t>п</w:t>
      </w:r>
      <w:r w:rsidRPr="00D24A8D">
        <w:rPr>
          <w:sz w:val="28"/>
          <w:szCs w:val="28"/>
        </w:rPr>
        <w:t xml:space="preserve">рогноз социально-экономического развития </w:t>
      </w:r>
      <w:r w:rsidR="006756A5">
        <w:rPr>
          <w:rFonts w:cs="Arial"/>
          <w:sz w:val="28"/>
          <w:szCs w:val="18"/>
        </w:rPr>
        <w:t>МО</w:t>
      </w:r>
      <w:r w:rsidR="006756A5">
        <w:rPr>
          <w:sz w:val="28"/>
          <w:szCs w:val="27"/>
        </w:rPr>
        <w:t xml:space="preserve"> </w:t>
      </w:r>
      <w:r w:rsidR="00C653E1">
        <w:rPr>
          <w:rFonts w:cs="Arial"/>
          <w:sz w:val="28"/>
          <w:szCs w:val="18"/>
        </w:rPr>
        <w:t>Липицкое</w:t>
      </w:r>
      <w:r w:rsidR="00FC3C59">
        <w:rPr>
          <w:sz w:val="28"/>
          <w:szCs w:val="27"/>
        </w:rPr>
        <w:t xml:space="preserve"> </w:t>
      </w:r>
      <w:r w:rsidR="006756A5">
        <w:rPr>
          <w:sz w:val="28"/>
          <w:szCs w:val="27"/>
        </w:rPr>
        <w:t>Чернского района</w:t>
      </w:r>
      <w:r w:rsidR="006756A5" w:rsidRPr="00C926C0">
        <w:rPr>
          <w:sz w:val="28"/>
          <w:szCs w:val="28"/>
        </w:rPr>
        <w:t xml:space="preserve"> </w:t>
      </w:r>
      <w:r w:rsidR="00CF5C63">
        <w:rPr>
          <w:sz w:val="28"/>
          <w:szCs w:val="28"/>
        </w:rPr>
        <w:t>на</w:t>
      </w:r>
      <w:r w:rsidR="006756A5" w:rsidRPr="00E34381">
        <w:rPr>
          <w:sz w:val="28"/>
          <w:szCs w:val="28"/>
        </w:rPr>
        <w:t xml:space="preserve"> 20</w:t>
      </w:r>
      <w:r w:rsidR="006756A5">
        <w:rPr>
          <w:sz w:val="28"/>
          <w:szCs w:val="28"/>
        </w:rPr>
        <w:t>2</w:t>
      </w:r>
      <w:r w:rsidR="00CF5C63">
        <w:rPr>
          <w:sz w:val="28"/>
          <w:szCs w:val="28"/>
        </w:rPr>
        <w:t>4</w:t>
      </w:r>
      <w:r w:rsidR="006756A5" w:rsidRPr="00E34381">
        <w:rPr>
          <w:sz w:val="28"/>
          <w:szCs w:val="28"/>
        </w:rPr>
        <w:t xml:space="preserve"> год</w:t>
      </w:r>
      <w:r w:rsidR="00CF5C63">
        <w:rPr>
          <w:sz w:val="28"/>
          <w:szCs w:val="28"/>
        </w:rPr>
        <w:t xml:space="preserve"> </w:t>
      </w:r>
      <w:r w:rsidR="00CF5C63" w:rsidRPr="00E34381">
        <w:rPr>
          <w:sz w:val="28"/>
          <w:szCs w:val="28"/>
        </w:rPr>
        <w:t>и плановый период 20</w:t>
      </w:r>
      <w:r w:rsidR="00CF5C63">
        <w:rPr>
          <w:sz w:val="28"/>
          <w:szCs w:val="28"/>
        </w:rPr>
        <w:t>25</w:t>
      </w:r>
      <w:r w:rsidR="00CF5C63" w:rsidRPr="00E34381">
        <w:rPr>
          <w:sz w:val="28"/>
          <w:szCs w:val="28"/>
        </w:rPr>
        <w:t xml:space="preserve"> и 202</w:t>
      </w:r>
      <w:r w:rsidR="00CF5C63">
        <w:rPr>
          <w:sz w:val="28"/>
          <w:szCs w:val="28"/>
        </w:rPr>
        <w:t>6 годов, пояснительная записка к п</w:t>
      </w:r>
      <w:r w:rsidR="00CF5C63" w:rsidRPr="00D24A8D">
        <w:rPr>
          <w:sz w:val="28"/>
          <w:szCs w:val="28"/>
        </w:rPr>
        <w:t>рогноз</w:t>
      </w:r>
      <w:r w:rsidR="00CF5C63">
        <w:rPr>
          <w:sz w:val="28"/>
          <w:szCs w:val="28"/>
        </w:rPr>
        <w:t>у</w:t>
      </w:r>
      <w:r w:rsidR="00CF5C63" w:rsidRPr="00D24A8D">
        <w:rPr>
          <w:sz w:val="28"/>
          <w:szCs w:val="28"/>
        </w:rPr>
        <w:t xml:space="preserve"> социально-экономического развития </w:t>
      </w:r>
      <w:r w:rsidR="00CF5C63">
        <w:rPr>
          <w:rFonts w:cs="Arial"/>
          <w:sz w:val="28"/>
          <w:szCs w:val="18"/>
        </w:rPr>
        <w:t>МО</w:t>
      </w:r>
      <w:r w:rsidR="00CF5C63">
        <w:rPr>
          <w:sz w:val="28"/>
          <w:szCs w:val="27"/>
        </w:rPr>
        <w:t xml:space="preserve"> </w:t>
      </w:r>
      <w:r w:rsidR="00CF5C63">
        <w:rPr>
          <w:rFonts w:cs="Arial"/>
          <w:sz w:val="28"/>
          <w:szCs w:val="18"/>
        </w:rPr>
        <w:t>Липицкое</w:t>
      </w:r>
      <w:r w:rsidR="00CF5C63">
        <w:rPr>
          <w:sz w:val="28"/>
          <w:szCs w:val="27"/>
        </w:rPr>
        <w:t xml:space="preserve"> Чернского района</w:t>
      </w:r>
      <w:r w:rsidR="00CF5C63" w:rsidRPr="00C926C0">
        <w:rPr>
          <w:sz w:val="28"/>
          <w:szCs w:val="28"/>
        </w:rPr>
        <w:t xml:space="preserve"> </w:t>
      </w:r>
      <w:r w:rsidR="00CF5C63">
        <w:rPr>
          <w:sz w:val="28"/>
          <w:szCs w:val="28"/>
        </w:rPr>
        <w:t>на</w:t>
      </w:r>
      <w:r w:rsidR="00CF5C63" w:rsidRPr="00E34381">
        <w:rPr>
          <w:sz w:val="28"/>
          <w:szCs w:val="28"/>
        </w:rPr>
        <w:t xml:space="preserve"> 20</w:t>
      </w:r>
      <w:r w:rsidR="00CF5C63">
        <w:rPr>
          <w:sz w:val="28"/>
          <w:szCs w:val="28"/>
        </w:rPr>
        <w:t>24</w:t>
      </w:r>
      <w:r w:rsidR="00CF5C63" w:rsidRPr="00E34381">
        <w:rPr>
          <w:sz w:val="28"/>
          <w:szCs w:val="28"/>
        </w:rPr>
        <w:t xml:space="preserve"> год</w:t>
      </w:r>
      <w:r w:rsidR="00CF5C63">
        <w:rPr>
          <w:sz w:val="28"/>
          <w:szCs w:val="28"/>
        </w:rPr>
        <w:t xml:space="preserve"> </w:t>
      </w:r>
      <w:r w:rsidR="00CF5C63" w:rsidRPr="00E34381">
        <w:rPr>
          <w:sz w:val="28"/>
          <w:szCs w:val="28"/>
        </w:rPr>
        <w:t>и плановый период 20</w:t>
      </w:r>
      <w:r w:rsidR="00CF5C63">
        <w:rPr>
          <w:sz w:val="28"/>
          <w:szCs w:val="28"/>
        </w:rPr>
        <w:t>25</w:t>
      </w:r>
      <w:r w:rsidR="00CF5C63" w:rsidRPr="00E34381">
        <w:rPr>
          <w:sz w:val="28"/>
          <w:szCs w:val="28"/>
        </w:rPr>
        <w:t xml:space="preserve"> и 202</w:t>
      </w:r>
      <w:r w:rsidR="00CF5C63">
        <w:rPr>
          <w:sz w:val="28"/>
          <w:szCs w:val="28"/>
        </w:rPr>
        <w:t>6 годов</w:t>
      </w:r>
      <w:r w:rsidRPr="00D24A8D">
        <w:rPr>
          <w:sz w:val="28"/>
          <w:szCs w:val="28"/>
        </w:rPr>
        <w:t xml:space="preserve">; </w:t>
      </w:r>
    </w:p>
    <w:p w:rsidR="00CF5C63" w:rsidRDefault="00CF5C63" w:rsidP="00CF5C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 по главным распорядителям бюджетных средств и работников учреждений на 2024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расчета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34381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годов;</w:t>
      </w:r>
    </w:p>
    <w:p w:rsidR="006756A5" w:rsidRDefault="006756A5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24A8D"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C653E1"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 w:rsidR="00A81F1A">
        <w:rPr>
          <w:sz w:val="28"/>
          <w:szCs w:val="28"/>
        </w:rPr>
        <w:t>з</w:t>
      </w:r>
      <w:r w:rsidRPr="00E34381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EE7C1F">
        <w:rPr>
          <w:sz w:val="28"/>
          <w:szCs w:val="28"/>
        </w:rPr>
        <w:t>3</w:t>
      </w:r>
      <w:r w:rsidR="00A81F1A">
        <w:rPr>
          <w:sz w:val="28"/>
          <w:szCs w:val="28"/>
        </w:rPr>
        <w:t xml:space="preserve"> год</w:t>
      </w:r>
      <w:r w:rsidR="00D24A8D" w:rsidRPr="00D24A8D">
        <w:rPr>
          <w:sz w:val="28"/>
          <w:szCs w:val="28"/>
        </w:rPr>
        <w:t xml:space="preserve">; </w:t>
      </w:r>
    </w:p>
    <w:p w:rsidR="00CF5C63" w:rsidRDefault="00CF5C63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 на 2024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CF5C63" w:rsidRDefault="00CF5C63" w:rsidP="00CF5C63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сведения о просроченной кредиторской задолженности по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района;</w:t>
      </w:r>
    </w:p>
    <w:p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E34381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годов;</w:t>
      </w:r>
    </w:p>
    <w:p w:rsidR="00CF5C63" w:rsidRDefault="00CF5C63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-объем межбюджетных трансфертов на 2024 год и плановый период 2025-2026 годов;</w:t>
      </w:r>
    </w:p>
    <w:p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нормативных актов администрации </w:t>
      </w:r>
      <w:r w:rsidRPr="00D24A8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и п</w:t>
      </w:r>
      <w:r w:rsidRPr="00D24A8D">
        <w:rPr>
          <w:sz w:val="28"/>
          <w:szCs w:val="28"/>
        </w:rPr>
        <w:t xml:space="preserve">аспорта 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>;</w:t>
      </w:r>
    </w:p>
    <w:p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реестр источников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7"/>
        </w:rPr>
        <w:t xml:space="preserve"> Чернского района;</w:t>
      </w:r>
    </w:p>
    <w:p w:rsidR="00336582" w:rsidRDefault="00336582" w:rsidP="0033658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расчеты поступлений налога на доходы физ</w:t>
      </w:r>
      <w:r w:rsidR="00CF5C63">
        <w:rPr>
          <w:sz w:val="28"/>
          <w:szCs w:val="28"/>
        </w:rPr>
        <w:t>ических лиц, налога на имущество,</w:t>
      </w:r>
      <w:r>
        <w:rPr>
          <w:sz w:val="28"/>
          <w:szCs w:val="28"/>
        </w:rPr>
        <w:t xml:space="preserve"> земельного налога </w:t>
      </w:r>
      <w:r w:rsidR="00CF5C63">
        <w:rPr>
          <w:sz w:val="28"/>
          <w:szCs w:val="27"/>
        </w:rPr>
        <w:t xml:space="preserve">и единого сельскохозяйственного налога </w:t>
      </w:r>
      <w:r w:rsidR="00CF5C63">
        <w:rPr>
          <w:sz w:val="28"/>
          <w:szCs w:val="28"/>
        </w:rPr>
        <w:t xml:space="preserve">в </w:t>
      </w:r>
      <w:r w:rsidR="00CF5C63" w:rsidRPr="00D24A8D">
        <w:rPr>
          <w:sz w:val="28"/>
          <w:szCs w:val="28"/>
        </w:rPr>
        <w:t xml:space="preserve">бюджет </w:t>
      </w:r>
      <w:r w:rsidR="00CF5C63">
        <w:rPr>
          <w:rFonts w:cs="Arial"/>
          <w:sz w:val="28"/>
          <w:szCs w:val="18"/>
        </w:rPr>
        <w:t>МО</w:t>
      </w:r>
      <w:r w:rsidR="00CF5C63">
        <w:rPr>
          <w:sz w:val="28"/>
          <w:szCs w:val="27"/>
        </w:rPr>
        <w:t xml:space="preserve"> </w:t>
      </w:r>
      <w:r w:rsidR="00CF5C63">
        <w:rPr>
          <w:rFonts w:cs="Arial"/>
          <w:sz w:val="28"/>
          <w:szCs w:val="18"/>
        </w:rPr>
        <w:t>Липицкое</w:t>
      </w:r>
      <w:r w:rsidR="00CF5C63">
        <w:rPr>
          <w:sz w:val="28"/>
          <w:szCs w:val="27"/>
        </w:rPr>
        <w:t xml:space="preserve"> Чернского района.</w:t>
      </w:r>
    </w:p>
    <w:p w:rsidR="002D7EFD" w:rsidRDefault="00D24A8D" w:rsidP="00CF5C63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DC0D68" w:rsidRDefault="00DC0D68" w:rsidP="00DA1F2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A1F24" w:rsidRPr="00DA1F24" w:rsidRDefault="00DA1F24" w:rsidP="00DA1F24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>Анализ прогноза социально-экономического на 202</w:t>
      </w:r>
      <w:r w:rsidR="00807296">
        <w:rPr>
          <w:b/>
          <w:sz w:val="28"/>
          <w:szCs w:val="28"/>
        </w:rPr>
        <w:t>4</w:t>
      </w:r>
      <w:r w:rsidRPr="00DA1F24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плановый период 202</w:t>
      </w:r>
      <w:r w:rsidR="00807296">
        <w:rPr>
          <w:b/>
          <w:sz w:val="28"/>
          <w:szCs w:val="28"/>
        </w:rPr>
        <w:t>5</w:t>
      </w:r>
      <w:r w:rsidRPr="00DA1F2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8072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:rsidR="00DA1F24" w:rsidRPr="00734324" w:rsidRDefault="00DA1F24" w:rsidP="007343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</w:p>
    <w:p w:rsidR="00487E86" w:rsidRPr="00462A42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462A42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487E86" w:rsidRPr="00487E86" w:rsidRDefault="00487E86" w:rsidP="00487E86">
      <w:pPr>
        <w:jc w:val="both"/>
        <w:rPr>
          <w:sz w:val="28"/>
          <w:szCs w:val="28"/>
        </w:rPr>
      </w:pPr>
      <w:r w:rsidRPr="00462A42">
        <w:rPr>
          <w:sz w:val="28"/>
          <w:szCs w:val="28"/>
        </w:rPr>
        <w:t xml:space="preserve">        </w:t>
      </w:r>
      <w:r w:rsidR="00467D18" w:rsidRPr="00462A42">
        <w:rPr>
          <w:sz w:val="28"/>
          <w:szCs w:val="28"/>
        </w:rPr>
        <w:t>В соответствии с пунктом 2 статьи 172</w:t>
      </w:r>
      <w:r w:rsidR="00467D18" w:rsidRPr="00F60823">
        <w:rPr>
          <w:sz w:val="28"/>
          <w:szCs w:val="28"/>
        </w:rPr>
        <w:t xml:space="preserve"> БК РФ</w:t>
      </w:r>
      <w:r w:rsidR="00B5369B">
        <w:rPr>
          <w:sz w:val="28"/>
          <w:szCs w:val="28"/>
        </w:rPr>
        <w:t xml:space="preserve"> и статьей 2</w:t>
      </w:r>
      <w:r w:rsidR="00527F98">
        <w:rPr>
          <w:sz w:val="28"/>
          <w:szCs w:val="28"/>
        </w:rPr>
        <w:t>9</w:t>
      </w:r>
      <w:r w:rsidR="00B5369B">
        <w:rPr>
          <w:sz w:val="28"/>
          <w:szCs w:val="28"/>
        </w:rPr>
        <w:t xml:space="preserve"> </w:t>
      </w:r>
      <w:r w:rsidR="00B5369B" w:rsidRPr="00467D18">
        <w:rPr>
          <w:sz w:val="28"/>
        </w:rPr>
        <w:t>Положения о бюджетном процессе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</w:t>
      </w:r>
      <w:r w:rsidR="00100984">
        <w:rPr>
          <w:sz w:val="28"/>
          <w:szCs w:val="28"/>
        </w:rPr>
        <w:t>ы</w:t>
      </w:r>
      <w:r w:rsidRPr="00487E86">
        <w:rPr>
          <w:sz w:val="28"/>
          <w:szCs w:val="28"/>
        </w:rPr>
        <w:t>м администрацией.</w:t>
      </w:r>
      <w:bookmarkStart w:id="1" w:name="l9585"/>
      <w:bookmarkEnd w:id="1"/>
    </w:p>
    <w:p w:rsidR="00EE3D80" w:rsidRDefault="00B5369B" w:rsidP="00605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605C2F">
        <w:rPr>
          <w:sz w:val="28"/>
          <w:szCs w:val="28"/>
        </w:rPr>
        <w:t xml:space="preserve">В соответствии со </w:t>
      </w:r>
      <w:r w:rsidR="00605C2F" w:rsidRPr="00563FBE">
        <w:rPr>
          <w:sz w:val="28"/>
          <w:szCs w:val="28"/>
        </w:rPr>
        <w:t>стать</w:t>
      </w:r>
      <w:r w:rsidR="00605C2F">
        <w:rPr>
          <w:sz w:val="28"/>
          <w:szCs w:val="28"/>
        </w:rPr>
        <w:t>ей</w:t>
      </w:r>
      <w:r w:rsidR="00605C2F" w:rsidRPr="00563FBE">
        <w:rPr>
          <w:sz w:val="28"/>
          <w:szCs w:val="28"/>
        </w:rPr>
        <w:t xml:space="preserve"> 2</w:t>
      </w:r>
      <w:r w:rsidR="00605C2F">
        <w:rPr>
          <w:sz w:val="28"/>
          <w:szCs w:val="28"/>
        </w:rPr>
        <w:t>9</w:t>
      </w:r>
      <w:r w:rsidR="00605C2F" w:rsidRPr="00563FBE">
        <w:rPr>
          <w:sz w:val="28"/>
          <w:szCs w:val="28"/>
        </w:rPr>
        <w:t xml:space="preserve"> </w:t>
      </w:r>
      <w:r w:rsidR="00605C2F" w:rsidRPr="00563FBE">
        <w:rPr>
          <w:sz w:val="28"/>
        </w:rPr>
        <w:t xml:space="preserve">Положения о бюджетном процессе МО порядок разработки </w:t>
      </w:r>
      <w:r w:rsidR="00605C2F" w:rsidRPr="00563FBE">
        <w:rPr>
          <w:sz w:val="28"/>
          <w:szCs w:val="28"/>
        </w:rPr>
        <w:t>прогноза социально-экономического развития МО</w:t>
      </w:r>
      <w:r w:rsidR="00605C2F">
        <w:rPr>
          <w:sz w:val="28"/>
          <w:szCs w:val="28"/>
        </w:rPr>
        <w:t xml:space="preserve"> (далее Порядок) утвержден Постановлением администрации</w:t>
      </w:r>
      <w:r w:rsidR="00605C2F" w:rsidRPr="00563FBE">
        <w:rPr>
          <w:sz w:val="28"/>
          <w:szCs w:val="28"/>
        </w:rPr>
        <w:t xml:space="preserve"> </w:t>
      </w:r>
      <w:r w:rsidR="00605C2F" w:rsidRPr="00F60823">
        <w:rPr>
          <w:rFonts w:cs="Arial"/>
          <w:sz w:val="28"/>
          <w:szCs w:val="28"/>
        </w:rPr>
        <w:t xml:space="preserve">МО </w:t>
      </w:r>
      <w:r w:rsidR="00605C2F">
        <w:rPr>
          <w:rFonts w:cs="Arial"/>
          <w:sz w:val="28"/>
          <w:szCs w:val="18"/>
        </w:rPr>
        <w:t>Липицкое</w:t>
      </w:r>
      <w:r w:rsidR="00605C2F" w:rsidRPr="00F60823">
        <w:rPr>
          <w:rFonts w:cs="Arial"/>
          <w:sz w:val="28"/>
          <w:szCs w:val="28"/>
        </w:rPr>
        <w:t xml:space="preserve"> Чернского </w:t>
      </w:r>
      <w:r w:rsidR="00605C2F">
        <w:rPr>
          <w:rFonts w:cs="Arial"/>
          <w:sz w:val="28"/>
          <w:szCs w:val="28"/>
        </w:rPr>
        <w:t>от 01.10.2020 года № 75-1. В</w:t>
      </w:r>
      <w:r w:rsidR="00605C2F" w:rsidRPr="00F60823">
        <w:rPr>
          <w:rFonts w:cs="Arial"/>
          <w:sz w:val="28"/>
          <w:szCs w:val="28"/>
        </w:rPr>
        <w:t xml:space="preserve"> </w:t>
      </w:r>
      <w:r w:rsidR="006748F5">
        <w:rPr>
          <w:rFonts w:cs="Arial"/>
          <w:sz w:val="28"/>
          <w:szCs w:val="28"/>
        </w:rPr>
        <w:t xml:space="preserve">соответствии с </w:t>
      </w:r>
      <w:r w:rsidR="00605C2F" w:rsidRPr="00F60823">
        <w:rPr>
          <w:rFonts w:cs="Arial"/>
          <w:sz w:val="28"/>
          <w:szCs w:val="28"/>
        </w:rPr>
        <w:t>част</w:t>
      </w:r>
      <w:r w:rsidR="006748F5">
        <w:rPr>
          <w:rFonts w:cs="Arial"/>
          <w:sz w:val="28"/>
          <w:szCs w:val="28"/>
        </w:rPr>
        <w:t>ью</w:t>
      </w:r>
      <w:r w:rsidR="00605C2F" w:rsidRPr="00F60823">
        <w:rPr>
          <w:rFonts w:cs="Arial"/>
          <w:sz w:val="28"/>
          <w:szCs w:val="28"/>
        </w:rPr>
        <w:t xml:space="preserve"> </w:t>
      </w:r>
      <w:r w:rsidR="00605C2F">
        <w:rPr>
          <w:rFonts w:cs="Arial"/>
          <w:sz w:val="28"/>
          <w:szCs w:val="28"/>
        </w:rPr>
        <w:t>4</w:t>
      </w:r>
      <w:r w:rsidR="00605C2F" w:rsidRPr="00F60823">
        <w:rPr>
          <w:rFonts w:cs="Arial"/>
          <w:sz w:val="28"/>
          <w:szCs w:val="28"/>
        </w:rPr>
        <w:t xml:space="preserve"> статьи 173 БК РФ</w:t>
      </w:r>
      <w:r w:rsidR="00605C2F">
        <w:rPr>
          <w:rFonts w:cs="Arial"/>
          <w:sz w:val="28"/>
          <w:szCs w:val="28"/>
        </w:rPr>
        <w:t xml:space="preserve">, пункта 4.1 </w:t>
      </w:r>
      <w:r w:rsidR="00605C2F" w:rsidRPr="006748F5">
        <w:rPr>
          <w:rFonts w:cs="Arial"/>
          <w:sz w:val="28"/>
          <w:szCs w:val="28"/>
        </w:rPr>
        <w:t xml:space="preserve">Порядка, </w:t>
      </w:r>
      <w:r w:rsidR="00605C2F" w:rsidRPr="006748F5">
        <w:rPr>
          <w:sz w:val="28"/>
          <w:szCs w:val="28"/>
        </w:rPr>
        <w:t>муниципальн</w:t>
      </w:r>
      <w:r w:rsidR="006748F5">
        <w:rPr>
          <w:sz w:val="28"/>
          <w:szCs w:val="28"/>
        </w:rPr>
        <w:t>ым</w:t>
      </w:r>
      <w:r w:rsidR="00605C2F" w:rsidRPr="006748F5">
        <w:rPr>
          <w:sz w:val="28"/>
          <w:szCs w:val="28"/>
        </w:rPr>
        <w:t xml:space="preserve"> образовани</w:t>
      </w:r>
      <w:r w:rsidR="006748F5">
        <w:rPr>
          <w:sz w:val="28"/>
          <w:szCs w:val="28"/>
        </w:rPr>
        <w:t>ем</w:t>
      </w:r>
      <w:r w:rsidR="00605C2F" w:rsidRPr="006748F5">
        <w:rPr>
          <w:sz w:val="28"/>
          <w:szCs w:val="28"/>
        </w:rPr>
        <w:t xml:space="preserve"> </w:t>
      </w:r>
      <w:r w:rsidR="00605C2F" w:rsidRPr="006748F5">
        <w:rPr>
          <w:rFonts w:cs="Arial"/>
          <w:sz w:val="28"/>
          <w:szCs w:val="18"/>
        </w:rPr>
        <w:t>Липицкое</w:t>
      </w:r>
      <w:r w:rsidR="00605C2F" w:rsidRPr="006748F5">
        <w:rPr>
          <w:sz w:val="28"/>
          <w:szCs w:val="28"/>
        </w:rPr>
        <w:t xml:space="preserve"> Чернского района</w:t>
      </w:r>
      <w:r w:rsidR="00605C2F" w:rsidRPr="006748F5">
        <w:rPr>
          <w:rFonts w:cs="Arial"/>
          <w:sz w:val="28"/>
          <w:szCs w:val="28"/>
        </w:rPr>
        <w:t xml:space="preserve"> </w:t>
      </w:r>
      <w:r w:rsidR="006748F5">
        <w:rPr>
          <w:rFonts w:cs="Arial"/>
          <w:sz w:val="28"/>
          <w:szCs w:val="28"/>
        </w:rPr>
        <w:t>представлена</w:t>
      </w:r>
      <w:r w:rsidR="00605C2F" w:rsidRPr="006748F5">
        <w:rPr>
          <w:rFonts w:cs="Arial"/>
          <w:sz w:val="28"/>
          <w:szCs w:val="28"/>
        </w:rPr>
        <w:t xml:space="preserve"> </w:t>
      </w:r>
      <w:r w:rsidR="00605C2F"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="00605C2F" w:rsidRPr="006748F5">
        <w:rPr>
          <w:sz w:val="28"/>
          <w:szCs w:val="28"/>
        </w:rPr>
        <w:t>текстовый вид</w:t>
      </w:r>
      <w:r w:rsidR="00605C2F" w:rsidRPr="006748F5">
        <w:rPr>
          <w:color w:val="000000"/>
          <w:sz w:val="28"/>
          <w:szCs w:val="28"/>
          <w:shd w:val="clear" w:color="auto" w:fill="FFFFFF"/>
        </w:rPr>
        <w:t>)</w:t>
      </w:r>
      <w:r w:rsidR="00605C2F" w:rsidRPr="006748F5">
        <w:rPr>
          <w:color w:val="000000"/>
          <w:shd w:val="clear" w:color="auto" w:fill="FFFFFF"/>
        </w:rPr>
        <w:t xml:space="preserve">, </w:t>
      </w:r>
      <w:r w:rsidR="00605C2F"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="00605C2F"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="00605C2F" w:rsidRPr="00605C2F">
        <w:rPr>
          <w:rFonts w:cs="Arial"/>
          <w:sz w:val="28"/>
          <w:szCs w:val="28"/>
        </w:rPr>
        <w:t xml:space="preserve"> </w:t>
      </w:r>
      <w:r w:rsidR="00EE3D80">
        <w:rPr>
          <w:rFonts w:cs="Arial"/>
          <w:sz w:val="28"/>
          <w:szCs w:val="28"/>
        </w:rPr>
        <w:t>Пояснительная записка отража</w:t>
      </w:r>
      <w:r w:rsidR="006748F5">
        <w:rPr>
          <w:rFonts w:cs="Arial"/>
          <w:sz w:val="28"/>
          <w:szCs w:val="28"/>
        </w:rPr>
        <w:t>ет</w:t>
      </w:r>
      <w:r w:rsidR="00EE3D80">
        <w:rPr>
          <w:rFonts w:cs="Arial"/>
          <w:sz w:val="28"/>
          <w:szCs w:val="28"/>
        </w:rPr>
        <w:t xml:space="preserve"> структуру основных показателей </w:t>
      </w:r>
      <w:r w:rsidR="00EE3D80"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="00EE3D80" w:rsidRPr="00F60823">
        <w:rPr>
          <w:sz w:val="28"/>
          <w:szCs w:val="28"/>
        </w:rPr>
        <w:t>муниципального образования</w:t>
      </w:r>
      <w:r w:rsidR="00EE3D80">
        <w:rPr>
          <w:sz w:val="28"/>
          <w:szCs w:val="28"/>
        </w:rPr>
        <w:t>.</w:t>
      </w:r>
    </w:p>
    <w:p w:rsidR="00605C2F" w:rsidRDefault="00605C2F" w:rsidP="00605C2F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 w:rsidR="00EE3D80">
        <w:rPr>
          <w:rFonts w:cs="Arial"/>
          <w:sz w:val="28"/>
          <w:szCs w:val="18"/>
        </w:rPr>
        <w:t>Липицкое</w:t>
      </w:r>
      <w:r w:rsidR="00EE3D80" w:rsidRPr="00F60823">
        <w:rPr>
          <w:sz w:val="28"/>
          <w:szCs w:val="28"/>
        </w:rPr>
        <w:t xml:space="preserve"> </w:t>
      </w:r>
      <w:r w:rsidRPr="00F60823">
        <w:rPr>
          <w:sz w:val="28"/>
          <w:szCs w:val="28"/>
        </w:rPr>
        <w:t>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</w:t>
      </w:r>
      <w:r w:rsidR="00EE3D80">
        <w:rPr>
          <w:rFonts w:cs="Arial"/>
          <w:sz w:val="28"/>
          <w:szCs w:val="18"/>
        </w:rPr>
        <w:t>Липицкое</w:t>
      </w:r>
      <w:r w:rsidRPr="00F60823">
        <w:rPr>
          <w:rFonts w:cs="Arial"/>
          <w:sz w:val="28"/>
          <w:szCs w:val="28"/>
        </w:rPr>
        <w:t xml:space="preserve"> Чернского района </w:t>
      </w:r>
      <w:r w:rsidRPr="00F60823">
        <w:rPr>
          <w:sz w:val="28"/>
          <w:szCs w:val="28"/>
        </w:rPr>
        <w:t xml:space="preserve">от </w:t>
      </w:r>
      <w:r w:rsidR="005800AC">
        <w:rPr>
          <w:sz w:val="28"/>
          <w:szCs w:val="28"/>
        </w:rPr>
        <w:t>10</w:t>
      </w:r>
      <w:r w:rsidRPr="00F60823">
        <w:rPr>
          <w:sz w:val="28"/>
          <w:szCs w:val="28"/>
        </w:rPr>
        <w:t xml:space="preserve"> </w:t>
      </w:r>
      <w:r w:rsidR="00B94989">
        <w:rPr>
          <w:sz w:val="28"/>
          <w:szCs w:val="28"/>
        </w:rPr>
        <w:t>но</w:t>
      </w:r>
      <w:r w:rsidRPr="00F60823">
        <w:rPr>
          <w:sz w:val="28"/>
          <w:szCs w:val="28"/>
        </w:rPr>
        <w:t>ября 202</w:t>
      </w:r>
      <w:r w:rsidR="005800AC">
        <w:rPr>
          <w:sz w:val="28"/>
          <w:szCs w:val="28"/>
        </w:rPr>
        <w:t>3</w:t>
      </w:r>
      <w:r w:rsidRPr="00F60823">
        <w:rPr>
          <w:sz w:val="28"/>
          <w:szCs w:val="28"/>
        </w:rPr>
        <w:t xml:space="preserve"> года №</w:t>
      </w:r>
      <w:r w:rsidR="005800AC">
        <w:rPr>
          <w:sz w:val="28"/>
          <w:szCs w:val="28"/>
        </w:rPr>
        <w:t>86</w:t>
      </w:r>
      <w:r w:rsidR="00064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777A63" w:rsidRPr="008230FF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Среднегодовая численность населения по оценке администрации </w:t>
      </w:r>
      <w:r>
        <w:rPr>
          <w:sz w:val="28"/>
          <w:szCs w:val="28"/>
        </w:rPr>
        <w:t xml:space="preserve">МО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к концу 20</w:t>
      </w:r>
      <w:r w:rsidR="006B33F5">
        <w:rPr>
          <w:sz w:val="28"/>
          <w:szCs w:val="28"/>
        </w:rPr>
        <w:t>2</w:t>
      </w:r>
      <w:r w:rsidR="006E0978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 ожидается в количестве</w:t>
      </w:r>
      <w:r>
        <w:rPr>
          <w:sz w:val="28"/>
          <w:szCs w:val="28"/>
        </w:rPr>
        <w:t xml:space="preserve">   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3 0</w:t>
      </w:r>
      <w:r w:rsidR="006E0978">
        <w:rPr>
          <w:sz w:val="28"/>
          <w:szCs w:val="28"/>
        </w:rPr>
        <w:t>8</w:t>
      </w:r>
      <w:r w:rsidR="006B33F5">
        <w:rPr>
          <w:sz w:val="28"/>
          <w:szCs w:val="28"/>
        </w:rPr>
        <w:t>9</w:t>
      </w:r>
      <w:r>
        <w:rPr>
          <w:sz w:val="28"/>
          <w:szCs w:val="28"/>
        </w:rPr>
        <w:t xml:space="preserve">, что </w:t>
      </w:r>
      <w:r w:rsidR="006E097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на </w:t>
      </w:r>
      <w:r w:rsidR="006B33F5">
        <w:rPr>
          <w:sz w:val="28"/>
          <w:szCs w:val="28"/>
        </w:rPr>
        <w:t>5</w:t>
      </w:r>
      <w:r w:rsidR="006E097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по итогам </w:t>
      </w:r>
      <w:r w:rsidRPr="008230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E0978">
        <w:rPr>
          <w:sz w:val="28"/>
          <w:szCs w:val="28"/>
        </w:rPr>
        <w:t>2</w:t>
      </w:r>
      <w:r w:rsidRPr="008230FF">
        <w:rPr>
          <w:sz w:val="28"/>
          <w:szCs w:val="28"/>
        </w:rPr>
        <w:t xml:space="preserve"> года. </w:t>
      </w:r>
      <w:r w:rsidRPr="00692E9D">
        <w:rPr>
          <w:sz w:val="28"/>
          <w:szCs w:val="28"/>
        </w:rPr>
        <w:t>По прогнозу на 202</w:t>
      </w:r>
      <w:r w:rsidR="006E0978">
        <w:rPr>
          <w:sz w:val="28"/>
          <w:szCs w:val="28"/>
        </w:rPr>
        <w:t>4</w:t>
      </w:r>
      <w:r w:rsidRPr="00692E9D">
        <w:rPr>
          <w:sz w:val="28"/>
          <w:szCs w:val="28"/>
        </w:rPr>
        <w:t>-202</w:t>
      </w:r>
      <w:r w:rsidR="006E0978">
        <w:rPr>
          <w:sz w:val="28"/>
          <w:szCs w:val="28"/>
        </w:rPr>
        <w:t>6</w:t>
      </w:r>
      <w:r w:rsidRPr="00692E9D">
        <w:rPr>
          <w:sz w:val="28"/>
          <w:szCs w:val="28"/>
        </w:rPr>
        <w:t xml:space="preserve"> годы ожидается уменьшение показателя «Среднегодовая численность постоянного населения» с </w:t>
      </w:r>
      <w:r w:rsidR="006B33F5" w:rsidRPr="00692E9D">
        <w:rPr>
          <w:sz w:val="28"/>
          <w:szCs w:val="28"/>
        </w:rPr>
        <w:t>3</w:t>
      </w:r>
      <w:r w:rsidR="006E0978">
        <w:rPr>
          <w:sz w:val="28"/>
          <w:szCs w:val="28"/>
        </w:rPr>
        <w:t xml:space="preserve"> 089 </w:t>
      </w:r>
      <w:r w:rsidRPr="00692E9D">
        <w:rPr>
          <w:sz w:val="28"/>
          <w:szCs w:val="28"/>
        </w:rPr>
        <w:t xml:space="preserve">до </w:t>
      </w:r>
      <w:r w:rsidR="006E0978">
        <w:rPr>
          <w:sz w:val="28"/>
          <w:szCs w:val="28"/>
        </w:rPr>
        <w:t>2 975</w:t>
      </w:r>
      <w:r w:rsidRPr="00692E9D">
        <w:rPr>
          <w:sz w:val="28"/>
          <w:szCs w:val="28"/>
        </w:rPr>
        <w:t xml:space="preserve"> к 202</w:t>
      </w:r>
      <w:r w:rsidR="006E0978">
        <w:rPr>
          <w:sz w:val="28"/>
          <w:szCs w:val="28"/>
        </w:rPr>
        <w:t>6</w:t>
      </w:r>
      <w:r w:rsidRPr="00692E9D">
        <w:rPr>
          <w:sz w:val="28"/>
          <w:szCs w:val="28"/>
        </w:rPr>
        <w:t xml:space="preserve"> году.</w:t>
      </w:r>
      <w:r w:rsidRPr="008230FF">
        <w:rPr>
          <w:sz w:val="28"/>
          <w:szCs w:val="28"/>
        </w:rPr>
        <w:t xml:space="preserve"> </w:t>
      </w:r>
    </w:p>
    <w:p w:rsidR="00402039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занятых в </w:t>
      </w:r>
      <w:r w:rsidRPr="008230FF">
        <w:rPr>
          <w:sz w:val="28"/>
          <w:szCs w:val="28"/>
        </w:rPr>
        <w:t>экономик</w:t>
      </w:r>
      <w:r>
        <w:rPr>
          <w:sz w:val="28"/>
          <w:szCs w:val="28"/>
        </w:rPr>
        <w:t>е</w:t>
      </w:r>
      <w:r w:rsidRPr="008230FF">
        <w:rPr>
          <w:sz w:val="28"/>
          <w:szCs w:val="28"/>
        </w:rPr>
        <w:t xml:space="preserve"> по оценке 20</w:t>
      </w:r>
      <w:r>
        <w:rPr>
          <w:sz w:val="28"/>
          <w:szCs w:val="28"/>
        </w:rPr>
        <w:t>2</w:t>
      </w:r>
      <w:r w:rsidR="00F31302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 составляет </w:t>
      </w:r>
      <w:r w:rsidR="00F31302">
        <w:rPr>
          <w:sz w:val="28"/>
          <w:szCs w:val="28"/>
        </w:rPr>
        <w:t xml:space="preserve">892 </w:t>
      </w:r>
      <w:r w:rsidR="00402039">
        <w:rPr>
          <w:sz w:val="28"/>
          <w:szCs w:val="28"/>
        </w:rPr>
        <w:t xml:space="preserve">человек, что </w:t>
      </w:r>
      <w:r w:rsidR="00F31302">
        <w:rPr>
          <w:sz w:val="28"/>
          <w:szCs w:val="28"/>
        </w:rPr>
        <w:t>больше</w:t>
      </w:r>
      <w:r w:rsidRPr="008230FF">
        <w:rPr>
          <w:sz w:val="28"/>
          <w:szCs w:val="28"/>
        </w:rPr>
        <w:t xml:space="preserve"> </w:t>
      </w:r>
      <w:r w:rsidR="00402039">
        <w:rPr>
          <w:sz w:val="28"/>
          <w:szCs w:val="28"/>
        </w:rPr>
        <w:t>показател</w:t>
      </w:r>
      <w:r w:rsidR="00F31302">
        <w:rPr>
          <w:sz w:val="28"/>
          <w:szCs w:val="28"/>
        </w:rPr>
        <w:t>я</w:t>
      </w:r>
      <w:r w:rsidR="0040203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230FF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823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31302">
        <w:rPr>
          <w:sz w:val="28"/>
          <w:szCs w:val="28"/>
        </w:rPr>
        <w:t>2</w:t>
      </w:r>
      <w:r w:rsidRPr="008230FF">
        <w:rPr>
          <w:sz w:val="28"/>
          <w:szCs w:val="28"/>
        </w:rPr>
        <w:t xml:space="preserve"> года</w:t>
      </w:r>
      <w:r w:rsidR="00F31302">
        <w:rPr>
          <w:sz w:val="28"/>
          <w:szCs w:val="28"/>
        </w:rPr>
        <w:t xml:space="preserve"> на 324 человек</w:t>
      </w:r>
      <w:r w:rsidRPr="008230FF">
        <w:rPr>
          <w:sz w:val="28"/>
          <w:szCs w:val="28"/>
        </w:rPr>
        <w:t>.</w:t>
      </w:r>
      <w:r w:rsidRPr="008230FF">
        <w:rPr>
          <w:i/>
          <w:sz w:val="28"/>
          <w:szCs w:val="28"/>
        </w:rPr>
        <w:t xml:space="preserve"> </w:t>
      </w:r>
      <w:r w:rsidRPr="008230FF">
        <w:rPr>
          <w:sz w:val="28"/>
          <w:szCs w:val="28"/>
        </w:rPr>
        <w:t>На 202</w:t>
      </w:r>
      <w:r w:rsidR="00080B15">
        <w:rPr>
          <w:sz w:val="28"/>
          <w:szCs w:val="28"/>
        </w:rPr>
        <w:t>4</w:t>
      </w:r>
      <w:r w:rsidR="006B03B5">
        <w:rPr>
          <w:sz w:val="28"/>
          <w:szCs w:val="28"/>
        </w:rPr>
        <w:t xml:space="preserve"> год и </w:t>
      </w:r>
      <w:r w:rsidR="006B03B5" w:rsidRPr="00E34381">
        <w:rPr>
          <w:sz w:val="28"/>
          <w:szCs w:val="28"/>
        </w:rPr>
        <w:t>плановый период 20</w:t>
      </w:r>
      <w:r w:rsidR="006B03B5">
        <w:rPr>
          <w:sz w:val="28"/>
          <w:szCs w:val="28"/>
        </w:rPr>
        <w:t>2</w:t>
      </w:r>
      <w:r w:rsidR="00080B15">
        <w:rPr>
          <w:sz w:val="28"/>
          <w:szCs w:val="28"/>
        </w:rPr>
        <w:t>5</w:t>
      </w:r>
      <w:r w:rsidR="006B03B5" w:rsidRPr="00E34381">
        <w:rPr>
          <w:sz w:val="28"/>
          <w:szCs w:val="28"/>
        </w:rPr>
        <w:t xml:space="preserve"> и 202</w:t>
      </w:r>
      <w:r w:rsidR="00080B15">
        <w:rPr>
          <w:sz w:val="28"/>
          <w:szCs w:val="28"/>
        </w:rPr>
        <w:t>6</w:t>
      </w:r>
      <w:r w:rsidR="006B03B5">
        <w:rPr>
          <w:sz w:val="28"/>
          <w:szCs w:val="28"/>
        </w:rPr>
        <w:t xml:space="preserve"> годов </w:t>
      </w:r>
      <w:r w:rsidRPr="008230FF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занятых</w:t>
      </w:r>
      <w:r w:rsidR="006B03B5">
        <w:rPr>
          <w:sz w:val="28"/>
          <w:szCs w:val="28"/>
        </w:rPr>
        <w:t xml:space="preserve"> в экономике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прогнозируется</w:t>
      </w:r>
      <w:r w:rsidR="00402039">
        <w:rPr>
          <w:sz w:val="28"/>
          <w:szCs w:val="28"/>
        </w:rPr>
        <w:t xml:space="preserve"> </w:t>
      </w:r>
      <w:r w:rsidR="00080B15">
        <w:rPr>
          <w:sz w:val="28"/>
          <w:szCs w:val="28"/>
        </w:rPr>
        <w:t>892-908</w:t>
      </w:r>
      <w:r w:rsidRPr="008230FF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="00164791">
        <w:rPr>
          <w:sz w:val="28"/>
          <w:szCs w:val="28"/>
        </w:rPr>
        <w:t xml:space="preserve"> на уровне 202</w:t>
      </w:r>
      <w:r w:rsidR="00080B15">
        <w:rPr>
          <w:sz w:val="28"/>
          <w:szCs w:val="28"/>
        </w:rPr>
        <w:t>3</w:t>
      </w:r>
      <w:r w:rsidR="00164791">
        <w:rPr>
          <w:sz w:val="28"/>
          <w:szCs w:val="28"/>
        </w:rPr>
        <w:t xml:space="preserve"> года</w:t>
      </w:r>
      <w:r w:rsidRPr="008230FF">
        <w:rPr>
          <w:sz w:val="28"/>
          <w:szCs w:val="28"/>
        </w:rPr>
        <w:t xml:space="preserve">. </w:t>
      </w:r>
    </w:p>
    <w:p w:rsidR="00777A63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F60823">
        <w:rPr>
          <w:rFonts w:cs="Arial"/>
          <w:sz w:val="28"/>
          <w:szCs w:val="28"/>
        </w:rPr>
        <w:t>прогноз</w:t>
      </w:r>
      <w:r>
        <w:rPr>
          <w:rFonts w:cs="Arial"/>
          <w:sz w:val="28"/>
          <w:szCs w:val="28"/>
        </w:rPr>
        <w:t>е</w:t>
      </w:r>
      <w:r w:rsidRPr="00F60823">
        <w:rPr>
          <w:rFonts w:cs="Arial"/>
          <w:sz w:val="28"/>
          <w:szCs w:val="28"/>
        </w:rPr>
        <w:t xml:space="preserve">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F60823">
        <w:rPr>
          <w:sz w:val="28"/>
          <w:szCs w:val="28"/>
        </w:rPr>
        <w:t xml:space="preserve"> Чернского района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следующие показатели:</w:t>
      </w:r>
    </w:p>
    <w:p w:rsidR="00777A63" w:rsidRPr="008230FF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0FF">
        <w:rPr>
          <w:sz w:val="28"/>
          <w:szCs w:val="28"/>
        </w:rPr>
        <w:t>численность зарегистрированных безработных</w:t>
      </w:r>
      <w:r>
        <w:rPr>
          <w:sz w:val="28"/>
          <w:szCs w:val="28"/>
        </w:rPr>
        <w:t>;</w:t>
      </w:r>
    </w:p>
    <w:p w:rsidR="00777A63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-денежный доход;</w:t>
      </w:r>
    </w:p>
    <w:p w:rsidR="00777A63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-доходы от оплаты труда;</w:t>
      </w:r>
    </w:p>
    <w:p w:rsidR="00777A63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8230FF">
        <w:rPr>
          <w:sz w:val="28"/>
          <w:szCs w:val="28"/>
        </w:rPr>
        <w:t>асходы населения</w:t>
      </w:r>
      <w:r w:rsidR="00B92AAD">
        <w:rPr>
          <w:sz w:val="28"/>
          <w:szCs w:val="28"/>
        </w:rPr>
        <w:t>.</w:t>
      </w:r>
    </w:p>
    <w:p w:rsidR="00777A63" w:rsidRPr="008230FF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Показатель «Число малых предприятий» </w:t>
      </w:r>
      <w:r>
        <w:rPr>
          <w:sz w:val="28"/>
          <w:szCs w:val="28"/>
        </w:rPr>
        <w:t>на 202</w:t>
      </w:r>
      <w:r w:rsidR="00304035">
        <w:rPr>
          <w:sz w:val="28"/>
          <w:szCs w:val="28"/>
        </w:rPr>
        <w:t>4</w:t>
      </w:r>
      <w:r w:rsidRPr="008230FF">
        <w:rPr>
          <w:sz w:val="28"/>
          <w:szCs w:val="28"/>
        </w:rPr>
        <w:t>-202</w:t>
      </w:r>
      <w:r w:rsidR="00304035">
        <w:rPr>
          <w:sz w:val="28"/>
          <w:szCs w:val="28"/>
        </w:rPr>
        <w:t>6</w:t>
      </w:r>
      <w:r w:rsidRPr="008230FF">
        <w:rPr>
          <w:sz w:val="28"/>
          <w:szCs w:val="28"/>
        </w:rPr>
        <w:t xml:space="preserve"> годы прогнозируется в количестве </w:t>
      </w:r>
      <w:r w:rsidR="006B03B5">
        <w:rPr>
          <w:sz w:val="28"/>
          <w:szCs w:val="28"/>
        </w:rPr>
        <w:t>1</w:t>
      </w:r>
      <w:r w:rsidR="00304035">
        <w:rPr>
          <w:sz w:val="28"/>
          <w:szCs w:val="28"/>
        </w:rPr>
        <w:t>0</w:t>
      </w:r>
      <w:r w:rsidRPr="008230FF">
        <w:rPr>
          <w:sz w:val="28"/>
          <w:szCs w:val="28"/>
        </w:rPr>
        <w:t xml:space="preserve"> единиц. </w:t>
      </w:r>
    </w:p>
    <w:p w:rsidR="00777A63" w:rsidRPr="008B3CD8" w:rsidRDefault="00777A63" w:rsidP="00777A63">
      <w:pPr>
        <w:tabs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 w:rsidRPr="008B3CD8">
        <w:rPr>
          <w:sz w:val="28"/>
          <w:szCs w:val="28"/>
        </w:rPr>
        <w:t xml:space="preserve">Прогноз </w:t>
      </w:r>
      <w:r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F60823">
        <w:rPr>
          <w:sz w:val="28"/>
          <w:szCs w:val="28"/>
        </w:rPr>
        <w:t xml:space="preserve"> Чернского района</w:t>
      </w:r>
      <w:r w:rsidRPr="008B3CD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в полном объеме </w:t>
      </w:r>
      <w:r w:rsidR="007B4D12">
        <w:rPr>
          <w:sz w:val="28"/>
          <w:szCs w:val="28"/>
        </w:rPr>
        <w:t>содержит</w:t>
      </w:r>
      <w:r w:rsidR="007B4D12" w:rsidRPr="008B3CD8"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показател</w:t>
      </w:r>
      <w:r w:rsidR="007B4D12">
        <w:rPr>
          <w:sz w:val="28"/>
          <w:szCs w:val="28"/>
        </w:rPr>
        <w:t>и</w:t>
      </w:r>
      <w:r w:rsidRPr="008B3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7B4D12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>проекта бюджета</w:t>
      </w:r>
      <w:r w:rsidRPr="008B3CD8">
        <w:rPr>
          <w:sz w:val="28"/>
          <w:szCs w:val="28"/>
        </w:rPr>
        <w:t>.</w:t>
      </w:r>
    </w:p>
    <w:p w:rsidR="00777A63" w:rsidRDefault="00777A63" w:rsidP="00777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CD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8B3CD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>
        <w:rPr>
          <w:sz w:val="28"/>
          <w:szCs w:val="28"/>
        </w:rPr>
        <w:t>.</w:t>
      </w:r>
    </w:p>
    <w:p w:rsidR="00244CDF" w:rsidRPr="00244CDF" w:rsidRDefault="00244CDF" w:rsidP="00777A63">
      <w:pPr>
        <w:jc w:val="both"/>
        <w:rPr>
          <w:sz w:val="28"/>
          <w:szCs w:val="28"/>
        </w:rPr>
      </w:pPr>
      <w:r w:rsidRPr="00244C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на плановый период 2025</w:t>
      </w:r>
      <w:r w:rsidRPr="00244CDF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Pr="00244CDF">
        <w:rPr>
          <w:sz w:val="28"/>
          <w:szCs w:val="28"/>
        </w:rPr>
        <w:t>Основные направления ориентированы на реализацию стратегических целей сформулированных и в целом основыва</w:t>
      </w:r>
      <w:r>
        <w:rPr>
          <w:sz w:val="28"/>
          <w:szCs w:val="28"/>
        </w:rPr>
        <w:t>ю</w:t>
      </w:r>
      <w:r w:rsidRPr="00244CDF">
        <w:rPr>
          <w:sz w:val="28"/>
          <w:szCs w:val="28"/>
        </w:rPr>
        <w:t>тся на: положениях послания Президента Российской Федерации Федеральному Российской Федерации</w:t>
      </w:r>
      <w:r>
        <w:rPr>
          <w:sz w:val="28"/>
          <w:szCs w:val="28"/>
        </w:rPr>
        <w:t xml:space="preserve"> </w:t>
      </w:r>
      <w:r w:rsidRPr="00244CDF">
        <w:rPr>
          <w:rFonts w:ascii="PT Astra Serif" w:hAnsi="PT Astra Serif"/>
          <w:sz w:val="28"/>
          <w:szCs w:val="28"/>
        </w:rPr>
        <w:t>от 21 февраля 2023 года</w:t>
      </w:r>
      <w:r w:rsidRPr="00244CDF">
        <w:rPr>
          <w:sz w:val="28"/>
          <w:szCs w:val="28"/>
        </w:rPr>
        <w:t>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</w:t>
      </w:r>
      <w:r w:rsidR="00686E0C">
        <w:rPr>
          <w:sz w:val="28"/>
          <w:szCs w:val="28"/>
        </w:rPr>
        <w:t>.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244CDF">
        <w:rPr>
          <w:color w:val="262633"/>
          <w:sz w:val="28"/>
          <w:szCs w:val="28"/>
        </w:rPr>
        <w:t xml:space="preserve">       Бюджетная и налоговая политика </w:t>
      </w:r>
      <w:r w:rsidRPr="00244CDF">
        <w:rPr>
          <w:sz w:val="28"/>
          <w:szCs w:val="28"/>
        </w:rPr>
        <w:t>муниципального</w:t>
      </w:r>
      <w:r w:rsidRPr="00F60823"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Липицкое</w:t>
      </w:r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 w:rsidR="00304035">
        <w:rPr>
          <w:color w:val="262633"/>
          <w:sz w:val="28"/>
          <w:szCs w:val="28"/>
        </w:rPr>
        <w:t>4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 w:rsidR="00304035"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и 202</w:t>
      </w:r>
      <w:r w:rsidR="00304035"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развития, 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эффективности бюджетных расходов (формирование бюджетных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параметров должно отвечать принципу безусловного исполнения действующих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 xml:space="preserve">расходных обязательств с учетом их оптимизации и </w:t>
      </w:r>
      <w:r w:rsidRPr="00867966">
        <w:rPr>
          <w:color w:val="262633"/>
          <w:sz w:val="28"/>
          <w:szCs w:val="28"/>
        </w:rPr>
        <w:lastRenderedPageBreak/>
        <w:t>эффективности исполнения,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включая сокращение неэффективных расходов при усилении контроля);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совершенствование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инструментов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программно-целевого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планирования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(стратегическая приоритизация бюджетных расходов при реализации 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программ, необходимость бюджетного планирования в рамках этих программ);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прозрачности и открытости бюджета и бюджетного процесса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(развитие системы инициативного бюджетирования, обеспечение беспрепятственного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доступа к необходимой информации).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</w:t>
      </w:r>
      <w:r w:rsidRPr="00867966">
        <w:rPr>
          <w:color w:val="262633"/>
          <w:sz w:val="28"/>
          <w:szCs w:val="28"/>
        </w:rPr>
        <w:t>Обеспечение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сбалансированности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устойчивости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бюджета</w:t>
      </w:r>
      <w:r>
        <w:rPr>
          <w:color w:val="262633"/>
          <w:sz w:val="28"/>
          <w:szCs w:val="28"/>
        </w:rPr>
        <w:t xml:space="preserve"> </w:t>
      </w:r>
      <w:r w:rsidR="00821755" w:rsidRPr="00F60823">
        <w:rPr>
          <w:sz w:val="28"/>
          <w:szCs w:val="28"/>
        </w:rPr>
        <w:t xml:space="preserve">муниципального образования </w:t>
      </w:r>
      <w:r w:rsidR="00821755">
        <w:rPr>
          <w:rFonts w:cs="Arial"/>
          <w:sz w:val="28"/>
          <w:szCs w:val="18"/>
        </w:rPr>
        <w:t>Липицкое</w:t>
      </w:r>
      <w:r w:rsidR="00821755" w:rsidRPr="00F60823">
        <w:rPr>
          <w:sz w:val="28"/>
          <w:szCs w:val="28"/>
        </w:rPr>
        <w:t xml:space="preserve"> Чернского района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осуществляется посредством: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запрета на уст</w:t>
      </w:r>
      <w:r w:rsidR="00821755">
        <w:rPr>
          <w:color w:val="262633"/>
          <w:sz w:val="28"/>
          <w:szCs w:val="28"/>
        </w:rPr>
        <w:t>ановление расходных обязательств</w:t>
      </w:r>
      <w:r w:rsidRPr="00867966">
        <w:rPr>
          <w:color w:val="262633"/>
          <w:sz w:val="28"/>
          <w:szCs w:val="28"/>
        </w:rPr>
        <w:t>, не связанных с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решением вопросов местного значения;</w:t>
      </w:r>
    </w:p>
    <w:p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 xml:space="preserve">– оптимизации расходов бюджета </w:t>
      </w:r>
      <w:r w:rsidR="00821755" w:rsidRPr="00F60823">
        <w:rPr>
          <w:sz w:val="28"/>
          <w:szCs w:val="28"/>
        </w:rPr>
        <w:t xml:space="preserve">муниципального образования </w:t>
      </w:r>
      <w:r w:rsidR="00821755">
        <w:rPr>
          <w:rFonts w:cs="Arial"/>
          <w:sz w:val="28"/>
          <w:szCs w:val="18"/>
        </w:rPr>
        <w:t>Липицкое</w:t>
      </w:r>
      <w:r w:rsidR="00821755"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за счет отказа от имущества 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земельных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участков,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не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используемых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для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оказания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услуг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(выполнения работ), а также осуществления муниципальных функций;</w:t>
      </w:r>
    </w:p>
    <w:p w:rsidR="00867966" w:rsidRPr="00867966" w:rsidRDefault="00867966" w:rsidP="00821755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оптимизации расходов на осущ</w:t>
      </w:r>
      <w:r w:rsidR="00821755">
        <w:rPr>
          <w:color w:val="262633"/>
          <w:sz w:val="28"/>
          <w:szCs w:val="28"/>
        </w:rPr>
        <w:t>ествление бюджетных инвестиций.</w:t>
      </w:r>
    </w:p>
    <w:p w:rsidR="00467D18" w:rsidRDefault="00B93FCC" w:rsidP="00605C2F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60823" w:rsidRPr="00134E07">
        <w:rPr>
          <w:b/>
          <w:sz w:val="28"/>
          <w:szCs w:val="28"/>
        </w:rPr>
        <w:t xml:space="preserve">  </w:t>
      </w:r>
      <w:r w:rsidR="00134E07" w:rsidRPr="00134E07">
        <w:rPr>
          <w:sz w:val="28"/>
          <w:szCs w:val="28"/>
        </w:rPr>
        <w:t xml:space="preserve">Динамика доходов, расходов и дефицита бюджета </w:t>
      </w:r>
      <w:r w:rsidR="004F6331" w:rsidRPr="00F60823">
        <w:rPr>
          <w:sz w:val="28"/>
          <w:szCs w:val="28"/>
        </w:rPr>
        <w:t xml:space="preserve">муниципального образования </w:t>
      </w:r>
      <w:r w:rsidR="00EE3D80">
        <w:rPr>
          <w:rFonts w:cs="Arial"/>
          <w:sz w:val="28"/>
          <w:szCs w:val="18"/>
        </w:rPr>
        <w:t>Липицкое</w:t>
      </w:r>
      <w:r w:rsidR="004F6331" w:rsidRPr="00F60823">
        <w:rPr>
          <w:sz w:val="28"/>
          <w:szCs w:val="28"/>
        </w:rPr>
        <w:t xml:space="preserve"> Чернского района</w:t>
      </w:r>
      <w:r w:rsidR="00134E07" w:rsidRPr="00134E07">
        <w:rPr>
          <w:sz w:val="28"/>
          <w:szCs w:val="28"/>
        </w:rPr>
        <w:t xml:space="preserve"> по Проекту решения о бюджете представлена в таблице 1:</w:t>
      </w:r>
    </w:p>
    <w:p w:rsidR="00AE45EC" w:rsidRDefault="00AE45EC" w:rsidP="0098192A">
      <w:pPr>
        <w:ind w:firstLine="567"/>
        <w:jc w:val="right"/>
        <w:rPr>
          <w:sz w:val="20"/>
          <w:szCs w:val="20"/>
        </w:rPr>
      </w:pP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671"/>
        <w:gridCol w:w="1343"/>
        <w:gridCol w:w="1800"/>
        <w:gridCol w:w="1134"/>
        <w:gridCol w:w="992"/>
        <w:gridCol w:w="993"/>
        <w:gridCol w:w="1098"/>
      </w:tblGrid>
      <w:tr w:rsidR="002D7CA4" w:rsidRPr="004F6331" w:rsidTr="00807447">
        <w:trPr>
          <w:trHeight w:val="1026"/>
        </w:trPr>
        <w:tc>
          <w:tcPr>
            <w:tcW w:w="539" w:type="dxa"/>
            <w:vMerge w:val="restart"/>
          </w:tcPr>
          <w:p w:rsidR="001B1905" w:rsidRPr="001B1905" w:rsidRDefault="001B1905" w:rsidP="001B1905">
            <w:pPr>
              <w:jc w:val="center"/>
            </w:pPr>
            <w:r w:rsidRPr="001B1905">
              <w:t>№</w:t>
            </w:r>
          </w:p>
          <w:p w:rsidR="001B1905" w:rsidRPr="001B1905" w:rsidRDefault="001B1905" w:rsidP="001B1905">
            <w:pPr>
              <w:jc w:val="center"/>
            </w:pPr>
            <w:r w:rsidRPr="001B1905">
              <w:t>п/п</w:t>
            </w:r>
          </w:p>
        </w:tc>
        <w:tc>
          <w:tcPr>
            <w:tcW w:w="1671" w:type="dxa"/>
            <w:vMerge w:val="restart"/>
          </w:tcPr>
          <w:p w:rsidR="001B1905" w:rsidRPr="001B1905" w:rsidRDefault="001B1905" w:rsidP="001B1905">
            <w:pPr>
              <w:jc w:val="center"/>
            </w:pPr>
            <w:r w:rsidRPr="001B1905">
              <w:t>Показатели</w:t>
            </w:r>
          </w:p>
        </w:tc>
        <w:tc>
          <w:tcPr>
            <w:tcW w:w="1343" w:type="dxa"/>
            <w:vMerge w:val="restart"/>
          </w:tcPr>
          <w:p w:rsidR="001B1905" w:rsidRPr="001B1905" w:rsidRDefault="00994CA7" w:rsidP="00304035">
            <w:pPr>
              <w:jc w:val="center"/>
            </w:pPr>
            <w:r>
              <w:t xml:space="preserve">Исполнено за </w:t>
            </w:r>
            <w:r w:rsidR="001B1905" w:rsidRPr="001B1905">
              <w:t xml:space="preserve"> 202</w:t>
            </w:r>
            <w:r w:rsidR="00304035">
              <w:t>2</w:t>
            </w:r>
            <w:r w:rsidR="001B1905" w:rsidRPr="001B1905">
              <w:t xml:space="preserve"> год </w:t>
            </w:r>
          </w:p>
        </w:tc>
        <w:tc>
          <w:tcPr>
            <w:tcW w:w="1800" w:type="dxa"/>
            <w:vMerge w:val="restart"/>
          </w:tcPr>
          <w:p w:rsidR="001B1905" w:rsidRDefault="001B1905" w:rsidP="00B35F82">
            <w:pPr>
              <w:jc w:val="center"/>
            </w:pPr>
            <w:r w:rsidRPr="00515713">
              <w:t>Ут</w:t>
            </w:r>
            <w:r w:rsidR="00B35F82">
              <w:t xml:space="preserve">вержденный </w:t>
            </w:r>
            <w:r w:rsidRPr="00515713">
              <w:t>бюджет на 202</w:t>
            </w:r>
            <w:r w:rsidR="00304035" w:rsidRPr="00515713">
              <w:t>3</w:t>
            </w:r>
            <w:r w:rsidRPr="00515713">
              <w:t xml:space="preserve"> год </w:t>
            </w:r>
            <w:r w:rsidR="00600946" w:rsidRPr="00515713">
              <w:t xml:space="preserve">решение от </w:t>
            </w:r>
            <w:r w:rsidR="0018130C" w:rsidRPr="00515713">
              <w:rPr>
                <w:rFonts w:eastAsia="Calibri"/>
              </w:rPr>
              <w:t>2</w:t>
            </w:r>
            <w:r w:rsidR="00E66FB1" w:rsidRPr="00515713">
              <w:rPr>
                <w:rFonts w:eastAsia="Calibri"/>
              </w:rPr>
              <w:t>6</w:t>
            </w:r>
            <w:r w:rsidR="0018130C" w:rsidRPr="00515713">
              <w:rPr>
                <w:rFonts w:eastAsia="Calibri"/>
              </w:rPr>
              <w:t>.12.2</w:t>
            </w:r>
            <w:r w:rsidR="00E66FB1" w:rsidRPr="00515713">
              <w:rPr>
                <w:rFonts w:eastAsia="Calibri"/>
              </w:rPr>
              <w:t>2</w:t>
            </w:r>
            <w:r w:rsidRPr="00515713">
              <w:rPr>
                <w:rFonts w:eastAsia="Calibri"/>
              </w:rPr>
              <w:t xml:space="preserve"> №</w:t>
            </w:r>
            <w:r w:rsidR="00E66FB1" w:rsidRPr="00515713">
              <w:rPr>
                <w:rFonts w:eastAsia="Calibri"/>
              </w:rPr>
              <w:t>52</w:t>
            </w:r>
            <w:r w:rsidRPr="00515713">
              <w:rPr>
                <w:rFonts w:eastAsia="Calibri"/>
              </w:rPr>
              <w:t>-</w:t>
            </w:r>
            <w:r w:rsidR="00E66FB1" w:rsidRPr="00515713">
              <w:rPr>
                <w:rFonts w:eastAsia="Calibri"/>
              </w:rPr>
              <w:t>155</w:t>
            </w:r>
            <w:r w:rsidR="00515713">
              <w:rPr>
                <w:rFonts w:eastAsia="Calibri"/>
              </w:rPr>
              <w:t xml:space="preserve"> в редакции решения от 27.09.2023 №1-7</w:t>
            </w:r>
          </w:p>
        </w:tc>
        <w:tc>
          <w:tcPr>
            <w:tcW w:w="1134" w:type="dxa"/>
            <w:vMerge w:val="restart"/>
          </w:tcPr>
          <w:p w:rsidR="001B1905" w:rsidRDefault="001B1905" w:rsidP="00304035">
            <w:pPr>
              <w:jc w:val="center"/>
            </w:pPr>
            <w:r w:rsidRPr="00274C7E">
              <w:t>Ожидаемое исполнение 20</w:t>
            </w:r>
            <w:r>
              <w:t>2</w:t>
            </w:r>
            <w:r w:rsidR="00304035">
              <w:t>3</w:t>
            </w:r>
            <w:r w:rsidRPr="00274C7E">
              <w:t xml:space="preserve"> года</w:t>
            </w:r>
          </w:p>
        </w:tc>
        <w:tc>
          <w:tcPr>
            <w:tcW w:w="3083" w:type="dxa"/>
            <w:gridSpan w:val="3"/>
          </w:tcPr>
          <w:p w:rsidR="001B1905" w:rsidRPr="001B1905" w:rsidRDefault="001B1905" w:rsidP="001B1905">
            <w:pPr>
              <w:jc w:val="center"/>
            </w:pPr>
            <w:r>
              <w:t>Проект бюджета</w:t>
            </w:r>
          </w:p>
        </w:tc>
      </w:tr>
      <w:tr w:rsidR="00C02DAD" w:rsidTr="00807447">
        <w:trPr>
          <w:trHeight w:val="1214"/>
        </w:trPr>
        <w:tc>
          <w:tcPr>
            <w:tcW w:w="539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1905" w:rsidRPr="001B1905" w:rsidRDefault="001B1905" w:rsidP="00304035">
            <w:pPr>
              <w:jc w:val="center"/>
            </w:pPr>
            <w:r w:rsidRPr="001B1905">
              <w:t>202</w:t>
            </w:r>
            <w:r w:rsidR="00304035">
              <w:t>4</w:t>
            </w:r>
          </w:p>
        </w:tc>
        <w:tc>
          <w:tcPr>
            <w:tcW w:w="993" w:type="dxa"/>
          </w:tcPr>
          <w:p w:rsidR="001B1905" w:rsidRPr="001B1905" w:rsidRDefault="001B1905" w:rsidP="00B92AAD">
            <w:pPr>
              <w:jc w:val="center"/>
            </w:pPr>
            <w:r w:rsidRPr="001B1905">
              <w:t>202</w:t>
            </w:r>
            <w:r w:rsidR="00304035">
              <w:t>5</w:t>
            </w:r>
          </w:p>
        </w:tc>
        <w:tc>
          <w:tcPr>
            <w:tcW w:w="1098" w:type="dxa"/>
          </w:tcPr>
          <w:p w:rsidR="001B1905" w:rsidRPr="001B1905" w:rsidRDefault="001B1905" w:rsidP="00304035">
            <w:pPr>
              <w:jc w:val="center"/>
            </w:pPr>
            <w:r w:rsidRPr="001B1905">
              <w:t>202</w:t>
            </w:r>
            <w:r w:rsidR="00304035">
              <w:t>6</w:t>
            </w:r>
          </w:p>
        </w:tc>
      </w:tr>
      <w:tr w:rsidR="002D7CA4" w:rsidTr="00807447">
        <w:trPr>
          <w:trHeight w:val="634"/>
        </w:trPr>
        <w:tc>
          <w:tcPr>
            <w:tcW w:w="539" w:type="dxa"/>
          </w:tcPr>
          <w:p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343" w:type="dxa"/>
          </w:tcPr>
          <w:p w:rsidR="00FA4887" w:rsidRDefault="00FA4887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4F6331" w:rsidRPr="00C02DAD" w:rsidRDefault="000D240D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29 691,1</w:t>
            </w:r>
          </w:p>
        </w:tc>
        <w:tc>
          <w:tcPr>
            <w:tcW w:w="1800" w:type="dxa"/>
          </w:tcPr>
          <w:p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2E29B8" w:rsidRPr="00C02DAD" w:rsidRDefault="002E29B8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239 077,3</w:t>
            </w:r>
          </w:p>
        </w:tc>
        <w:tc>
          <w:tcPr>
            <w:tcW w:w="1134" w:type="dxa"/>
          </w:tcPr>
          <w:p w:rsidR="004F6331" w:rsidRDefault="004F6331" w:rsidP="004D1BD4">
            <w:pPr>
              <w:jc w:val="center"/>
              <w:rPr>
                <w:b/>
                <w:sz w:val="20"/>
                <w:szCs w:val="20"/>
              </w:rPr>
            </w:pPr>
          </w:p>
          <w:p w:rsidR="002E29B8" w:rsidRPr="00C02DAD" w:rsidRDefault="002E29B8" w:rsidP="004D1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237 848,3</w:t>
            </w:r>
          </w:p>
        </w:tc>
        <w:tc>
          <w:tcPr>
            <w:tcW w:w="992" w:type="dxa"/>
          </w:tcPr>
          <w:p w:rsidR="002836B3" w:rsidRDefault="002836B3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0424D0" w:rsidRPr="00C02DAD" w:rsidRDefault="00A17336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38 568,7</w:t>
            </w:r>
          </w:p>
        </w:tc>
        <w:tc>
          <w:tcPr>
            <w:tcW w:w="993" w:type="dxa"/>
          </w:tcPr>
          <w:p w:rsidR="002836B3" w:rsidRDefault="002836B3" w:rsidP="001B1905">
            <w:pPr>
              <w:jc w:val="center"/>
              <w:rPr>
                <w:b/>
                <w:sz w:val="20"/>
                <w:szCs w:val="20"/>
              </w:rPr>
            </w:pPr>
          </w:p>
          <w:p w:rsidR="00A17336" w:rsidRPr="00C02DAD" w:rsidRDefault="00A17336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1C7C8C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34</w:t>
            </w:r>
            <w:r w:rsidR="001C7C8C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098" w:type="dxa"/>
          </w:tcPr>
          <w:p w:rsidR="00EB172B" w:rsidRDefault="00EB172B" w:rsidP="00FC5F5D">
            <w:pPr>
              <w:rPr>
                <w:b/>
                <w:sz w:val="20"/>
                <w:szCs w:val="20"/>
              </w:rPr>
            </w:pPr>
          </w:p>
          <w:p w:rsidR="00A17336" w:rsidRPr="00C02DAD" w:rsidRDefault="00A17336" w:rsidP="00FC5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17 783,4</w:t>
            </w:r>
          </w:p>
        </w:tc>
      </w:tr>
      <w:tr w:rsidR="002D7CA4" w:rsidTr="00807447">
        <w:tc>
          <w:tcPr>
            <w:tcW w:w="539" w:type="dxa"/>
          </w:tcPr>
          <w:p w:rsidR="004F6331" w:rsidRPr="001B1905" w:rsidRDefault="004F6331" w:rsidP="00134E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4F6331" w:rsidRPr="001B1905" w:rsidRDefault="001B1905" w:rsidP="00134E07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3" w:type="dxa"/>
          </w:tcPr>
          <w:p w:rsidR="0005670C" w:rsidRPr="00C02DAD" w:rsidRDefault="0005670C" w:rsidP="001B1905">
            <w:pPr>
              <w:jc w:val="center"/>
              <w:rPr>
                <w:sz w:val="20"/>
                <w:szCs w:val="20"/>
              </w:rPr>
            </w:pPr>
          </w:p>
          <w:p w:rsidR="004F6331" w:rsidRPr="00C02DAD" w:rsidRDefault="000D240D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1800" w:type="dxa"/>
          </w:tcPr>
          <w:p w:rsidR="00391BEA" w:rsidRDefault="00391BEA" w:rsidP="001B1905">
            <w:pPr>
              <w:jc w:val="center"/>
              <w:rPr>
                <w:sz w:val="20"/>
                <w:szCs w:val="20"/>
              </w:rPr>
            </w:pPr>
          </w:p>
          <w:p w:rsidR="002E29B8" w:rsidRPr="00C02DAD" w:rsidRDefault="002E29B8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  <w:tc>
          <w:tcPr>
            <w:tcW w:w="1134" w:type="dxa"/>
          </w:tcPr>
          <w:p w:rsidR="004F6331" w:rsidRDefault="004F6331" w:rsidP="0082682D">
            <w:pPr>
              <w:jc w:val="center"/>
              <w:rPr>
                <w:sz w:val="20"/>
                <w:szCs w:val="20"/>
              </w:rPr>
            </w:pPr>
          </w:p>
          <w:p w:rsidR="002E29B8" w:rsidRPr="00C02DAD" w:rsidRDefault="002E29B8" w:rsidP="00826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</w:tcPr>
          <w:p w:rsidR="002836B3" w:rsidRDefault="002836B3" w:rsidP="001B1905">
            <w:pPr>
              <w:jc w:val="center"/>
              <w:rPr>
                <w:sz w:val="20"/>
                <w:szCs w:val="20"/>
              </w:rPr>
            </w:pPr>
          </w:p>
          <w:p w:rsidR="00A17336" w:rsidRPr="00C02DAD" w:rsidRDefault="001C7C8C" w:rsidP="00EA5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EA5BD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B172B" w:rsidRDefault="00EB172B" w:rsidP="001B1905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98" w:type="dxa"/>
          </w:tcPr>
          <w:p w:rsidR="00EB172B" w:rsidRDefault="00EB172B" w:rsidP="001B1905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C02DAD" w:rsidTr="00807447">
        <w:trPr>
          <w:trHeight w:val="787"/>
        </w:trPr>
        <w:tc>
          <w:tcPr>
            <w:tcW w:w="539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6B03B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 xml:space="preserve">налоговые и </w:t>
            </w:r>
          </w:p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343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0D240D" w:rsidRPr="00C02DAD" w:rsidRDefault="000D240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7 597,8</w:t>
            </w:r>
          </w:p>
        </w:tc>
        <w:tc>
          <w:tcPr>
            <w:tcW w:w="1800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2E29B8" w:rsidRPr="00C02DAD" w:rsidRDefault="002E29B8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8 234,1</w:t>
            </w:r>
          </w:p>
        </w:tc>
        <w:tc>
          <w:tcPr>
            <w:tcW w:w="1134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2E29B8" w:rsidRPr="00781247" w:rsidRDefault="002E29B8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7 005,1</w:t>
            </w:r>
          </w:p>
        </w:tc>
        <w:tc>
          <w:tcPr>
            <w:tcW w:w="992" w:type="dxa"/>
          </w:tcPr>
          <w:p w:rsidR="002836B3" w:rsidRDefault="002836B3" w:rsidP="00391BEA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7 603,3</w:t>
            </w:r>
          </w:p>
        </w:tc>
        <w:tc>
          <w:tcPr>
            <w:tcW w:w="993" w:type="dxa"/>
          </w:tcPr>
          <w:p w:rsidR="00EB172B" w:rsidRDefault="00EB172B" w:rsidP="00231822">
            <w:pPr>
              <w:rPr>
                <w:sz w:val="20"/>
                <w:szCs w:val="20"/>
              </w:rPr>
            </w:pPr>
          </w:p>
          <w:p w:rsidR="001C7C8C" w:rsidRPr="00C02DAD" w:rsidRDefault="001C7C8C" w:rsidP="0023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7 784,6</w:t>
            </w:r>
          </w:p>
        </w:tc>
        <w:tc>
          <w:tcPr>
            <w:tcW w:w="1098" w:type="dxa"/>
          </w:tcPr>
          <w:p w:rsidR="00EB172B" w:rsidRDefault="00EB172B" w:rsidP="00391BEA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7 867,7</w:t>
            </w:r>
          </w:p>
        </w:tc>
      </w:tr>
      <w:tr w:rsidR="00C02DAD" w:rsidTr="00807447">
        <w:tc>
          <w:tcPr>
            <w:tcW w:w="539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3" w:type="dxa"/>
          </w:tcPr>
          <w:p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:rsidR="000D240D" w:rsidRPr="00C02DAD" w:rsidRDefault="000D240D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22 093,3</w:t>
            </w:r>
          </w:p>
        </w:tc>
        <w:tc>
          <w:tcPr>
            <w:tcW w:w="1800" w:type="dxa"/>
          </w:tcPr>
          <w:p w:rsidR="00391BEA" w:rsidRDefault="00391BEA" w:rsidP="0007598A">
            <w:pPr>
              <w:jc w:val="center"/>
              <w:rPr>
                <w:sz w:val="20"/>
                <w:szCs w:val="20"/>
              </w:rPr>
            </w:pPr>
          </w:p>
          <w:p w:rsidR="002E29B8" w:rsidRPr="00C02DAD" w:rsidRDefault="002E29B8" w:rsidP="0007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230 843,2</w:t>
            </w:r>
          </w:p>
        </w:tc>
        <w:tc>
          <w:tcPr>
            <w:tcW w:w="1134" w:type="dxa"/>
          </w:tcPr>
          <w:p w:rsidR="00391BEA" w:rsidRDefault="00391BEA" w:rsidP="0006277A">
            <w:pPr>
              <w:jc w:val="center"/>
              <w:rPr>
                <w:sz w:val="20"/>
                <w:szCs w:val="20"/>
              </w:rPr>
            </w:pPr>
          </w:p>
          <w:p w:rsidR="002E29B8" w:rsidRPr="00781247" w:rsidRDefault="002E29B8" w:rsidP="0006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230 843,2</w:t>
            </w:r>
          </w:p>
        </w:tc>
        <w:tc>
          <w:tcPr>
            <w:tcW w:w="992" w:type="dxa"/>
          </w:tcPr>
          <w:p w:rsidR="002836B3" w:rsidRDefault="002836B3" w:rsidP="00391BEA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30 965,4</w:t>
            </w:r>
          </w:p>
        </w:tc>
        <w:tc>
          <w:tcPr>
            <w:tcW w:w="993" w:type="dxa"/>
          </w:tcPr>
          <w:p w:rsidR="00EB172B" w:rsidRDefault="00EB172B" w:rsidP="00391BEA">
            <w:pPr>
              <w:jc w:val="center"/>
              <w:rPr>
                <w:sz w:val="20"/>
                <w:szCs w:val="20"/>
              </w:rPr>
            </w:pPr>
          </w:p>
          <w:p w:rsidR="001C7C8C" w:rsidRPr="00C02DAD" w:rsidRDefault="001C7C8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9 560,3</w:t>
            </w:r>
          </w:p>
        </w:tc>
        <w:tc>
          <w:tcPr>
            <w:tcW w:w="1098" w:type="dxa"/>
          </w:tcPr>
          <w:p w:rsidR="00EB172B" w:rsidRDefault="00EB172B" w:rsidP="00391BEA">
            <w:pPr>
              <w:jc w:val="center"/>
              <w:rPr>
                <w:sz w:val="20"/>
                <w:szCs w:val="20"/>
              </w:rPr>
            </w:pPr>
          </w:p>
          <w:p w:rsidR="001C7C8C" w:rsidRDefault="001C7C8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9 915,7</w:t>
            </w:r>
          </w:p>
          <w:p w:rsidR="001C7C8C" w:rsidRPr="00C02DAD" w:rsidRDefault="001C7C8C" w:rsidP="00391BEA">
            <w:pPr>
              <w:jc w:val="center"/>
              <w:rPr>
                <w:sz w:val="20"/>
                <w:szCs w:val="20"/>
              </w:rPr>
            </w:pPr>
          </w:p>
        </w:tc>
      </w:tr>
      <w:tr w:rsidR="001C7C8C" w:rsidTr="00807447">
        <w:tc>
          <w:tcPr>
            <w:tcW w:w="539" w:type="dxa"/>
          </w:tcPr>
          <w:p w:rsidR="001C7C8C" w:rsidRPr="001B1905" w:rsidRDefault="001C7C8C" w:rsidP="001C7C8C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1" w:type="dxa"/>
          </w:tcPr>
          <w:p w:rsidR="001C7C8C" w:rsidRPr="001B1905" w:rsidRDefault="001C7C8C" w:rsidP="001C7C8C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Расходы бюджета, с учетом условно-утвержденны</w:t>
            </w:r>
            <w:r w:rsidRPr="001B1905">
              <w:rPr>
                <w:b/>
                <w:sz w:val="22"/>
                <w:szCs w:val="22"/>
              </w:rPr>
              <w:lastRenderedPageBreak/>
              <w:t>х расходов</w:t>
            </w:r>
          </w:p>
        </w:tc>
        <w:tc>
          <w:tcPr>
            <w:tcW w:w="1343" w:type="dxa"/>
          </w:tcPr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Pr="00C02DAD" w:rsidRDefault="001C7C8C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30 554,3</w:t>
            </w:r>
          </w:p>
        </w:tc>
        <w:tc>
          <w:tcPr>
            <w:tcW w:w="1800" w:type="dxa"/>
          </w:tcPr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Pr="00C02DAD" w:rsidRDefault="001C7C8C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239 477,2</w:t>
            </w:r>
          </w:p>
        </w:tc>
        <w:tc>
          <w:tcPr>
            <w:tcW w:w="1134" w:type="dxa"/>
          </w:tcPr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Pr="00781247" w:rsidRDefault="001C7C8C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237 847,4</w:t>
            </w:r>
          </w:p>
        </w:tc>
        <w:tc>
          <w:tcPr>
            <w:tcW w:w="992" w:type="dxa"/>
          </w:tcPr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38 568,7</w:t>
            </w:r>
          </w:p>
          <w:p w:rsidR="001C7C8C" w:rsidRPr="00C02DAD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jc w:val="center"/>
              <w:rPr>
                <w:b/>
                <w:sz w:val="20"/>
                <w:szCs w:val="20"/>
              </w:rPr>
            </w:pPr>
          </w:p>
          <w:p w:rsidR="001C7C8C" w:rsidRPr="00C02DAD" w:rsidRDefault="001C7C8C" w:rsidP="001C7C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17 344,9</w:t>
            </w:r>
          </w:p>
        </w:tc>
        <w:tc>
          <w:tcPr>
            <w:tcW w:w="1098" w:type="dxa"/>
          </w:tcPr>
          <w:p w:rsidR="001C7C8C" w:rsidRDefault="001C7C8C" w:rsidP="001C7C8C">
            <w:pPr>
              <w:rPr>
                <w:b/>
                <w:sz w:val="20"/>
                <w:szCs w:val="20"/>
              </w:rPr>
            </w:pPr>
          </w:p>
          <w:p w:rsidR="001C7C8C" w:rsidRDefault="001C7C8C" w:rsidP="001C7C8C">
            <w:pPr>
              <w:rPr>
                <w:b/>
                <w:sz w:val="20"/>
                <w:szCs w:val="20"/>
              </w:rPr>
            </w:pPr>
          </w:p>
          <w:p w:rsidR="001C7C8C" w:rsidRPr="00C02DAD" w:rsidRDefault="001C7C8C" w:rsidP="001C7C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17 783,4</w:t>
            </w:r>
          </w:p>
        </w:tc>
      </w:tr>
      <w:tr w:rsidR="00EB172B" w:rsidTr="00807447">
        <w:tc>
          <w:tcPr>
            <w:tcW w:w="539" w:type="dxa"/>
          </w:tcPr>
          <w:p w:rsidR="00EB172B" w:rsidRPr="001B1905" w:rsidRDefault="00EB172B" w:rsidP="00EB17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EB172B" w:rsidRPr="001B1905" w:rsidRDefault="00EB172B" w:rsidP="00EB172B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3" w:type="dxa"/>
          </w:tcPr>
          <w:p w:rsidR="00EB172B" w:rsidRDefault="00EB172B" w:rsidP="00EB172B">
            <w:pPr>
              <w:rPr>
                <w:sz w:val="20"/>
                <w:szCs w:val="20"/>
              </w:rPr>
            </w:pPr>
          </w:p>
          <w:p w:rsidR="000D240D" w:rsidRPr="00C02DAD" w:rsidRDefault="000D240D" w:rsidP="00EB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84,6</w:t>
            </w:r>
          </w:p>
        </w:tc>
        <w:tc>
          <w:tcPr>
            <w:tcW w:w="1800" w:type="dxa"/>
          </w:tcPr>
          <w:p w:rsidR="00EB172B" w:rsidRDefault="00EB172B" w:rsidP="00EB172B">
            <w:pPr>
              <w:jc w:val="center"/>
              <w:rPr>
                <w:sz w:val="20"/>
                <w:szCs w:val="20"/>
              </w:rPr>
            </w:pPr>
          </w:p>
          <w:p w:rsidR="002E29B8" w:rsidRPr="00C02DAD" w:rsidRDefault="002E29B8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  <w:tc>
          <w:tcPr>
            <w:tcW w:w="1134" w:type="dxa"/>
          </w:tcPr>
          <w:p w:rsidR="00EB172B" w:rsidRDefault="00EB172B" w:rsidP="00EB172B">
            <w:pPr>
              <w:jc w:val="center"/>
              <w:rPr>
                <w:sz w:val="20"/>
                <w:szCs w:val="20"/>
              </w:rPr>
            </w:pPr>
          </w:p>
          <w:p w:rsidR="002E29B8" w:rsidRPr="00781247" w:rsidRDefault="002E29B8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</w:tcPr>
          <w:p w:rsidR="00EB172B" w:rsidRDefault="00EB172B" w:rsidP="00EB172B">
            <w:pPr>
              <w:jc w:val="center"/>
              <w:rPr>
                <w:sz w:val="20"/>
                <w:szCs w:val="20"/>
              </w:rPr>
            </w:pPr>
          </w:p>
          <w:p w:rsidR="00523B19" w:rsidRPr="00C02DAD" w:rsidRDefault="00523B19" w:rsidP="00EA5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EA5BD8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B172B" w:rsidRDefault="00EB172B" w:rsidP="00EB172B">
            <w:pPr>
              <w:jc w:val="center"/>
              <w:rPr>
                <w:sz w:val="20"/>
                <w:szCs w:val="20"/>
              </w:rPr>
            </w:pPr>
          </w:p>
          <w:p w:rsidR="00523B19" w:rsidRPr="00C02DAD" w:rsidRDefault="00523B19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98" w:type="dxa"/>
          </w:tcPr>
          <w:p w:rsidR="00EB172B" w:rsidRDefault="00EB172B" w:rsidP="00EB172B">
            <w:pPr>
              <w:jc w:val="center"/>
              <w:rPr>
                <w:sz w:val="20"/>
                <w:szCs w:val="20"/>
              </w:rPr>
            </w:pPr>
          </w:p>
          <w:p w:rsidR="00523B19" w:rsidRPr="00C02DAD" w:rsidRDefault="00523B19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</w:tr>
      <w:tr w:rsidR="00C02DAD" w:rsidRPr="001B1905" w:rsidTr="00807447">
        <w:trPr>
          <w:trHeight w:val="1144"/>
        </w:trPr>
        <w:tc>
          <w:tcPr>
            <w:tcW w:w="539" w:type="dxa"/>
          </w:tcPr>
          <w:p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1" w:type="dxa"/>
          </w:tcPr>
          <w:p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</w:rPr>
              <w:t>- Дефицит бюджета (+ профицит)</w:t>
            </w:r>
          </w:p>
        </w:tc>
        <w:tc>
          <w:tcPr>
            <w:tcW w:w="1343" w:type="dxa"/>
          </w:tcPr>
          <w:p w:rsidR="00391BEA" w:rsidRDefault="00391BEA" w:rsidP="005E2328">
            <w:pPr>
              <w:jc w:val="center"/>
              <w:rPr>
                <w:b/>
                <w:sz w:val="20"/>
                <w:szCs w:val="20"/>
              </w:rPr>
            </w:pPr>
          </w:p>
          <w:p w:rsidR="000D240D" w:rsidRPr="00C02DAD" w:rsidRDefault="000D240D" w:rsidP="005E2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-863,2</w:t>
            </w:r>
          </w:p>
        </w:tc>
        <w:tc>
          <w:tcPr>
            <w:tcW w:w="1800" w:type="dxa"/>
          </w:tcPr>
          <w:p w:rsidR="00391BEA" w:rsidRDefault="00391BEA" w:rsidP="0006277A">
            <w:pPr>
              <w:jc w:val="center"/>
              <w:rPr>
                <w:b/>
                <w:sz w:val="20"/>
                <w:szCs w:val="20"/>
              </w:rPr>
            </w:pPr>
          </w:p>
          <w:p w:rsidR="002E29B8" w:rsidRDefault="002E29B8" w:rsidP="00062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-399,9</w:t>
            </w:r>
          </w:p>
          <w:p w:rsidR="002E29B8" w:rsidRPr="00C02DAD" w:rsidRDefault="002E29B8" w:rsidP="000627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1BEA" w:rsidRDefault="00391BEA" w:rsidP="0006277A">
            <w:pPr>
              <w:jc w:val="center"/>
              <w:rPr>
                <w:b/>
                <w:sz w:val="20"/>
                <w:szCs w:val="20"/>
              </w:rPr>
            </w:pPr>
          </w:p>
          <w:p w:rsidR="002E29B8" w:rsidRDefault="00217C50" w:rsidP="00062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+0,9</w:t>
            </w:r>
          </w:p>
          <w:p w:rsidR="002E29B8" w:rsidRPr="00781247" w:rsidRDefault="002E29B8" w:rsidP="000627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453E6" w:rsidRDefault="000453E6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23B19" w:rsidRPr="00C02DAD" w:rsidRDefault="00523B19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453E6" w:rsidRDefault="000453E6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23B19" w:rsidRPr="00C02DAD" w:rsidRDefault="00523B19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0453E6" w:rsidRDefault="000453E6" w:rsidP="00391BEA">
            <w:pPr>
              <w:jc w:val="center"/>
              <w:rPr>
                <w:b/>
                <w:sz w:val="20"/>
                <w:szCs w:val="20"/>
              </w:rPr>
            </w:pPr>
          </w:p>
          <w:p w:rsidR="00523B19" w:rsidRPr="00C02DAD" w:rsidRDefault="00523B19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:rsidR="004F6331" w:rsidRPr="001B1905" w:rsidRDefault="004F6331" w:rsidP="00134E07">
      <w:pPr>
        <w:jc w:val="both"/>
        <w:rPr>
          <w:b/>
          <w:sz w:val="28"/>
          <w:szCs w:val="28"/>
        </w:rPr>
      </w:pPr>
    </w:p>
    <w:p w:rsidR="00C11E52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38EB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CE38EB">
        <w:rPr>
          <w:sz w:val="28"/>
          <w:szCs w:val="28"/>
        </w:rPr>
        <w:t xml:space="preserve">уменьшение </w:t>
      </w:r>
      <w:r w:rsidR="00FC7349">
        <w:rPr>
          <w:sz w:val="28"/>
          <w:szCs w:val="28"/>
        </w:rPr>
        <w:t>доходов и расходов в 202</w:t>
      </w:r>
      <w:r w:rsidR="00CE38EB">
        <w:rPr>
          <w:sz w:val="28"/>
          <w:szCs w:val="28"/>
        </w:rPr>
        <w:t>4</w:t>
      </w:r>
      <w:r w:rsidR="00FC7349">
        <w:rPr>
          <w:sz w:val="28"/>
          <w:szCs w:val="28"/>
        </w:rPr>
        <w:t xml:space="preserve"> году по отношению к </w:t>
      </w:r>
      <w:r w:rsidR="000C4BF8">
        <w:rPr>
          <w:sz w:val="28"/>
          <w:szCs w:val="28"/>
        </w:rPr>
        <w:t xml:space="preserve">ожидаемому исполнению </w:t>
      </w:r>
      <w:r w:rsidR="00FC7349">
        <w:rPr>
          <w:sz w:val="28"/>
          <w:szCs w:val="28"/>
        </w:rPr>
        <w:t>за 202</w:t>
      </w:r>
      <w:r w:rsidR="00CE38EB">
        <w:rPr>
          <w:sz w:val="28"/>
          <w:szCs w:val="28"/>
        </w:rPr>
        <w:t>3</w:t>
      </w:r>
      <w:r w:rsidR="00FC7349">
        <w:rPr>
          <w:sz w:val="28"/>
          <w:szCs w:val="28"/>
        </w:rPr>
        <w:t xml:space="preserve"> год</w:t>
      </w:r>
      <w:r w:rsidR="00CD70F7">
        <w:rPr>
          <w:sz w:val="28"/>
          <w:szCs w:val="28"/>
        </w:rPr>
        <w:t xml:space="preserve"> </w:t>
      </w:r>
      <w:r w:rsidR="00CD70F7" w:rsidRPr="006053BD">
        <w:rPr>
          <w:sz w:val="28"/>
          <w:szCs w:val="28"/>
        </w:rPr>
        <w:t xml:space="preserve">соответственно </w:t>
      </w:r>
      <w:r w:rsidR="006053BD">
        <w:rPr>
          <w:sz w:val="28"/>
          <w:szCs w:val="28"/>
        </w:rPr>
        <w:t xml:space="preserve">на </w:t>
      </w:r>
      <w:r w:rsidR="00CE38EB">
        <w:rPr>
          <w:sz w:val="28"/>
          <w:szCs w:val="28"/>
        </w:rPr>
        <w:t>83,</w:t>
      </w:r>
      <w:r w:rsidR="00EA5BD8">
        <w:rPr>
          <w:sz w:val="28"/>
          <w:szCs w:val="28"/>
        </w:rPr>
        <w:t>9</w:t>
      </w:r>
      <w:r w:rsidR="005D5718">
        <w:rPr>
          <w:sz w:val="28"/>
          <w:szCs w:val="28"/>
        </w:rPr>
        <w:t>%</w:t>
      </w:r>
      <w:r w:rsidR="00FC7349">
        <w:rPr>
          <w:sz w:val="28"/>
          <w:szCs w:val="28"/>
        </w:rPr>
        <w:t xml:space="preserve"> и </w:t>
      </w:r>
      <w:r w:rsidR="00CE38EB">
        <w:rPr>
          <w:sz w:val="28"/>
          <w:szCs w:val="28"/>
        </w:rPr>
        <w:t>83</w:t>
      </w:r>
      <w:r w:rsidR="006053BD">
        <w:rPr>
          <w:sz w:val="28"/>
          <w:szCs w:val="28"/>
        </w:rPr>
        <w:t>,</w:t>
      </w:r>
      <w:r w:rsidR="00EA5BD8">
        <w:rPr>
          <w:sz w:val="28"/>
          <w:szCs w:val="28"/>
        </w:rPr>
        <w:t>9</w:t>
      </w:r>
      <w:r w:rsidR="006053BD">
        <w:rPr>
          <w:sz w:val="28"/>
          <w:szCs w:val="28"/>
        </w:rPr>
        <w:t>%.  С</w:t>
      </w:r>
      <w:r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CE38EB">
        <w:rPr>
          <w:sz w:val="28"/>
          <w:szCs w:val="28"/>
        </w:rPr>
        <w:t>5</w:t>
      </w:r>
      <w:r w:rsidRPr="00E220D9">
        <w:rPr>
          <w:sz w:val="28"/>
          <w:szCs w:val="28"/>
        </w:rPr>
        <w:t xml:space="preserve"> по отношению к показателям </w:t>
      </w:r>
      <w:r w:rsidR="006053BD">
        <w:rPr>
          <w:sz w:val="28"/>
          <w:szCs w:val="28"/>
        </w:rPr>
        <w:t xml:space="preserve">предыдущего года </w:t>
      </w:r>
      <w:r w:rsidR="00CE38EB">
        <w:rPr>
          <w:sz w:val="28"/>
          <w:szCs w:val="28"/>
        </w:rPr>
        <w:t>на 55</w:t>
      </w:r>
      <w:r w:rsidR="00214A41">
        <w:rPr>
          <w:sz w:val="28"/>
          <w:szCs w:val="28"/>
        </w:rPr>
        <w:t>%</w:t>
      </w:r>
      <w:r w:rsidR="00C11E52">
        <w:rPr>
          <w:sz w:val="28"/>
          <w:szCs w:val="28"/>
        </w:rPr>
        <w:t>.</w:t>
      </w:r>
      <w:r w:rsidR="00214A41">
        <w:rPr>
          <w:sz w:val="28"/>
          <w:szCs w:val="28"/>
        </w:rPr>
        <w:t xml:space="preserve"> </w:t>
      </w:r>
      <w:r w:rsidR="00C11E52">
        <w:rPr>
          <w:sz w:val="28"/>
          <w:szCs w:val="28"/>
        </w:rPr>
        <w:t xml:space="preserve">Повышение </w:t>
      </w:r>
      <w:r w:rsidR="00C11E52" w:rsidRPr="00E220D9">
        <w:rPr>
          <w:sz w:val="28"/>
          <w:szCs w:val="28"/>
        </w:rPr>
        <w:t>общих объемов, как доходов, так и расходов в плановом периоде 20</w:t>
      </w:r>
      <w:r w:rsidR="00C11E52">
        <w:rPr>
          <w:sz w:val="28"/>
          <w:szCs w:val="28"/>
        </w:rPr>
        <w:t>2</w:t>
      </w:r>
      <w:r w:rsidR="00CE38EB">
        <w:rPr>
          <w:sz w:val="28"/>
          <w:szCs w:val="28"/>
        </w:rPr>
        <w:t>6</w:t>
      </w:r>
      <w:r w:rsidR="00C11E52" w:rsidRPr="00E220D9">
        <w:rPr>
          <w:sz w:val="28"/>
          <w:szCs w:val="28"/>
        </w:rPr>
        <w:t xml:space="preserve"> по отношению к показателям </w:t>
      </w:r>
      <w:r w:rsidR="00C11E52">
        <w:rPr>
          <w:sz w:val="28"/>
          <w:szCs w:val="28"/>
        </w:rPr>
        <w:t xml:space="preserve">предыдущего года </w:t>
      </w:r>
      <w:r w:rsidR="00CE38EB">
        <w:rPr>
          <w:sz w:val="28"/>
          <w:szCs w:val="28"/>
        </w:rPr>
        <w:t>на 2,5</w:t>
      </w:r>
      <w:r w:rsidR="00C11E52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  </w:t>
      </w:r>
    </w:p>
    <w:p w:rsidR="000C4BF8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B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D0F22">
        <w:rPr>
          <w:sz w:val="28"/>
          <w:szCs w:val="28"/>
        </w:rPr>
        <w:t>П</w:t>
      </w:r>
      <w:r w:rsidR="00DD0F22" w:rsidRPr="00DD0F22">
        <w:rPr>
          <w:sz w:val="28"/>
          <w:szCs w:val="28"/>
        </w:rPr>
        <w:t xml:space="preserve">о сравнению с </w:t>
      </w:r>
      <w:r w:rsidR="00F94E53">
        <w:rPr>
          <w:sz w:val="28"/>
          <w:szCs w:val="28"/>
        </w:rPr>
        <w:t xml:space="preserve">фактическим исполнением </w:t>
      </w:r>
      <w:r w:rsidR="00F94E53" w:rsidRPr="00DD0F22">
        <w:rPr>
          <w:sz w:val="28"/>
          <w:szCs w:val="28"/>
        </w:rPr>
        <w:t xml:space="preserve">налоговых и неналоговых доходов </w:t>
      </w:r>
      <w:r w:rsidR="00F94E53">
        <w:rPr>
          <w:sz w:val="28"/>
          <w:szCs w:val="28"/>
        </w:rPr>
        <w:t xml:space="preserve">за </w:t>
      </w:r>
      <w:r w:rsidR="00DD0F22" w:rsidRPr="00DD0F22">
        <w:rPr>
          <w:sz w:val="28"/>
          <w:szCs w:val="28"/>
        </w:rPr>
        <w:t xml:space="preserve">2022 год </w:t>
      </w:r>
      <w:r w:rsidR="00DD0F22">
        <w:rPr>
          <w:sz w:val="28"/>
          <w:szCs w:val="28"/>
        </w:rPr>
        <w:t>н</w:t>
      </w:r>
      <w:r w:rsidR="000C4BF8" w:rsidRPr="00DD0F22">
        <w:rPr>
          <w:sz w:val="28"/>
          <w:szCs w:val="28"/>
        </w:rPr>
        <w:t xml:space="preserve">аблюдается тенденция </w:t>
      </w:r>
      <w:r w:rsidR="00DD0F22" w:rsidRPr="00DD0F22">
        <w:rPr>
          <w:sz w:val="28"/>
          <w:szCs w:val="28"/>
        </w:rPr>
        <w:t>повышения</w:t>
      </w:r>
      <w:r w:rsidR="000C4BF8" w:rsidRPr="00DD0F22">
        <w:rPr>
          <w:sz w:val="28"/>
          <w:szCs w:val="28"/>
        </w:rPr>
        <w:t xml:space="preserve"> налоговых и неналоговых доходов в 2024 году на </w:t>
      </w:r>
      <w:r w:rsidR="00DD0F22" w:rsidRPr="00DD0F22">
        <w:rPr>
          <w:sz w:val="28"/>
          <w:szCs w:val="28"/>
        </w:rPr>
        <w:t>0,1</w:t>
      </w:r>
      <w:r w:rsidR="000C4BF8" w:rsidRPr="00DD0F22">
        <w:rPr>
          <w:sz w:val="28"/>
          <w:szCs w:val="28"/>
        </w:rPr>
        <w:t xml:space="preserve">% и плановом периоде 2025-2026 годов соответственно на </w:t>
      </w:r>
      <w:r w:rsidR="00DD0F22" w:rsidRPr="00DD0F22">
        <w:rPr>
          <w:sz w:val="28"/>
          <w:szCs w:val="28"/>
        </w:rPr>
        <w:t>2</w:t>
      </w:r>
      <w:r w:rsidR="000C4BF8" w:rsidRPr="00DD0F22">
        <w:rPr>
          <w:sz w:val="28"/>
          <w:szCs w:val="28"/>
        </w:rPr>
        <w:t xml:space="preserve">,5% и на </w:t>
      </w:r>
      <w:r w:rsidR="00DD0F22" w:rsidRPr="00DD0F22">
        <w:rPr>
          <w:sz w:val="28"/>
          <w:szCs w:val="28"/>
        </w:rPr>
        <w:t>3,6</w:t>
      </w:r>
      <w:r w:rsidR="00F94E53">
        <w:rPr>
          <w:sz w:val="28"/>
          <w:szCs w:val="28"/>
        </w:rPr>
        <w:t>%.</w:t>
      </w:r>
    </w:p>
    <w:p w:rsidR="00FE5FEB" w:rsidRDefault="000C4BF8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20D9">
        <w:rPr>
          <w:sz w:val="28"/>
          <w:szCs w:val="28"/>
        </w:rPr>
        <w:t xml:space="preserve"> </w:t>
      </w:r>
      <w:r w:rsidR="00E220D9" w:rsidRPr="00E220D9">
        <w:rPr>
          <w:sz w:val="28"/>
          <w:szCs w:val="28"/>
        </w:rPr>
        <w:t xml:space="preserve">Наблюдается тенденция </w:t>
      </w:r>
      <w:r w:rsidR="00EA5BD8">
        <w:rPr>
          <w:sz w:val="28"/>
          <w:szCs w:val="28"/>
        </w:rPr>
        <w:t>понижения</w:t>
      </w:r>
      <w:r w:rsidR="00E220D9" w:rsidRPr="00E220D9">
        <w:rPr>
          <w:sz w:val="28"/>
          <w:szCs w:val="28"/>
        </w:rPr>
        <w:t xml:space="preserve"> налоговых и неналоговых доходов в </w:t>
      </w:r>
      <w:r w:rsidR="00E220D9" w:rsidRPr="00314A6E">
        <w:rPr>
          <w:sz w:val="28"/>
          <w:szCs w:val="28"/>
        </w:rPr>
        <w:t>202</w:t>
      </w:r>
      <w:r w:rsidR="007577B8">
        <w:rPr>
          <w:sz w:val="28"/>
          <w:szCs w:val="28"/>
        </w:rPr>
        <w:t>4</w:t>
      </w:r>
      <w:r w:rsidR="00E220D9" w:rsidRPr="00314A6E">
        <w:rPr>
          <w:sz w:val="28"/>
          <w:szCs w:val="28"/>
        </w:rPr>
        <w:t xml:space="preserve"> </w:t>
      </w:r>
      <w:r w:rsidR="00CD70F7" w:rsidRPr="00314A6E">
        <w:rPr>
          <w:sz w:val="28"/>
          <w:szCs w:val="28"/>
        </w:rPr>
        <w:t xml:space="preserve">году </w:t>
      </w:r>
      <w:r w:rsidR="00314A6E">
        <w:rPr>
          <w:sz w:val="28"/>
          <w:szCs w:val="28"/>
        </w:rPr>
        <w:t>на</w:t>
      </w:r>
      <w:r w:rsidR="00CD70F7" w:rsidRPr="00314A6E">
        <w:rPr>
          <w:sz w:val="28"/>
          <w:szCs w:val="28"/>
        </w:rPr>
        <w:t xml:space="preserve"> </w:t>
      </w:r>
      <w:r w:rsidR="00EA5BD8">
        <w:rPr>
          <w:sz w:val="28"/>
          <w:szCs w:val="28"/>
        </w:rPr>
        <w:t>7,7</w:t>
      </w:r>
      <w:r w:rsidR="00CD70F7" w:rsidRPr="00314A6E">
        <w:rPr>
          <w:sz w:val="28"/>
          <w:szCs w:val="28"/>
        </w:rPr>
        <w:t>% по сравнению с 202</w:t>
      </w:r>
      <w:r w:rsidR="007577B8">
        <w:rPr>
          <w:sz w:val="28"/>
          <w:szCs w:val="28"/>
        </w:rPr>
        <w:t>3</w:t>
      </w:r>
      <w:r w:rsidR="00CD70F7" w:rsidRPr="00314A6E">
        <w:rPr>
          <w:sz w:val="28"/>
          <w:szCs w:val="28"/>
        </w:rPr>
        <w:t xml:space="preserve"> годом </w:t>
      </w:r>
      <w:r w:rsidR="00E220D9" w:rsidRPr="00314A6E">
        <w:rPr>
          <w:sz w:val="28"/>
          <w:szCs w:val="28"/>
        </w:rPr>
        <w:t>и плановом периоде 202</w:t>
      </w:r>
      <w:r w:rsidR="007577B8">
        <w:rPr>
          <w:sz w:val="28"/>
          <w:szCs w:val="28"/>
        </w:rPr>
        <w:t>5</w:t>
      </w:r>
      <w:r w:rsidR="00E220D9" w:rsidRPr="00314A6E">
        <w:rPr>
          <w:sz w:val="28"/>
          <w:szCs w:val="28"/>
        </w:rPr>
        <w:t>-202</w:t>
      </w:r>
      <w:r w:rsidR="007577B8">
        <w:rPr>
          <w:sz w:val="28"/>
          <w:szCs w:val="28"/>
        </w:rPr>
        <w:t>6</w:t>
      </w:r>
      <w:r w:rsidR="00E220D9" w:rsidRPr="00314A6E">
        <w:rPr>
          <w:sz w:val="28"/>
          <w:szCs w:val="28"/>
        </w:rPr>
        <w:t xml:space="preserve"> годов </w:t>
      </w:r>
      <w:r w:rsidR="007577B8">
        <w:rPr>
          <w:sz w:val="28"/>
          <w:szCs w:val="28"/>
        </w:rPr>
        <w:t xml:space="preserve">соответственно </w:t>
      </w:r>
      <w:r w:rsidR="00314A6E">
        <w:rPr>
          <w:sz w:val="28"/>
          <w:szCs w:val="28"/>
        </w:rPr>
        <w:t xml:space="preserve">на </w:t>
      </w:r>
      <w:r w:rsidR="00EA5BD8">
        <w:rPr>
          <w:sz w:val="28"/>
          <w:szCs w:val="28"/>
        </w:rPr>
        <w:t>5,5</w:t>
      </w:r>
      <w:r w:rsidR="00314A6E">
        <w:rPr>
          <w:sz w:val="28"/>
          <w:szCs w:val="28"/>
        </w:rPr>
        <w:t xml:space="preserve">% </w:t>
      </w:r>
      <w:r w:rsidR="00770079">
        <w:rPr>
          <w:sz w:val="28"/>
          <w:szCs w:val="28"/>
        </w:rPr>
        <w:t>и</w:t>
      </w:r>
      <w:r w:rsidR="00314A6E">
        <w:rPr>
          <w:sz w:val="28"/>
          <w:szCs w:val="28"/>
        </w:rPr>
        <w:t xml:space="preserve"> на </w:t>
      </w:r>
      <w:r w:rsidR="00EA5BD8">
        <w:rPr>
          <w:sz w:val="28"/>
          <w:szCs w:val="28"/>
        </w:rPr>
        <w:t>4,5</w:t>
      </w:r>
      <w:r w:rsidR="00314A6E">
        <w:rPr>
          <w:sz w:val="28"/>
          <w:szCs w:val="28"/>
        </w:rPr>
        <w:t xml:space="preserve">% в 2025 году </w:t>
      </w:r>
      <w:r w:rsidR="00E220D9" w:rsidRPr="00314A6E">
        <w:rPr>
          <w:sz w:val="28"/>
          <w:szCs w:val="28"/>
        </w:rPr>
        <w:t>по сравнению с утвержденными показателями на 202</w:t>
      </w:r>
      <w:r w:rsidR="00770079">
        <w:rPr>
          <w:sz w:val="28"/>
          <w:szCs w:val="28"/>
        </w:rPr>
        <w:t>3</w:t>
      </w:r>
      <w:r w:rsidR="00E220D9" w:rsidRPr="00314A6E">
        <w:rPr>
          <w:sz w:val="28"/>
          <w:szCs w:val="28"/>
        </w:rPr>
        <w:t xml:space="preserve"> год</w:t>
      </w:r>
      <w:r w:rsidR="009E2D51">
        <w:rPr>
          <w:sz w:val="28"/>
          <w:szCs w:val="28"/>
        </w:rPr>
        <w:t xml:space="preserve">. </w:t>
      </w:r>
      <w:r w:rsidR="00FE5FEB" w:rsidRPr="00314A6E">
        <w:rPr>
          <w:sz w:val="28"/>
          <w:szCs w:val="28"/>
        </w:rPr>
        <w:t xml:space="preserve">В основу формирования доходной </w:t>
      </w:r>
      <w:r w:rsidR="009E2D51">
        <w:rPr>
          <w:sz w:val="28"/>
          <w:szCs w:val="28"/>
        </w:rPr>
        <w:t>части</w:t>
      </w:r>
      <w:r w:rsidR="00FE5FEB" w:rsidRPr="00314A6E">
        <w:rPr>
          <w:sz w:val="28"/>
          <w:szCs w:val="28"/>
        </w:rPr>
        <w:t xml:space="preserve"> бюджета </w:t>
      </w:r>
      <w:r w:rsidR="00FE5FEB" w:rsidRPr="00314A6E">
        <w:rPr>
          <w:rFonts w:cs="Arial"/>
          <w:sz w:val="28"/>
          <w:szCs w:val="18"/>
        </w:rPr>
        <w:t>МО</w:t>
      </w:r>
      <w:r w:rsidR="00FE5FEB" w:rsidRPr="00314A6E">
        <w:rPr>
          <w:sz w:val="28"/>
          <w:szCs w:val="27"/>
        </w:rPr>
        <w:t xml:space="preserve"> </w:t>
      </w:r>
      <w:r w:rsidR="009D7AF0" w:rsidRPr="00314A6E">
        <w:rPr>
          <w:rFonts w:cs="Arial"/>
          <w:sz w:val="28"/>
          <w:szCs w:val="18"/>
        </w:rPr>
        <w:t>Липицкое</w:t>
      </w:r>
      <w:r w:rsidR="00FE5FEB" w:rsidRPr="00314A6E">
        <w:rPr>
          <w:sz w:val="28"/>
          <w:szCs w:val="27"/>
        </w:rPr>
        <w:t xml:space="preserve"> Чернского района на 202</w:t>
      </w:r>
      <w:r w:rsidR="00FC7349" w:rsidRPr="00314A6E">
        <w:rPr>
          <w:sz w:val="28"/>
          <w:szCs w:val="27"/>
        </w:rPr>
        <w:t>3</w:t>
      </w:r>
      <w:r w:rsidR="00FE5FEB" w:rsidRPr="00314A6E">
        <w:rPr>
          <w:sz w:val="28"/>
          <w:szCs w:val="27"/>
        </w:rPr>
        <w:t xml:space="preserve"> год и </w:t>
      </w:r>
      <w:r w:rsidR="00FE5FEB" w:rsidRPr="00314A6E">
        <w:rPr>
          <w:sz w:val="28"/>
          <w:szCs w:val="28"/>
        </w:rPr>
        <w:t>на плановый период 202</w:t>
      </w:r>
      <w:r w:rsidR="00FC7349" w:rsidRPr="00314A6E">
        <w:rPr>
          <w:sz w:val="28"/>
          <w:szCs w:val="28"/>
        </w:rPr>
        <w:t>4</w:t>
      </w:r>
      <w:r w:rsidR="00FE5FEB" w:rsidRPr="00314A6E">
        <w:rPr>
          <w:sz w:val="28"/>
          <w:szCs w:val="28"/>
        </w:rPr>
        <w:t xml:space="preserve"> и 202</w:t>
      </w:r>
      <w:r w:rsidR="00FC7349" w:rsidRPr="00314A6E">
        <w:rPr>
          <w:sz w:val="28"/>
          <w:szCs w:val="28"/>
        </w:rPr>
        <w:t>5</w:t>
      </w:r>
      <w:r w:rsidR="00FE5FEB" w:rsidRPr="00314A6E">
        <w:rPr>
          <w:sz w:val="28"/>
          <w:szCs w:val="28"/>
        </w:rPr>
        <w:t xml:space="preserve"> годов положены:</w:t>
      </w:r>
    </w:p>
    <w:p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D92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ые показатели социально-экономического развития поселения;</w:t>
      </w:r>
    </w:p>
    <w:p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</w:t>
      </w:r>
      <w:r w:rsidR="00D90E09">
        <w:rPr>
          <w:sz w:val="28"/>
          <w:szCs w:val="28"/>
        </w:rPr>
        <w:t>,</w:t>
      </w:r>
      <w:r>
        <w:rPr>
          <w:sz w:val="28"/>
          <w:szCs w:val="28"/>
        </w:rPr>
        <w:t xml:space="preserve"> уплаченных в бюджет налогах и сборах;</w:t>
      </w:r>
    </w:p>
    <w:p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EA5BD8">
        <w:rPr>
          <w:sz w:val="28"/>
          <w:szCs w:val="28"/>
        </w:rPr>
        <w:t>3</w:t>
      </w:r>
      <w:r>
        <w:rPr>
          <w:sz w:val="28"/>
          <w:szCs w:val="28"/>
        </w:rPr>
        <w:t xml:space="preserve"> году;</w:t>
      </w:r>
    </w:p>
    <w:p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</w:t>
      </w:r>
      <w:r w:rsidR="006E5D92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="006E5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видов </w:t>
      </w:r>
      <w:r w:rsidR="006E5D92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и сборов.</w:t>
      </w:r>
    </w:p>
    <w:p w:rsidR="00E220D9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r w:rsidR="009D7AF0">
        <w:rPr>
          <w:rFonts w:cs="Arial"/>
          <w:sz w:val="28"/>
          <w:szCs w:val="18"/>
        </w:rPr>
        <w:t>Липицкое</w:t>
      </w:r>
      <w:r w:rsidR="009D7AF0">
        <w:rPr>
          <w:sz w:val="28"/>
          <w:szCs w:val="28"/>
        </w:rPr>
        <w:t xml:space="preserve"> </w:t>
      </w:r>
      <w:r>
        <w:rPr>
          <w:sz w:val="28"/>
          <w:szCs w:val="28"/>
        </w:rPr>
        <w:t>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A5BD8">
        <w:rPr>
          <w:sz w:val="28"/>
          <w:szCs w:val="28"/>
        </w:rPr>
        <w:t>3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EA5BD8">
        <w:rPr>
          <w:sz w:val="28"/>
          <w:szCs w:val="28"/>
        </w:rPr>
        <w:t>85,1</w:t>
      </w:r>
      <w:r w:rsidRPr="00E220D9">
        <w:rPr>
          <w:sz w:val="28"/>
          <w:szCs w:val="28"/>
        </w:rPr>
        <w:t xml:space="preserve"> %.</w:t>
      </w:r>
    </w:p>
    <w:p w:rsidR="00467D18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 В Проекте решения о бюджете на очередной 20</w:t>
      </w:r>
      <w:r>
        <w:rPr>
          <w:sz w:val="28"/>
          <w:szCs w:val="28"/>
        </w:rPr>
        <w:t>2</w:t>
      </w:r>
      <w:r w:rsidR="00EA5BD8">
        <w:rPr>
          <w:sz w:val="28"/>
          <w:szCs w:val="28"/>
        </w:rPr>
        <w:t>4</w:t>
      </w:r>
      <w:r w:rsidRPr="00E220D9">
        <w:rPr>
          <w:sz w:val="28"/>
          <w:szCs w:val="28"/>
        </w:rPr>
        <w:t xml:space="preserve"> финансовый год устанавливается дефицит бюджета </w:t>
      </w:r>
      <w:r>
        <w:rPr>
          <w:sz w:val="28"/>
          <w:szCs w:val="28"/>
        </w:rPr>
        <w:t>0,00</w:t>
      </w:r>
      <w:r w:rsidRPr="00E220D9">
        <w:rPr>
          <w:sz w:val="28"/>
          <w:szCs w:val="28"/>
        </w:rPr>
        <w:t xml:space="preserve"> рублей, на плановый период 20</w:t>
      </w:r>
      <w:r>
        <w:rPr>
          <w:sz w:val="28"/>
          <w:szCs w:val="28"/>
        </w:rPr>
        <w:t>2</w:t>
      </w:r>
      <w:r w:rsidR="00EA5BD8">
        <w:rPr>
          <w:sz w:val="28"/>
          <w:szCs w:val="28"/>
        </w:rPr>
        <w:t>5</w:t>
      </w:r>
      <w:r w:rsidRPr="00E220D9">
        <w:rPr>
          <w:sz w:val="28"/>
          <w:szCs w:val="28"/>
        </w:rPr>
        <w:t xml:space="preserve"> и 202</w:t>
      </w:r>
      <w:r w:rsidR="00EA5BD8">
        <w:rPr>
          <w:sz w:val="28"/>
          <w:szCs w:val="28"/>
        </w:rPr>
        <w:t>6</w:t>
      </w:r>
      <w:r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</w:p>
    <w:p w:rsidR="00467D18" w:rsidRDefault="007B30D8" w:rsidP="00777A63">
      <w:pPr>
        <w:spacing w:line="276" w:lineRule="auto"/>
        <w:ind w:firstLine="567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 xml:space="preserve">     </w:t>
      </w:r>
    </w:p>
    <w:p w:rsidR="00B00895" w:rsidRDefault="00370528" w:rsidP="00777A63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b/>
          <w:sz w:val="28"/>
        </w:rPr>
      </w:pPr>
      <w:r w:rsidRPr="00370528">
        <w:rPr>
          <w:sz w:val="27"/>
        </w:rPr>
        <w:t xml:space="preserve">               </w:t>
      </w:r>
      <w:r w:rsidRPr="00370528">
        <w:t xml:space="preserve">                                      </w:t>
      </w:r>
      <w:r w:rsidR="00AD5E1B">
        <w:rPr>
          <w:b/>
          <w:sz w:val="28"/>
        </w:rPr>
        <w:t xml:space="preserve">Доходы бюджета </w:t>
      </w:r>
    </w:p>
    <w:p w:rsidR="00B00895" w:rsidRDefault="00B00895" w:rsidP="00104529">
      <w:pPr>
        <w:spacing w:line="16" w:lineRule="atLeast"/>
        <w:ind w:left="-170"/>
        <w:jc w:val="center"/>
        <w:rPr>
          <w:b/>
          <w:sz w:val="28"/>
          <w:szCs w:val="27"/>
        </w:rPr>
      </w:pP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9908E9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год планируются в объеме </w:t>
      </w:r>
      <w:r w:rsidR="009908E9">
        <w:rPr>
          <w:sz w:val="28"/>
          <w:szCs w:val="28"/>
        </w:rPr>
        <w:t>38 568,7</w:t>
      </w:r>
      <w:r w:rsidRPr="00AD5E1B">
        <w:rPr>
          <w:sz w:val="28"/>
          <w:szCs w:val="28"/>
        </w:rPr>
        <w:t xml:space="preserve"> тыс. рублей, в т</w:t>
      </w:r>
      <w:r w:rsidR="00A92C60"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 w:rsidR="00A92C60"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</w:t>
      </w:r>
      <w:r w:rsidRPr="00AD5E1B">
        <w:rPr>
          <w:sz w:val="28"/>
          <w:szCs w:val="28"/>
        </w:rPr>
        <w:lastRenderedPageBreak/>
        <w:t xml:space="preserve">доходы – </w:t>
      </w:r>
      <w:r w:rsidR="009908E9">
        <w:rPr>
          <w:sz w:val="28"/>
          <w:szCs w:val="28"/>
        </w:rPr>
        <w:t>7 591,0</w:t>
      </w:r>
      <w:r w:rsidRPr="00AD5E1B">
        <w:rPr>
          <w:sz w:val="28"/>
          <w:szCs w:val="28"/>
        </w:rPr>
        <w:t xml:space="preserve"> тыс. рублей, неналоговые – </w:t>
      </w:r>
      <w:r w:rsidR="00141D85">
        <w:rPr>
          <w:sz w:val="28"/>
          <w:szCs w:val="28"/>
        </w:rPr>
        <w:t>12,3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9908E9">
        <w:rPr>
          <w:sz w:val="28"/>
          <w:szCs w:val="28"/>
        </w:rPr>
        <w:t>30 965,4</w:t>
      </w:r>
      <w:r w:rsidRPr="00AD5E1B">
        <w:rPr>
          <w:sz w:val="28"/>
          <w:szCs w:val="28"/>
        </w:rPr>
        <w:t xml:space="preserve"> тыс. рублей. 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9908E9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в сумме </w:t>
      </w:r>
      <w:r w:rsidR="009908E9">
        <w:rPr>
          <w:sz w:val="28"/>
          <w:szCs w:val="28"/>
        </w:rPr>
        <w:t>17 344,9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9908E9">
        <w:rPr>
          <w:sz w:val="28"/>
          <w:szCs w:val="28"/>
        </w:rPr>
        <w:t>7 772,3</w:t>
      </w:r>
      <w:r w:rsidRPr="00AD5E1B">
        <w:rPr>
          <w:sz w:val="28"/>
          <w:szCs w:val="28"/>
        </w:rPr>
        <w:t xml:space="preserve"> тыс. рублей, неналоговые – </w:t>
      </w:r>
      <w:r w:rsidR="007F2417">
        <w:rPr>
          <w:sz w:val="28"/>
          <w:szCs w:val="28"/>
        </w:rPr>
        <w:t>12,3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9908E9">
        <w:rPr>
          <w:sz w:val="28"/>
          <w:szCs w:val="28"/>
        </w:rPr>
        <w:t>9 560,3</w:t>
      </w:r>
      <w:r w:rsidRPr="00AD5E1B">
        <w:rPr>
          <w:sz w:val="28"/>
          <w:szCs w:val="28"/>
        </w:rPr>
        <w:t xml:space="preserve"> тыс. рублей;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9908E9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– </w:t>
      </w:r>
      <w:r w:rsidR="007F2417">
        <w:rPr>
          <w:sz w:val="28"/>
          <w:szCs w:val="28"/>
        </w:rPr>
        <w:t>17</w:t>
      </w:r>
      <w:r w:rsidR="009908E9">
        <w:rPr>
          <w:sz w:val="28"/>
          <w:szCs w:val="28"/>
        </w:rPr>
        <w:t> 783,4</w:t>
      </w:r>
      <w:r w:rsidRPr="00AD5E1B">
        <w:rPr>
          <w:sz w:val="28"/>
          <w:szCs w:val="28"/>
        </w:rPr>
        <w:t xml:space="preserve"> тыс. рублей, в т</w:t>
      </w:r>
      <w:r w:rsidR="000C2009"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 w:rsidR="000C2009"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9908E9">
        <w:rPr>
          <w:sz w:val="28"/>
          <w:szCs w:val="28"/>
        </w:rPr>
        <w:t>7 855,4</w:t>
      </w:r>
      <w:r w:rsidRPr="00AD5E1B">
        <w:rPr>
          <w:sz w:val="28"/>
          <w:szCs w:val="28"/>
        </w:rPr>
        <w:t xml:space="preserve"> тыс. рублей, неналоговые – </w:t>
      </w:r>
      <w:r w:rsidR="007F2417">
        <w:rPr>
          <w:sz w:val="28"/>
          <w:szCs w:val="28"/>
        </w:rPr>
        <w:t>12,3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9908E9">
        <w:rPr>
          <w:sz w:val="28"/>
          <w:szCs w:val="28"/>
        </w:rPr>
        <w:t>9 915,7</w:t>
      </w:r>
      <w:r w:rsidRPr="00AD5E1B">
        <w:rPr>
          <w:sz w:val="28"/>
          <w:szCs w:val="28"/>
        </w:rPr>
        <w:t xml:space="preserve"> тыс. рублей.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общем объеме доходов удельный вес поступлений в 202</w:t>
      </w:r>
      <w:r w:rsidR="001B46BB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- 202</w:t>
      </w:r>
      <w:r w:rsidR="001B46BB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годах по группам составляет</w:t>
      </w:r>
      <w:r w:rsidR="005D5718"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B07FAC">
        <w:rPr>
          <w:sz w:val="28"/>
          <w:szCs w:val="28"/>
        </w:rPr>
        <w:t>19,7</w:t>
      </w:r>
      <w:r w:rsidRPr="00AD5E1B">
        <w:rPr>
          <w:sz w:val="28"/>
          <w:szCs w:val="28"/>
        </w:rPr>
        <w:t xml:space="preserve">%, </w:t>
      </w:r>
      <w:r w:rsidR="00B07FAC">
        <w:rPr>
          <w:sz w:val="28"/>
          <w:szCs w:val="28"/>
        </w:rPr>
        <w:t>44,9</w:t>
      </w:r>
      <w:r w:rsidRPr="00AD5E1B">
        <w:rPr>
          <w:sz w:val="28"/>
          <w:szCs w:val="28"/>
        </w:rPr>
        <w:t xml:space="preserve">%, </w:t>
      </w:r>
      <w:r w:rsidR="006179D7">
        <w:rPr>
          <w:sz w:val="28"/>
          <w:szCs w:val="28"/>
        </w:rPr>
        <w:t>4</w:t>
      </w:r>
      <w:r w:rsidR="00B07FAC">
        <w:rPr>
          <w:sz w:val="28"/>
          <w:szCs w:val="28"/>
        </w:rPr>
        <w:t>4,2</w:t>
      </w:r>
      <w:r w:rsidRPr="00AD5E1B">
        <w:rPr>
          <w:sz w:val="28"/>
          <w:szCs w:val="28"/>
        </w:rPr>
        <w:t xml:space="preserve">%, в том числе налоговые доходы </w:t>
      </w:r>
      <w:r w:rsidR="00B07FAC">
        <w:rPr>
          <w:sz w:val="28"/>
          <w:szCs w:val="28"/>
        </w:rPr>
        <w:t>19,67</w:t>
      </w:r>
      <w:r w:rsidR="006179D7" w:rsidRPr="00AD5E1B">
        <w:rPr>
          <w:sz w:val="28"/>
          <w:szCs w:val="28"/>
        </w:rPr>
        <w:t xml:space="preserve">%, </w:t>
      </w:r>
      <w:r w:rsidR="007F2417">
        <w:rPr>
          <w:sz w:val="28"/>
          <w:szCs w:val="28"/>
        </w:rPr>
        <w:t>4</w:t>
      </w:r>
      <w:r w:rsidR="00B07FAC">
        <w:rPr>
          <w:sz w:val="28"/>
          <w:szCs w:val="28"/>
        </w:rPr>
        <w:t>4,83</w:t>
      </w:r>
      <w:r w:rsidR="006179D7" w:rsidRPr="00AD5E1B">
        <w:rPr>
          <w:sz w:val="28"/>
          <w:szCs w:val="28"/>
        </w:rPr>
        <w:t xml:space="preserve">%, </w:t>
      </w:r>
      <w:r w:rsidR="007F2417">
        <w:rPr>
          <w:sz w:val="28"/>
          <w:szCs w:val="28"/>
        </w:rPr>
        <w:t>4</w:t>
      </w:r>
      <w:r w:rsidR="00B07FAC">
        <w:rPr>
          <w:sz w:val="28"/>
          <w:szCs w:val="28"/>
        </w:rPr>
        <w:t>4</w:t>
      </w:r>
      <w:r w:rsidR="006179D7">
        <w:rPr>
          <w:sz w:val="28"/>
          <w:szCs w:val="28"/>
        </w:rPr>
        <w:t>,</w:t>
      </w:r>
      <w:r w:rsidR="00B07FAC">
        <w:rPr>
          <w:sz w:val="28"/>
          <w:szCs w:val="28"/>
        </w:rPr>
        <w:t>13</w:t>
      </w:r>
      <w:r w:rsidR="006179D7" w:rsidRPr="00AD5E1B">
        <w:rPr>
          <w:sz w:val="28"/>
          <w:szCs w:val="28"/>
        </w:rPr>
        <w:t xml:space="preserve">%, </w:t>
      </w:r>
      <w:r w:rsidRPr="00AD5E1B">
        <w:rPr>
          <w:sz w:val="28"/>
          <w:szCs w:val="28"/>
        </w:rPr>
        <w:t xml:space="preserve">и неналоговые доходы – </w:t>
      </w:r>
      <w:r w:rsidR="00AF20F5">
        <w:rPr>
          <w:sz w:val="28"/>
          <w:szCs w:val="28"/>
        </w:rPr>
        <w:t>0,</w:t>
      </w:r>
      <w:r w:rsidR="006179D7">
        <w:rPr>
          <w:sz w:val="28"/>
          <w:szCs w:val="28"/>
        </w:rPr>
        <w:t>0</w:t>
      </w:r>
      <w:r w:rsidR="00B07FAC">
        <w:rPr>
          <w:sz w:val="28"/>
          <w:szCs w:val="28"/>
        </w:rPr>
        <w:t>3</w:t>
      </w:r>
      <w:r w:rsidRPr="00AD5E1B">
        <w:rPr>
          <w:sz w:val="28"/>
          <w:szCs w:val="28"/>
        </w:rPr>
        <w:t xml:space="preserve">%, </w:t>
      </w:r>
      <w:r w:rsidR="00AF20F5">
        <w:rPr>
          <w:sz w:val="28"/>
          <w:szCs w:val="28"/>
        </w:rPr>
        <w:t>0</w:t>
      </w:r>
      <w:r w:rsidR="00007300">
        <w:rPr>
          <w:sz w:val="28"/>
          <w:szCs w:val="28"/>
        </w:rPr>
        <w:t>,</w:t>
      </w:r>
      <w:r w:rsidR="006179D7">
        <w:rPr>
          <w:sz w:val="28"/>
          <w:szCs w:val="28"/>
        </w:rPr>
        <w:t>0</w:t>
      </w:r>
      <w:r w:rsidR="007F2417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%, </w:t>
      </w:r>
      <w:r w:rsidR="00AF20F5">
        <w:rPr>
          <w:sz w:val="28"/>
          <w:szCs w:val="28"/>
        </w:rPr>
        <w:t>0,</w:t>
      </w:r>
      <w:r w:rsidR="006179D7">
        <w:rPr>
          <w:sz w:val="28"/>
          <w:szCs w:val="28"/>
        </w:rPr>
        <w:t>0</w:t>
      </w:r>
      <w:r w:rsidR="007F2417">
        <w:rPr>
          <w:sz w:val="28"/>
          <w:szCs w:val="28"/>
        </w:rPr>
        <w:t>7</w:t>
      </w:r>
      <w:r w:rsidRPr="00AD5E1B">
        <w:rPr>
          <w:sz w:val="28"/>
          <w:szCs w:val="28"/>
        </w:rPr>
        <w:t>% соответственно по годам;</w:t>
      </w:r>
    </w:p>
    <w:p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6C4504">
        <w:rPr>
          <w:sz w:val="28"/>
          <w:szCs w:val="28"/>
        </w:rPr>
        <w:t>80,3</w:t>
      </w:r>
      <w:r w:rsidRPr="00AD5E1B">
        <w:rPr>
          <w:sz w:val="28"/>
          <w:szCs w:val="28"/>
        </w:rPr>
        <w:t xml:space="preserve">%, </w:t>
      </w:r>
      <w:r w:rsidR="006C4504">
        <w:rPr>
          <w:sz w:val="28"/>
          <w:szCs w:val="28"/>
        </w:rPr>
        <w:t>55,1</w:t>
      </w:r>
      <w:r w:rsidRPr="00AD5E1B">
        <w:rPr>
          <w:sz w:val="28"/>
          <w:szCs w:val="28"/>
        </w:rPr>
        <w:t xml:space="preserve">% и </w:t>
      </w:r>
      <w:r w:rsidR="006179D7">
        <w:rPr>
          <w:sz w:val="28"/>
          <w:szCs w:val="28"/>
        </w:rPr>
        <w:t>5</w:t>
      </w:r>
      <w:r w:rsidR="006C4504">
        <w:rPr>
          <w:sz w:val="28"/>
          <w:szCs w:val="28"/>
        </w:rPr>
        <w:t>5,8</w:t>
      </w:r>
      <w:r w:rsidRPr="00AD5E1B">
        <w:rPr>
          <w:sz w:val="28"/>
          <w:szCs w:val="28"/>
        </w:rPr>
        <w:t>% соответственно по годам.</w:t>
      </w:r>
    </w:p>
    <w:p w:rsidR="00007300" w:rsidRDefault="00B00895" w:rsidP="002D2EC5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="002A7606">
        <w:rPr>
          <w:rFonts w:cs="Arial"/>
          <w:sz w:val="28"/>
          <w:szCs w:val="28"/>
        </w:rPr>
        <w:t xml:space="preserve">На очередной финансовый 2024 год и </w:t>
      </w:r>
      <w:r w:rsidR="002D2EC5" w:rsidRPr="002D2EC5">
        <w:rPr>
          <w:sz w:val="28"/>
          <w:szCs w:val="28"/>
        </w:rPr>
        <w:t>планов</w:t>
      </w:r>
      <w:r w:rsidR="002A7606">
        <w:rPr>
          <w:sz w:val="28"/>
          <w:szCs w:val="28"/>
        </w:rPr>
        <w:t>ый</w:t>
      </w:r>
      <w:r w:rsidR="002D2EC5" w:rsidRPr="002D2EC5">
        <w:rPr>
          <w:sz w:val="28"/>
          <w:szCs w:val="28"/>
        </w:rPr>
        <w:t xml:space="preserve"> период 202</w:t>
      </w:r>
      <w:r w:rsidR="002A7606">
        <w:rPr>
          <w:sz w:val="28"/>
          <w:szCs w:val="28"/>
        </w:rPr>
        <w:t>5</w:t>
      </w:r>
      <w:r w:rsidR="002D2EC5" w:rsidRPr="002D2EC5">
        <w:rPr>
          <w:sz w:val="28"/>
          <w:szCs w:val="28"/>
        </w:rPr>
        <w:t xml:space="preserve"> и 202</w:t>
      </w:r>
      <w:r w:rsidR="002A7606">
        <w:rPr>
          <w:sz w:val="28"/>
          <w:szCs w:val="28"/>
        </w:rPr>
        <w:t>6</w:t>
      </w:r>
      <w:r w:rsidR="002D2EC5" w:rsidRPr="002D2EC5">
        <w:rPr>
          <w:sz w:val="28"/>
          <w:szCs w:val="28"/>
        </w:rPr>
        <w:t xml:space="preserve"> годов в сравнении с 202</w:t>
      </w:r>
      <w:r w:rsidR="002A7606">
        <w:rPr>
          <w:sz w:val="28"/>
          <w:szCs w:val="28"/>
        </w:rPr>
        <w:t>3</w:t>
      </w:r>
      <w:r w:rsidR="002D2EC5" w:rsidRPr="002D2EC5">
        <w:rPr>
          <w:sz w:val="28"/>
          <w:szCs w:val="28"/>
        </w:rPr>
        <w:t xml:space="preserve"> годом </w:t>
      </w:r>
      <w:r w:rsidR="00007300">
        <w:rPr>
          <w:sz w:val="28"/>
          <w:szCs w:val="28"/>
        </w:rPr>
        <w:t>прогнозируется</w:t>
      </w:r>
      <w:r w:rsidR="002D2EC5">
        <w:rPr>
          <w:sz w:val="28"/>
          <w:szCs w:val="28"/>
        </w:rPr>
        <w:t xml:space="preserve"> уменьшение</w:t>
      </w:r>
      <w:r w:rsidR="00FA0E30">
        <w:rPr>
          <w:sz w:val="28"/>
          <w:szCs w:val="28"/>
        </w:rPr>
        <w:t xml:space="preserve"> </w:t>
      </w:r>
      <w:r w:rsidR="005D5718">
        <w:rPr>
          <w:sz w:val="28"/>
          <w:szCs w:val="28"/>
        </w:rPr>
        <w:t xml:space="preserve">поступлений </w:t>
      </w:r>
      <w:r w:rsidR="00FA0E30">
        <w:rPr>
          <w:sz w:val="28"/>
          <w:szCs w:val="28"/>
        </w:rPr>
        <w:t xml:space="preserve">по группе </w:t>
      </w:r>
      <w:r w:rsidR="00FA0E30" w:rsidRPr="00AD5E1B">
        <w:rPr>
          <w:sz w:val="28"/>
          <w:szCs w:val="28"/>
        </w:rPr>
        <w:t>«Безвозмездные поступления</w:t>
      </w:r>
      <w:r w:rsidR="00FA0E30" w:rsidRPr="00E87522">
        <w:rPr>
          <w:sz w:val="28"/>
          <w:szCs w:val="28"/>
        </w:rPr>
        <w:t>»</w:t>
      </w:r>
      <w:r w:rsidR="005D5718" w:rsidRPr="00E87522">
        <w:rPr>
          <w:sz w:val="28"/>
          <w:szCs w:val="28"/>
        </w:rPr>
        <w:t xml:space="preserve"> </w:t>
      </w:r>
      <w:r w:rsidR="00E87522">
        <w:rPr>
          <w:sz w:val="28"/>
          <w:szCs w:val="28"/>
        </w:rPr>
        <w:t xml:space="preserve">соответственно по годам на </w:t>
      </w:r>
      <w:r w:rsidR="002A7606">
        <w:rPr>
          <w:sz w:val="28"/>
          <w:szCs w:val="28"/>
        </w:rPr>
        <w:t xml:space="preserve">83,9%, </w:t>
      </w:r>
      <w:r w:rsidR="00AA4BC2">
        <w:rPr>
          <w:sz w:val="28"/>
          <w:szCs w:val="28"/>
        </w:rPr>
        <w:t>95,9</w:t>
      </w:r>
      <w:r w:rsidR="005D5718" w:rsidRPr="00E87522">
        <w:rPr>
          <w:sz w:val="28"/>
          <w:szCs w:val="28"/>
        </w:rPr>
        <w:t xml:space="preserve"> %</w:t>
      </w:r>
      <w:r w:rsidR="00E87522">
        <w:rPr>
          <w:sz w:val="28"/>
          <w:szCs w:val="28"/>
        </w:rPr>
        <w:t xml:space="preserve"> и </w:t>
      </w:r>
      <w:r w:rsidR="00AA4BC2">
        <w:rPr>
          <w:sz w:val="28"/>
          <w:szCs w:val="28"/>
        </w:rPr>
        <w:t>95,7</w:t>
      </w:r>
      <w:r w:rsidR="00E87522">
        <w:rPr>
          <w:sz w:val="28"/>
          <w:szCs w:val="28"/>
        </w:rPr>
        <w:t>%</w:t>
      </w:r>
      <w:r w:rsidR="005D5718" w:rsidRPr="00E87522">
        <w:rPr>
          <w:sz w:val="28"/>
          <w:szCs w:val="28"/>
        </w:rPr>
        <w:t>.</w:t>
      </w:r>
      <w:r w:rsidR="00FA0E30" w:rsidRPr="00AD5E1B">
        <w:rPr>
          <w:sz w:val="28"/>
          <w:szCs w:val="28"/>
        </w:rPr>
        <w:t xml:space="preserve"> </w:t>
      </w:r>
    </w:p>
    <w:p w:rsidR="002D2EC5" w:rsidRDefault="002D2EC5" w:rsidP="002D2EC5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sz w:val="28"/>
          <w:szCs w:val="28"/>
        </w:rPr>
        <w:t>К числу основных доходных источников налоговых и неналоговых доходов проектом решения на 202</w:t>
      </w:r>
      <w:r w:rsidR="004B0747">
        <w:rPr>
          <w:sz w:val="28"/>
          <w:szCs w:val="28"/>
        </w:rPr>
        <w:t>4</w:t>
      </w:r>
      <w:r w:rsidRPr="002D2EC5">
        <w:rPr>
          <w:sz w:val="28"/>
          <w:szCs w:val="28"/>
        </w:rPr>
        <w:t xml:space="preserve"> год определены</w:t>
      </w:r>
      <w:r w:rsidR="00D63275">
        <w:rPr>
          <w:sz w:val="28"/>
          <w:szCs w:val="28"/>
        </w:rPr>
        <w:t xml:space="preserve"> от общей суммы</w:t>
      </w:r>
      <w:r w:rsidRPr="002D2EC5">
        <w:rPr>
          <w:sz w:val="28"/>
          <w:szCs w:val="28"/>
        </w:rPr>
        <w:t>: налог на доходы физических лиц (</w:t>
      </w:r>
      <w:r w:rsidR="00D63275">
        <w:rPr>
          <w:sz w:val="28"/>
          <w:szCs w:val="28"/>
        </w:rPr>
        <w:t>8,7%</w:t>
      </w:r>
      <w:r w:rsidRPr="002D2EC5">
        <w:rPr>
          <w:sz w:val="28"/>
          <w:szCs w:val="28"/>
        </w:rPr>
        <w:t>), налог на имущество (</w:t>
      </w:r>
      <w:r w:rsidR="00D63275">
        <w:rPr>
          <w:sz w:val="28"/>
          <w:szCs w:val="28"/>
        </w:rPr>
        <w:t>75,5%</w:t>
      </w:r>
      <w:r w:rsidRPr="002D2EC5">
        <w:rPr>
          <w:sz w:val="28"/>
          <w:szCs w:val="28"/>
        </w:rPr>
        <w:t xml:space="preserve">), </w:t>
      </w:r>
      <w:r w:rsidR="000E5868">
        <w:rPr>
          <w:sz w:val="28"/>
          <w:szCs w:val="28"/>
        </w:rPr>
        <w:t>налог на совокупный доход (</w:t>
      </w:r>
      <w:r w:rsidR="00D63275">
        <w:rPr>
          <w:sz w:val="28"/>
          <w:szCs w:val="28"/>
        </w:rPr>
        <w:t>15,8%</w:t>
      </w:r>
      <w:r w:rsidR="000E5868">
        <w:rPr>
          <w:sz w:val="28"/>
          <w:szCs w:val="28"/>
        </w:rPr>
        <w:t xml:space="preserve">),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 w:rsidR="00936B7B">
        <w:rPr>
          <w:sz w:val="28"/>
          <w:szCs w:val="28"/>
        </w:rPr>
        <w:t xml:space="preserve"> </w:t>
      </w:r>
      <w:r w:rsidR="009C7003">
        <w:rPr>
          <w:sz w:val="28"/>
          <w:szCs w:val="28"/>
        </w:rPr>
        <w:t>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:rsidR="00DA4878" w:rsidRPr="00DA4878" w:rsidRDefault="00522B6D" w:rsidP="00522B6D">
      <w:pPr>
        <w:tabs>
          <w:tab w:val="center" w:pos="52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878" w:rsidRPr="00DA4878">
        <w:rPr>
          <w:sz w:val="28"/>
          <w:szCs w:val="28"/>
        </w:rPr>
        <w:t xml:space="preserve">Таблица </w:t>
      </w:r>
      <w:r w:rsidR="00DA4878">
        <w:rPr>
          <w:sz w:val="28"/>
          <w:szCs w:val="28"/>
        </w:rPr>
        <w:t>2</w:t>
      </w:r>
      <w:r w:rsidR="00DA4878" w:rsidRPr="00DA4878">
        <w:rPr>
          <w:sz w:val="28"/>
          <w:szCs w:val="28"/>
        </w:rPr>
        <w:t>. Динамика налоговых доходов, проектируемых на 202</w:t>
      </w:r>
      <w:r w:rsidR="004B0747">
        <w:rPr>
          <w:sz w:val="28"/>
          <w:szCs w:val="28"/>
        </w:rPr>
        <w:t>4</w:t>
      </w:r>
      <w:r w:rsidR="00DA4878" w:rsidRPr="00DA4878">
        <w:rPr>
          <w:sz w:val="28"/>
          <w:szCs w:val="28"/>
        </w:rPr>
        <w:t xml:space="preserve"> год и на плановый период 202</w:t>
      </w:r>
      <w:r w:rsidR="004B0747">
        <w:rPr>
          <w:sz w:val="28"/>
          <w:szCs w:val="28"/>
        </w:rPr>
        <w:t>5</w:t>
      </w:r>
      <w:r w:rsidR="00DA4878" w:rsidRPr="00DA4878">
        <w:rPr>
          <w:sz w:val="28"/>
          <w:szCs w:val="28"/>
        </w:rPr>
        <w:t xml:space="preserve"> и 202</w:t>
      </w:r>
      <w:r w:rsidR="004B0747">
        <w:rPr>
          <w:sz w:val="28"/>
          <w:szCs w:val="28"/>
        </w:rPr>
        <w:t>6</w:t>
      </w:r>
      <w:r w:rsidR="00DA4878" w:rsidRPr="00DA4878">
        <w:rPr>
          <w:sz w:val="28"/>
          <w:szCs w:val="28"/>
        </w:rPr>
        <w:t xml:space="preserve"> годов (в сравнении с показателями ожидаемой оценки исполнения за 20</w:t>
      </w:r>
      <w:r w:rsidR="00DA4878">
        <w:rPr>
          <w:sz w:val="28"/>
          <w:szCs w:val="28"/>
        </w:rPr>
        <w:t>2</w:t>
      </w:r>
      <w:r w:rsidR="004B0747">
        <w:rPr>
          <w:sz w:val="28"/>
          <w:szCs w:val="28"/>
        </w:rPr>
        <w:t>3</w:t>
      </w:r>
      <w:r w:rsidR="00DA4878" w:rsidRPr="00DA4878">
        <w:rPr>
          <w:sz w:val="28"/>
          <w:szCs w:val="28"/>
        </w:rPr>
        <w:t xml:space="preserve"> год)</w:t>
      </w:r>
      <w:r w:rsidR="00102EB6">
        <w:rPr>
          <w:sz w:val="28"/>
          <w:szCs w:val="28"/>
        </w:rPr>
        <w:t>.</w:t>
      </w:r>
    </w:p>
    <w:p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01"/>
        <w:gridCol w:w="1134"/>
        <w:gridCol w:w="884"/>
        <w:gridCol w:w="1060"/>
        <w:gridCol w:w="1055"/>
        <w:gridCol w:w="866"/>
        <w:gridCol w:w="1096"/>
        <w:gridCol w:w="884"/>
      </w:tblGrid>
      <w:tr w:rsidR="00DA4878" w:rsidRPr="004E7207" w:rsidTr="004E720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Показатели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4B0747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B957DE">
              <w:rPr>
                <w:b/>
                <w:sz w:val="20"/>
                <w:szCs w:val="20"/>
              </w:rPr>
              <w:t xml:space="preserve">уточненный </w:t>
            </w:r>
            <w:r w:rsidR="004E7207" w:rsidRPr="004E7207">
              <w:rPr>
                <w:b/>
                <w:sz w:val="20"/>
                <w:szCs w:val="20"/>
              </w:rPr>
              <w:t>план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4B0747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 льный вес</w:t>
            </w:r>
          </w:p>
        </w:tc>
        <w:tc>
          <w:tcPr>
            <w:tcW w:w="5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DA4878" w:rsidRPr="004E7207" w:rsidTr="004E72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4B0747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4B0747">
              <w:rPr>
                <w:b/>
                <w:sz w:val="20"/>
                <w:szCs w:val="20"/>
              </w:rPr>
              <w:t>5</w:t>
            </w:r>
            <w:r w:rsidRPr="004E72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4B0747">
              <w:rPr>
                <w:b/>
                <w:sz w:val="20"/>
                <w:szCs w:val="20"/>
              </w:rPr>
              <w:t>6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A4878" w:rsidRPr="004E7207" w:rsidTr="005E3594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62532F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</w:t>
            </w:r>
            <w:r w:rsidR="0062532F">
              <w:rPr>
                <w:sz w:val="16"/>
                <w:szCs w:val="16"/>
              </w:rPr>
              <w:t xml:space="preserve"> (оценка)</w:t>
            </w:r>
            <w:r w:rsidRPr="004E7207">
              <w:rPr>
                <w:sz w:val="16"/>
                <w:szCs w:val="16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C91FD0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 xml:space="preserve">Рост/снижение предыдущему году </w:t>
            </w:r>
            <w:r w:rsidR="0004351F">
              <w:rPr>
                <w:sz w:val="16"/>
                <w:szCs w:val="16"/>
              </w:rPr>
              <w:t>(оценка)</w:t>
            </w:r>
            <w:r w:rsidR="0062532F">
              <w:rPr>
                <w:sz w:val="16"/>
                <w:szCs w:val="16"/>
              </w:rPr>
              <w:t xml:space="preserve"> </w:t>
            </w:r>
            <w:r w:rsidRPr="004E7207">
              <w:rPr>
                <w:sz w:val="16"/>
                <w:szCs w:val="16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:rsidR="00DA4878" w:rsidRPr="004E7207" w:rsidRDefault="00DA4878" w:rsidP="004E7207">
            <w:pPr>
              <w:ind w:right="-108"/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4E7207" w:rsidRDefault="00DA4878" w:rsidP="00C91FD0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</w:t>
            </w:r>
            <w:r w:rsidR="0004351F">
              <w:rPr>
                <w:sz w:val="16"/>
                <w:szCs w:val="16"/>
              </w:rPr>
              <w:t xml:space="preserve"> (оценка)</w:t>
            </w:r>
            <w:r w:rsidRPr="004E7207">
              <w:rPr>
                <w:sz w:val="16"/>
                <w:szCs w:val="16"/>
              </w:rPr>
              <w:t xml:space="preserve"> </w:t>
            </w:r>
            <w:r w:rsidR="0062532F">
              <w:rPr>
                <w:sz w:val="16"/>
                <w:szCs w:val="16"/>
              </w:rPr>
              <w:t xml:space="preserve"> </w:t>
            </w:r>
            <w:r w:rsidRPr="004E7207">
              <w:rPr>
                <w:sz w:val="16"/>
                <w:szCs w:val="16"/>
              </w:rPr>
              <w:t>%</w:t>
            </w:r>
          </w:p>
        </w:tc>
      </w:tr>
      <w:tr w:rsidR="001B25EC" w:rsidRPr="004E720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277D71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  <w:r w:rsidR="00166514">
              <w:rPr>
                <w:sz w:val="20"/>
                <w:szCs w:val="20"/>
              </w:rPr>
              <w:t xml:space="preserve"> </w:t>
            </w:r>
            <w:r w:rsidR="00166514">
              <w:rPr>
                <w:sz w:val="20"/>
                <w:szCs w:val="20"/>
              </w:rPr>
              <w:lastRenderedPageBreak/>
              <w:t>(НДФЛ)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04A37" w:rsidP="00B13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663,6</w:t>
            </w:r>
          </w:p>
          <w:p w:rsidR="00104A37" w:rsidRPr="004E7207" w:rsidRDefault="00104A37" w:rsidP="00B13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04A3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  <w:p w:rsidR="00104A37" w:rsidRPr="004E7207" w:rsidRDefault="00104A37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  <w:p w:rsidR="00F23413" w:rsidRPr="004E7207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4A2E0A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4A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707,5</w:t>
            </w:r>
          </w:p>
          <w:p w:rsidR="00F23413" w:rsidRPr="004E7207" w:rsidRDefault="00F23413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5" w:rsidRDefault="00EF7115" w:rsidP="006710C9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528BB">
              <w:rPr>
                <w:sz w:val="20"/>
                <w:szCs w:val="20"/>
              </w:rPr>
              <w:t>41,2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756,3</w:t>
            </w:r>
          </w:p>
          <w:p w:rsidR="00F23413" w:rsidRPr="004E7207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3" w:rsidRDefault="00C83C23" w:rsidP="006710C9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21625F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23413">
              <w:rPr>
                <w:sz w:val="20"/>
                <w:szCs w:val="20"/>
              </w:rPr>
              <w:t>,9%</w:t>
            </w:r>
          </w:p>
        </w:tc>
      </w:tr>
      <w:tr w:rsidR="001B25EC" w:rsidRPr="004E720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277D71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совокупный доход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04A37" w:rsidP="0060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  <w:p w:rsidR="00104A37" w:rsidRPr="004E7207" w:rsidRDefault="00104A37" w:rsidP="0060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34E44" w:rsidP="000A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1 300,0</w:t>
            </w:r>
          </w:p>
          <w:p w:rsidR="00F34E44" w:rsidRPr="004E7207" w:rsidRDefault="00F34E44" w:rsidP="000A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2B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  <w:p w:rsidR="00F23413" w:rsidRPr="004E7207" w:rsidRDefault="00F23413" w:rsidP="002B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7E4D58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7E4D58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-7,6%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  <w:p w:rsidR="00F23413" w:rsidRPr="004E7207" w:rsidRDefault="00F23413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B25EC" w:rsidP="001B25EC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8BB">
              <w:rPr>
                <w:sz w:val="20"/>
                <w:szCs w:val="20"/>
              </w:rPr>
              <w:t>7,6%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87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  <w:p w:rsidR="00F23413" w:rsidRPr="004E7207" w:rsidRDefault="00F23413" w:rsidP="0087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B25EC" w:rsidP="001B25EC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528BB">
              <w:rPr>
                <w:sz w:val="20"/>
                <w:szCs w:val="20"/>
              </w:rPr>
              <w:t>7,6%</w:t>
            </w:r>
          </w:p>
        </w:tc>
      </w:tr>
      <w:tr w:rsidR="001B25EC" w:rsidRPr="004E720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277D71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04A37" w:rsidP="0044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6 455,3</w:t>
            </w:r>
          </w:p>
          <w:p w:rsidR="00104A37" w:rsidRPr="004E7207" w:rsidRDefault="00104A37" w:rsidP="0044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34E44" w:rsidP="005D2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5 188,7</w:t>
            </w:r>
          </w:p>
          <w:p w:rsidR="00F34E44" w:rsidRPr="004E7207" w:rsidRDefault="00F34E44" w:rsidP="005D2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5 726,7</w:t>
            </w:r>
          </w:p>
          <w:p w:rsidR="00F23413" w:rsidRPr="004E7207" w:rsidRDefault="00F2341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75,45%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4A2E0A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4A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+10,4%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5 861,8</w:t>
            </w:r>
          </w:p>
          <w:p w:rsidR="00F23413" w:rsidRPr="004E7207" w:rsidRDefault="00F23413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75,46%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5" w:rsidRDefault="00EF7115" w:rsidP="006710C9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528B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F23413" w:rsidP="00C0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5 896,1</w:t>
            </w:r>
          </w:p>
          <w:p w:rsidR="00F23413" w:rsidRPr="004E7207" w:rsidRDefault="00F23413" w:rsidP="00C0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75,06%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3" w:rsidRDefault="00C83C23" w:rsidP="006710C9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528B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,6%</w:t>
            </w:r>
          </w:p>
        </w:tc>
      </w:tr>
      <w:tr w:rsidR="00F23413" w:rsidRPr="004E720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5EC" w:rsidRPr="004E7207" w:rsidTr="004B0747">
        <w:trPr>
          <w:trHeight w:val="6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4E7207" w:rsidRDefault="001B25EC" w:rsidP="001B25E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Default="003B3B61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8 221,8</w:t>
            </w:r>
          </w:p>
          <w:p w:rsidR="004B0747" w:rsidRPr="004E7207" w:rsidRDefault="004B0747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7" w:rsidRDefault="003B3B6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6 992,8</w:t>
            </w:r>
          </w:p>
          <w:p w:rsidR="001B25EC" w:rsidRPr="004E7207" w:rsidRDefault="004B074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4E7207" w:rsidRDefault="003B3B61" w:rsidP="00F34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7 591,0</w:t>
            </w:r>
            <w:r w:rsidR="00AB1831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EC" w:rsidRPr="004E7207" w:rsidRDefault="00C7788D" w:rsidP="003B3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B3B61">
              <w:rPr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31" w:rsidRDefault="003B3B6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7 772,3</w:t>
            </w:r>
          </w:p>
          <w:p w:rsidR="001B25EC" w:rsidRPr="004E7207" w:rsidRDefault="00AB183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4E7207" w:rsidRDefault="00EF7115" w:rsidP="003528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207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528BB">
              <w:rPr>
                <w:b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Default="003B3B6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7 855,4</w:t>
            </w:r>
          </w:p>
          <w:p w:rsidR="00AB1831" w:rsidRPr="004E7207" w:rsidRDefault="00AB183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4E7207" w:rsidRDefault="00C83C23" w:rsidP="003528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207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528BB">
              <w:rPr>
                <w:b/>
                <w:bCs/>
                <w:color w:val="000000"/>
                <w:sz w:val="20"/>
                <w:szCs w:val="20"/>
              </w:rPr>
              <w:t>12,3</w:t>
            </w:r>
          </w:p>
        </w:tc>
      </w:tr>
    </w:tbl>
    <w:p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:rsidR="00FB32BC" w:rsidRPr="00FB32BC" w:rsidRDefault="00E71167" w:rsidP="00FB32B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FB32BC" w:rsidRPr="000C2009">
        <w:rPr>
          <w:sz w:val="28"/>
          <w:szCs w:val="28"/>
        </w:rPr>
        <w:t xml:space="preserve"> </w:t>
      </w:r>
      <w:r w:rsidR="00AA5763">
        <w:rPr>
          <w:sz w:val="28"/>
          <w:szCs w:val="28"/>
        </w:rPr>
        <w:t xml:space="preserve">по </w:t>
      </w:r>
      <w:r w:rsidR="00FB32BC" w:rsidRPr="000C2009">
        <w:rPr>
          <w:sz w:val="28"/>
          <w:szCs w:val="28"/>
        </w:rPr>
        <w:t>налоговым доходам на 202</w:t>
      </w:r>
      <w:r w:rsidR="002F296B">
        <w:rPr>
          <w:sz w:val="28"/>
          <w:szCs w:val="28"/>
        </w:rPr>
        <w:t>4</w:t>
      </w:r>
      <w:r w:rsidR="00FB32BC" w:rsidRPr="000C2009">
        <w:rPr>
          <w:sz w:val="28"/>
          <w:szCs w:val="28"/>
        </w:rPr>
        <w:t xml:space="preserve"> год </w:t>
      </w:r>
      <w:r w:rsidR="008864F2">
        <w:rPr>
          <w:sz w:val="28"/>
          <w:szCs w:val="28"/>
        </w:rPr>
        <w:t>увеличиваются</w:t>
      </w:r>
      <w:r w:rsidR="00FB32BC" w:rsidRPr="000C2009">
        <w:rPr>
          <w:sz w:val="28"/>
          <w:szCs w:val="28"/>
        </w:rPr>
        <w:t xml:space="preserve"> по сравнению с показателями 202</w:t>
      </w:r>
      <w:r w:rsidR="002F296B">
        <w:rPr>
          <w:sz w:val="28"/>
          <w:szCs w:val="28"/>
        </w:rPr>
        <w:t>3</w:t>
      </w:r>
      <w:r w:rsidR="00FB32BC" w:rsidRPr="000C2009">
        <w:rPr>
          <w:sz w:val="28"/>
          <w:szCs w:val="28"/>
        </w:rPr>
        <w:t xml:space="preserve"> года на </w:t>
      </w:r>
      <w:r w:rsidR="002F296B">
        <w:rPr>
          <w:sz w:val="28"/>
          <w:szCs w:val="28"/>
        </w:rPr>
        <w:t>160,2</w:t>
      </w:r>
      <w:r w:rsidR="00FB32BC" w:rsidRPr="000C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4395E" w:rsidRDefault="0084395E" w:rsidP="008439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r>
        <w:rPr>
          <w:rFonts w:cs="Arial"/>
          <w:sz w:val="28"/>
          <w:szCs w:val="18"/>
        </w:rPr>
        <w:t>Липицкое</w:t>
      </w:r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:rsidR="00B82D78" w:rsidRDefault="00FB32BC" w:rsidP="00B82D78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166514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- 202</w:t>
      </w:r>
      <w:r w:rsidR="00166514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годы предусматриваются следующие н</w:t>
      </w:r>
      <w:r w:rsidR="00B82D78">
        <w:rPr>
          <w:sz w:val="28"/>
          <w:szCs w:val="28"/>
        </w:rPr>
        <w:t>азначения по налоговым доходам:</w:t>
      </w:r>
    </w:p>
    <w:p w:rsidR="00FB32BC" w:rsidRPr="00FB32BC" w:rsidRDefault="00B82D78" w:rsidP="00B82D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НДФЛ предусмотрен на 202</w:t>
      </w:r>
      <w:r w:rsidR="0021625F">
        <w:rPr>
          <w:sz w:val="28"/>
          <w:szCs w:val="28"/>
        </w:rPr>
        <w:t>4</w:t>
      </w:r>
      <w:r w:rsidR="00FB32BC" w:rsidRPr="00FB32BC">
        <w:rPr>
          <w:sz w:val="28"/>
          <w:szCs w:val="28"/>
        </w:rPr>
        <w:t xml:space="preserve"> год в объеме </w:t>
      </w:r>
      <w:r w:rsidR="00C71C96">
        <w:rPr>
          <w:sz w:val="28"/>
          <w:szCs w:val="28"/>
        </w:rPr>
        <w:t>66</w:t>
      </w:r>
      <w:r w:rsidR="0021625F">
        <w:rPr>
          <w:sz w:val="28"/>
          <w:szCs w:val="28"/>
        </w:rPr>
        <w:t>1,3</w:t>
      </w:r>
      <w:r w:rsidR="00FB32BC" w:rsidRPr="00FB32BC">
        <w:rPr>
          <w:sz w:val="28"/>
          <w:szCs w:val="28"/>
        </w:rPr>
        <w:t xml:space="preserve"> тыс. рублей, на 202</w:t>
      </w:r>
      <w:r w:rsidR="0021625F">
        <w:rPr>
          <w:sz w:val="28"/>
          <w:szCs w:val="28"/>
        </w:rPr>
        <w:t>5</w:t>
      </w:r>
      <w:r w:rsidR="00FB32BC"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21625F">
        <w:rPr>
          <w:sz w:val="28"/>
          <w:szCs w:val="28"/>
        </w:rPr>
        <w:t>707,5</w:t>
      </w:r>
      <w:r>
        <w:rPr>
          <w:sz w:val="28"/>
          <w:szCs w:val="28"/>
        </w:rPr>
        <w:t xml:space="preserve"> тыс. рублей, на</w:t>
      </w:r>
      <w:r w:rsidR="00FB32BC" w:rsidRPr="00FB32BC">
        <w:rPr>
          <w:sz w:val="28"/>
          <w:szCs w:val="28"/>
        </w:rPr>
        <w:t xml:space="preserve"> 202</w:t>
      </w:r>
      <w:r w:rsidR="0021625F">
        <w:rPr>
          <w:sz w:val="28"/>
          <w:szCs w:val="28"/>
        </w:rPr>
        <w:t>6</w:t>
      </w:r>
      <w:r w:rsidR="00FB32BC" w:rsidRPr="00FB32BC">
        <w:rPr>
          <w:sz w:val="28"/>
          <w:szCs w:val="28"/>
        </w:rPr>
        <w:t xml:space="preserve"> год – </w:t>
      </w:r>
      <w:r w:rsidR="00C71C96">
        <w:rPr>
          <w:sz w:val="28"/>
          <w:szCs w:val="28"/>
        </w:rPr>
        <w:t>7</w:t>
      </w:r>
      <w:r w:rsidR="0021625F">
        <w:rPr>
          <w:sz w:val="28"/>
          <w:szCs w:val="28"/>
        </w:rPr>
        <w:t>56,3</w:t>
      </w:r>
      <w:r w:rsidR="00FB32BC"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="00FB32BC" w:rsidRPr="00FB32BC">
        <w:rPr>
          <w:sz w:val="28"/>
          <w:szCs w:val="28"/>
        </w:rPr>
        <w:t xml:space="preserve">назначений </w:t>
      </w:r>
      <w:r w:rsidR="005E4291">
        <w:rPr>
          <w:sz w:val="28"/>
          <w:szCs w:val="28"/>
        </w:rPr>
        <w:t>в 202</w:t>
      </w:r>
      <w:r w:rsidR="0021625F">
        <w:rPr>
          <w:sz w:val="28"/>
          <w:szCs w:val="28"/>
        </w:rPr>
        <w:t>4</w:t>
      </w:r>
      <w:r w:rsidR="005E4291">
        <w:rPr>
          <w:sz w:val="28"/>
          <w:szCs w:val="28"/>
        </w:rPr>
        <w:t xml:space="preserve"> году -</w:t>
      </w:r>
      <w:r w:rsidR="0084395E">
        <w:rPr>
          <w:sz w:val="28"/>
          <w:szCs w:val="28"/>
        </w:rPr>
        <w:t xml:space="preserve"> </w:t>
      </w:r>
      <w:r w:rsidR="00777A63" w:rsidRPr="0084395E">
        <w:rPr>
          <w:sz w:val="28"/>
          <w:szCs w:val="28"/>
        </w:rPr>
        <w:t xml:space="preserve">на </w:t>
      </w:r>
      <w:r w:rsidR="0021625F">
        <w:rPr>
          <w:sz w:val="28"/>
          <w:szCs w:val="28"/>
        </w:rPr>
        <w:t>3</w:t>
      </w:r>
      <w:r w:rsidR="005E4291">
        <w:rPr>
          <w:sz w:val="28"/>
          <w:szCs w:val="28"/>
        </w:rPr>
        <w:t>2</w:t>
      </w:r>
      <w:r w:rsidR="00777A63" w:rsidRPr="0084395E">
        <w:rPr>
          <w:sz w:val="28"/>
          <w:szCs w:val="28"/>
        </w:rPr>
        <w:t>%</w:t>
      </w:r>
      <w:r w:rsidR="005E4291">
        <w:rPr>
          <w:sz w:val="28"/>
          <w:szCs w:val="28"/>
        </w:rPr>
        <w:t>, в 202</w:t>
      </w:r>
      <w:r w:rsidR="0021625F">
        <w:rPr>
          <w:sz w:val="28"/>
          <w:szCs w:val="28"/>
        </w:rPr>
        <w:t>5</w:t>
      </w:r>
      <w:r w:rsidR="005E4291">
        <w:rPr>
          <w:sz w:val="28"/>
          <w:szCs w:val="28"/>
        </w:rPr>
        <w:t xml:space="preserve"> году- на </w:t>
      </w:r>
      <w:r w:rsidR="0021625F">
        <w:rPr>
          <w:sz w:val="28"/>
          <w:szCs w:val="28"/>
        </w:rPr>
        <w:t>41</w:t>
      </w:r>
      <w:r w:rsidR="005E4291">
        <w:rPr>
          <w:sz w:val="28"/>
          <w:szCs w:val="28"/>
        </w:rPr>
        <w:t>,2%, в 202</w:t>
      </w:r>
      <w:r w:rsidR="0021625F">
        <w:rPr>
          <w:sz w:val="28"/>
          <w:szCs w:val="28"/>
        </w:rPr>
        <w:t>6</w:t>
      </w:r>
      <w:r w:rsidR="005E4291">
        <w:rPr>
          <w:sz w:val="28"/>
          <w:szCs w:val="28"/>
        </w:rPr>
        <w:t xml:space="preserve"> году- на </w:t>
      </w:r>
      <w:r w:rsidR="0021625F">
        <w:rPr>
          <w:sz w:val="28"/>
          <w:szCs w:val="28"/>
        </w:rPr>
        <w:t>50,9</w:t>
      </w:r>
      <w:r w:rsidR="005E4291">
        <w:rPr>
          <w:sz w:val="28"/>
          <w:szCs w:val="28"/>
        </w:rPr>
        <w:t>%</w:t>
      </w:r>
      <w:r w:rsidR="00FB32BC" w:rsidRPr="0084395E">
        <w:rPr>
          <w:sz w:val="28"/>
          <w:szCs w:val="28"/>
        </w:rPr>
        <w:t xml:space="preserve"> к утвержденным и ожидаемым показателям на 20</w:t>
      </w:r>
      <w:r w:rsidRPr="0084395E">
        <w:rPr>
          <w:sz w:val="28"/>
          <w:szCs w:val="28"/>
        </w:rPr>
        <w:t>2</w:t>
      </w:r>
      <w:r w:rsidR="0021625F">
        <w:rPr>
          <w:sz w:val="28"/>
          <w:szCs w:val="28"/>
        </w:rPr>
        <w:t>3</w:t>
      </w:r>
      <w:r w:rsidR="00FB32BC" w:rsidRPr="0084395E">
        <w:rPr>
          <w:sz w:val="28"/>
          <w:szCs w:val="28"/>
        </w:rPr>
        <w:t xml:space="preserve"> год</w:t>
      </w:r>
      <w:r w:rsidR="00077145" w:rsidRPr="0084395E">
        <w:rPr>
          <w:sz w:val="28"/>
          <w:szCs w:val="28"/>
        </w:rPr>
        <w:t>;</w:t>
      </w:r>
      <w:r w:rsidR="00FB32BC" w:rsidRPr="00FB32BC">
        <w:rPr>
          <w:sz w:val="28"/>
          <w:szCs w:val="28"/>
        </w:rPr>
        <w:t xml:space="preserve"> </w:t>
      </w:r>
    </w:p>
    <w:p w:rsidR="008864F2" w:rsidRDefault="00B82D78" w:rsidP="000771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Налог</w:t>
      </w:r>
      <w:r w:rsidR="00674D02">
        <w:rPr>
          <w:sz w:val="28"/>
          <w:szCs w:val="28"/>
        </w:rPr>
        <w:t>и</w:t>
      </w:r>
      <w:r w:rsidR="00FB32BC" w:rsidRPr="00FB32BC">
        <w:rPr>
          <w:sz w:val="28"/>
          <w:szCs w:val="28"/>
        </w:rPr>
        <w:t xml:space="preserve"> на совокупный доход </w:t>
      </w:r>
      <w:r w:rsidR="00077145">
        <w:rPr>
          <w:sz w:val="28"/>
          <w:szCs w:val="28"/>
        </w:rPr>
        <w:t>(</w:t>
      </w:r>
      <w:r w:rsidR="00077145" w:rsidRPr="00FB32BC">
        <w:rPr>
          <w:sz w:val="28"/>
          <w:szCs w:val="28"/>
        </w:rPr>
        <w:t>доход от уплаты единого сельскохозяйственного налога основа</w:t>
      </w:r>
      <w:r w:rsidR="00077145">
        <w:rPr>
          <w:sz w:val="28"/>
          <w:szCs w:val="28"/>
        </w:rPr>
        <w:t>н</w:t>
      </w:r>
      <w:r w:rsidR="00077145" w:rsidRPr="00FB32BC">
        <w:rPr>
          <w:sz w:val="28"/>
          <w:szCs w:val="28"/>
        </w:rPr>
        <w:t>н</w:t>
      </w:r>
      <w:r w:rsidR="00077145">
        <w:rPr>
          <w:sz w:val="28"/>
          <w:szCs w:val="28"/>
        </w:rPr>
        <w:t>ого</w:t>
      </w:r>
      <w:r w:rsidR="00077145" w:rsidRPr="00FB32BC">
        <w:rPr>
          <w:sz w:val="28"/>
          <w:szCs w:val="28"/>
        </w:rPr>
        <w:t xml:space="preserve"> на нормах главы 26.1 НК РФ</w:t>
      </w:r>
      <w:r w:rsidR="00077145">
        <w:rPr>
          <w:sz w:val="28"/>
          <w:szCs w:val="28"/>
        </w:rPr>
        <w:t>)</w:t>
      </w:r>
      <w:r w:rsidR="00077145" w:rsidRPr="00FB32BC">
        <w:rPr>
          <w:sz w:val="28"/>
          <w:szCs w:val="28"/>
        </w:rPr>
        <w:t xml:space="preserve"> </w:t>
      </w:r>
      <w:r w:rsidR="008864F2" w:rsidRPr="00FB32BC">
        <w:rPr>
          <w:sz w:val="28"/>
          <w:szCs w:val="28"/>
        </w:rPr>
        <w:t>предусмотрен на 202</w:t>
      </w:r>
      <w:r w:rsidR="00674D02">
        <w:rPr>
          <w:sz w:val="28"/>
          <w:szCs w:val="28"/>
        </w:rPr>
        <w:t>4</w:t>
      </w:r>
      <w:r w:rsidR="008864F2" w:rsidRPr="00FB32BC">
        <w:rPr>
          <w:sz w:val="28"/>
          <w:szCs w:val="28"/>
        </w:rPr>
        <w:t xml:space="preserve"> год в объеме </w:t>
      </w:r>
      <w:r w:rsidR="008864F2">
        <w:rPr>
          <w:sz w:val="28"/>
          <w:szCs w:val="28"/>
        </w:rPr>
        <w:t>1 </w:t>
      </w:r>
      <w:r w:rsidR="00674D02">
        <w:rPr>
          <w:sz w:val="28"/>
          <w:szCs w:val="28"/>
        </w:rPr>
        <w:t>2</w:t>
      </w:r>
      <w:r w:rsidR="008864F2">
        <w:rPr>
          <w:sz w:val="28"/>
          <w:szCs w:val="28"/>
        </w:rPr>
        <w:t>00,0</w:t>
      </w:r>
      <w:r w:rsidR="008864F2" w:rsidRPr="00FB32BC">
        <w:rPr>
          <w:sz w:val="28"/>
          <w:szCs w:val="28"/>
        </w:rPr>
        <w:t xml:space="preserve"> тыс. рублей, на 202</w:t>
      </w:r>
      <w:r w:rsidR="00674D02">
        <w:rPr>
          <w:sz w:val="28"/>
          <w:szCs w:val="28"/>
        </w:rPr>
        <w:t>5</w:t>
      </w:r>
      <w:r w:rsidR="008864F2" w:rsidRPr="00FB32BC">
        <w:rPr>
          <w:sz w:val="28"/>
          <w:szCs w:val="28"/>
        </w:rPr>
        <w:t xml:space="preserve"> </w:t>
      </w:r>
      <w:r w:rsidR="008864F2">
        <w:rPr>
          <w:sz w:val="28"/>
          <w:szCs w:val="28"/>
        </w:rPr>
        <w:t>год 1 </w:t>
      </w:r>
      <w:r w:rsidR="00674D02">
        <w:rPr>
          <w:sz w:val="28"/>
          <w:szCs w:val="28"/>
        </w:rPr>
        <w:t>2</w:t>
      </w:r>
      <w:r w:rsidR="008864F2">
        <w:rPr>
          <w:sz w:val="28"/>
          <w:szCs w:val="28"/>
        </w:rPr>
        <w:t>00,0 тыс. рублей, на</w:t>
      </w:r>
      <w:r w:rsidR="008864F2" w:rsidRPr="00FB32BC">
        <w:rPr>
          <w:sz w:val="28"/>
          <w:szCs w:val="28"/>
        </w:rPr>
        <w:t xml:space="preserve"> 202</w:t>
      </w:r>
      <w:r w:rsidR="00674D02">
        <w:rPr>
          <w:sz w:val="28"/>
          <w:szCs w:val="28"/>
        </w:rPr>
        <w:t>6</w:t>
      </w:r>
      <w:r w:rsidR="008864F2" w:rsidRPr="00FB32BC">
        <w:rPr>
          <w:sz w:val="28"/>
          <w:szCs w:val="28"/>
        </w:rPr>
        <w:t xml:space="preserve"> год – </w:t>
      </w:r>
      <w:r w:rsidR="008864F2">
        <w:rPr>
          <w:sz w:val="28"/>
          <w:szCs w:val="28"/>
        </w:rPr>
        <w:t>1 </w:t>
      </w:r>
      <w:r w:rsidR="00674D02">
        <w:rPr>
          <w:sz w:val="28"/>
          <w:szCs w:val="28"/>
        </w:rPr>
        <w:t>2</w:t>
      </w:r>
      <w:r w:rsidR="008864F2">
        <w:rPr>
          <w:sz w:val="28"/>
          <w:szCs w:val="28"/>
        </w:rPr>
        <w:t>00,0</w:t>
      </w:r>
      <w:r w:rsidR="008864F2" w:rsidRPr="00FB32BC">
        <w:rPr>
          <w:sz w:val="28"/>
          <w:szCs w:val="28"/>
        </w:rPr>
        <w:t xml:space="preserve"> тыс. рублей, </w:t>
      </w:r>
      <w:r w:rsidR="008E5174" w:rsidRPr="00FB32BC">
        <w:rPr>
          <w:sz w:val="28"/>
          <w:szCs w:val="28"/>
        </w:rPr>
        <w:t xml:space="preserve">с </w:t>
      </w:r>
      <w:r w:rsidR="008E5174">
        <w:rPr>
          <w:sz w:val="28"/>
          <w:szCs w:val="28"/>
        </w:rPr>
        <w:t xml:space="preserve">уменьшением </w:t>
      </w:r>
      <w:r w:rsidR="008E5174" w:rsidRPr="00FB32BC">
        <w:rPr>
          <w:sz w:val="28"/>
          <w:szCs w:val="28"/>
        </w:rPr>
        <w:t xml:space="preserve">назначений </w:t>
      </w:r>
      <w:r w:rsidR="008E5174">
        <w:rPr>
          <w:sz w:val="28"/>
          <w:szCs w:val="28"/>
        </w:rPr>
        <w:t>в 202</w:t>
      </w:r>
      <w:r w:rsidR="00674D02">
        <w:rPr>
          <w:sz w:val="28"/>
          <w:szCs w:val="28"/>
        </w:rPr>
        <w:t>4 году,</w:t>
      </w:r>
      <w:r w:rsidR="008E5174">
        <w:rPr>
          <w:sz w:val="28"/>
          <w:szCs w:val="28"/>
        </w:rPr>
        <w:t xml:space="preserve"> в 202</w:t>
      </w:r>
      <w:r w:rsidR="00674D02">
        <w:rPr>
          <w:sz w:val="28"/>
          <w:szCs w:val="28"/>
        </w:rPr>
        <w:t>5</w:t>
      </w:r>
      <w:r w:rsidR="008E5174">
        <w:rPr>
          <w:sz w:val="28"/>
          <w:szCs w:val="28"/>
        </w:rPr>
        <w:t xml:space="preserve"> году</w:t>
      </w:r>
      <w:r w:rsidR="00674D02">
        <w:rPr>
          <w:sz w:val="28"/>
          <w:szCs w:val="28"/>
        </w:rPr>
        <w:t xml:space="preserve"> и в 2026</w:t>
      </w:r>
      <w:r w:rsidR="008E5174">
        <w:rPr>
          <w:sz w:val="28"/>
          <w:szCs w:val="28"/>
        </w:rPr>
        <w:t xml:space="preserve"> году- на </w:t>
      </w:r>
      <w:r w:rsidR="00674D02">
        <w:rPr>
          <w:sz w:val="28"/>
          <w:szCs w:val="28"/>
        </w:rPr>
        <w:t>7,6</w:t>
      </w:r>
      <w:r w:rsidR="008E5174">
        <w:rPr>
          <w:sz w:val="28"/>
          <w:szCs w:val="28"/>
        </w:rPr>
        <w:t>%</w:t>
      </w:r>
      <w:r w:rsidR="008E5174" w:rsidRPr="0084395E">
        <w:rPr>
          <w:sz w:val="28"/>
          <w:szCs w:val="28"/>
        </w:rPr>
        <w:t xml:space="preserve"> к утвержденным и ожидаемым показателям на 202</w:t>
      </w:r>
      <w:r w:rsidR="00674D02">
        <w:rPr>
          <w:sz w:val="28"/>
          <w:szCs w:val="28"/>
        </w:rPr>
        <w:t>3</w:t>
      </w:r>
      <w:r w:rsidR="008E5174" w:rsidRPr="0084395E">
        <w:rPr>
          <w:sz w:val="28"/>
          <w:szCs w:val="28"/>
        </w:rPr>
        <w:t xml:space="preserve"> год</w:t>
      </w:r>
      <w:r w:rsidR="008864F2" w:rsidRPr="008E5174">
        <w:rPr>
          <w:sz w:val="28"/>
          <w:szCs w:val="28"/>
        </w:rPr>
        <w:t>;</w:t>
      </w:r>
      <w:r w:rsidR="008864F2" w:rsidRPr="00FB32BC">
        <w:rPr>
          <w:sz w:val="28"/>
          <w:szCs w:val="28"/>
        </w:rPr>
        <w:t xml:space="preserve"> </w:t>
      </w:r>
    </w:p>
    <w:p w:rsidR="00077145" w:rsidRPr="00FB32BC" w:rsidRDefault="00077145" w:rsidP="00011D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Налоги на имущество спрогнозированы на</w:t>
      </w:r>
      <w:r w:rsidRPr="00FB32BC">
        <w:rPr>
          <w:sz w:val="28"/>
          <w:szCs w:val="28"/>
        </w:rPr>
        <w:t xml:space="preserve"> 202</w:t>
      </w:r>
      <w:r w:rsidR="00551ECF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 w:rsidR="00551ECF">
        <w:rPr>
          <w:sz w:val="28"/>
          <w:szCs w:val="28"/>
        </w:rPr>
        <w:t>5 726,7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тыс. рублей, на 202</w:t>
      </w:r>
      <w:r w:rsidR="00551ECF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551ECF">
        <w:rPr>
          <w:sz w:val="28"/>
          <w:szCs w:val="28"/>
        </w:rPr>
        <w:t>5 861,8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551ECF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 w:rsidR="00551ECF">
        <w:rPr>
          <w:sz w:val="28"/>
          <w:szCs w:val="28"/>
        </w:rPr>
        <w:t>5 896,1</w:t>
      </w:r>
      <w:r w:rsidRPr="00FB32BC">
        <w:rPr>
          <w:sz w:val="28"/>
          <w:szCs w:val="28"/>
        </w:rPr>
        <w:t xml:space="preserve"> тыс. рублей, с </w:t>
      </w:r>
      <w:r w:rsidR="008864F2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 xml:space="preserve">назначений </w:t>
      </w:r>
      <w:r w:rsidR="00011D2C">
        <w:rPr>
          <w:sz w:val="28"/>
          <w:szCs w:val="28"/>
        </w:rPr>
        <w:t xml:space="preserve">в </w:t>
      </w:r>
      <w:r w:rsidRPr="00FB32BC">
        <w:rPr>
          <w:sz w:val="28"/>
          <w:szCs w:val="28"/>
        </w:rPr>
        <w:t>202</w:t>
      </w:r>
      <w:r w:rsidR="00551ECF">
        <w:rPr>
          <w:sz w:val="28"/>
          <w:szCs w:val="28"/>
        </w:rPr>
        <w:t>4</w:t>
      </w:r>
      <w:r w:rsidR="00011D2C">
        <w:rPr>
          <w:sz w:val="28"/>
          <w:szCs w:val="28"/>
        </w:rPr>
        <w:t xml:space="preserve"> году на 1</w:t>
      </w:r>
      <w:r w:rsidR="00551ECF">
        <w:rPr>
          <w:sz w:val="28"/>
          <w:szCs w:val="28"/>
        </w:rPr>
        <w:t>0</w:t>
      </w:r>
      <w:r w:rsidR="00011D2C">
        <w:rPr>
          <w:sz w:val="28"/>
          <w:szCs w:val="28"/>
        </w:rPr>
        <w:t>,</w:t>
      </w:r>
      <w:r w:rsidR="00551ECF">
        <w:rPr>
          <w:sz w:val="28"/>
          <w:szCs w:val="28"/>
        </w:rPr>
        <w:t>4</w:t>
      </w:r>
      <w:r w:rsidR="00011D2C">
        <w:rPr>
          <w:sz w:val="28"/>
          <w:szCs w:val="28"/>
        </w:rPr>
        <w:t>%, в 202</w:t>
      </w:r>
      <w:r w:rsidR="00551ECF">
        <w:rPr>
          <w:sz w:val="28"/>
          <w:szCs w:val="28"/>
        </w:rPr>
        <w:t>5 году на 13</w:t>
      </w:r>
      <w:r w:rsidR="00011D2C">
        <w:rPr>
          <w:sz w:val="28"/>
          <w:szCs w:val="28"/>
        </w:rPr>
        <w:t>%</w:t>
      </w:r>
      <w:r w:rsidR="00551ECF">
        <w:rPr>
          <w:sz w:val="28"/>
          <w:szCs w:val="28"/>
        </w:rPr>
        <w:t>,</w:t>
      </w:r>
      <w:r w:rsidR="00011D2C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551ECF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</w:t>
      </w:r>
      <w:r w:rsidR="00011D2C">
        <w:rPr>
          <w:sz w:val="28"/>
          <w:szCs w:val="28"/>
        </w:rPr>
        <w:t>у</w:t>
      </w:r>
      <w:r w:rsidRPr="00FB32BC">
        <w:rPr>
          <w:sz w:val="28"/>
          <w:szCs w:val="28"/>
        </w:rPr>
        <w:t xml:space="preserve"> </w:t>
      </w:r>
      <w:r w:rsidR="00777A63">
        <w:rPr>
          <w:sz w:val="28"/>
          <w:szCs w:val="28"/>
        </w:rPr>
        <w:t xml:space="preserve">на </w:t>
      </w:r>
      <w:r w:rsidR="00C71C96">
        <w:rPr>
          <w:sz w:val="28"/>
          <w:szCs w:val="28"/>
        </w:rPr>
        <w:t>1</w:t>
      </w:r>
      <w:r w:rsidR="00551ECF">
        <w:rPr>
          <w:sz w:val="28"/>
          <w:szCs w:val="28"/>
        </w:rPr>
        <w:t>3,6</w:t>
      </w:r>
      <w:r w:rsidR="00777A63">
        <w:rPr>
          <w:sz w:val="28"/>
          <w:szCs w:val="28"/>
        </w:rPr>
        <w:t xml:space="preserve">% </w:t>
      </w:r>
      <w:r w:rsidRPr="00FB32BC">
        <w:rPr>
          <w:sz w:val="28"/>
          <w:szCs w:val="28"/>
        </w:rPr>
        <w:t>к утвержденным и ожидаемым показателям на 20</w:t>
      </w:r>
      <w:r>
        <w:rPr>
          <w:sz w:val="28"/>
          <w:szCs w:val="28"/>
        </w:rPr>
        <w:t>2</w:t>
      </w:r>
      <w:r w:rsidR="00551ECF">
        <w:rPr>
          <w:sz w:val="28"/>
          <w:szCs w:val="28"/>
        </w:rPr>
        <w:t>3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FB32BC" w:rsidRPr="00FB32BC">
        <w:rPr>
          <w:sz w:val="28"/>
          <w:szCs w:val="28"/>
        </w:rPr>
        <w:t>В налогах на имущество на 202</w:t>
      </w:r>
      <w:r w:rsidR="00551ECF">
        <w:rPr>
          <w:sz w:val="28"/>
          <w:szCs w:val="28"/>
        </w:rPr>
        <w:t>4</w:t>
      </w:r>
      <w:r w:rsidR="00FB32BC" w:rsidRPr="00FB32BC">
        <w:rPr>
          <w:sz w:val="28"/>
          <w:szCs w:val="28"/>
        </w:rPr>
        <w:t xml:space="preserve"> – 202</w:t>
      </w:r>
      <w:r w:rsidR="00551ECF">
        <w:rPr>
          <w:sz w:val="28"/>
          <w:szCs w:val="28"/>
        </w:rPr>
        <w:t>6</w:t>
      </w:r>
      <w:r w:rsidR="00FB32BC" w:rsidRPr="00FB32BC">
        <w:rPr>
          <w:sz w:val="28"/>
          <w:szCs w:val="28"/>
        </w:rPr>
        <w:t xml:space="preserve"> годы учтены поступления налога на имущество </w:t>
      </w:r>
      <w:r w:rsidR="00522B6D">
        <w:rPr>
          <w:sz w:val="28"/>
          <w:szCs w:val="28"/>
        </w:rPr>
        <w:t xml:space="preserve">физических лиц </w:t>
      </w:r>
      <w:r w:rsidR="00FB32BC"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551ECF">
        <w:rPr>
          <w:sz w:val="28"/>
          <w:szCs w:val="28"/>
        </w:rPr>
        <w:t>4</w:t>
      </w:r>
      <w:r w:rsidR="0062532F">
        <w:rPr>
          <w:sz w:val="28"/>
          <w:szCs w:val="28"/>
        </w:rPr>
        <w:t xml:space="preserve"> </w:t>
      </w:r>
      <w:r w:rsidR="00522B6D">
        <w:rPr>
          <w:sz w:val="28"/>
          <w:szCs w:val="28"/>
        </w:rPr>
        <w:t xml:space="preserve">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233,4</w:t>
      </w:r>
      <w:r w:rsidR="00FB32BC"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551ECF">
        <w:rPr>
          <w:sz w:val="28"/>
          <w:szCs w:val="28"/>
        </w:rPr>
        <w:t>5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238,6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551ECF">
        <w:rPr>
          <w:sz w:val="28"/>
          <w:szCs w:val="28"/>
        </w:rPr>
        <w:t>6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243,8</w:t>
      </w:r>
      <w:r w:rsidRPr="00FB32BC">
        <w:rPr>
          <w:sz w:val="28"/>
          <w:szCs w:val="28"/>
        </w:rPr>
        <w:t xml:space="preserve"> тыс. рублей</w:t>
      </w:r>
      <w:r w:rsidR="00FB32BC" w:rsidRPr="00FB32BC">
        <w:rPr>
          <w:sz w:val="28"/>
          <w:szCs w:val="28"/>
        </w:rPr>
        <w:t xml:space="preserve">) и земельного налога </w:t>
      </w:r>
      <w:r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551ECF">
        <w:rPr>
          <w:sz w:val="28"/>
          <w:szCs w:val="28"/>
        </w:rPr>
        <w:t>4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5 493,4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551ECF">
        <w:rPr>
          <w:sz w:val="28"/>
          <w:szCs w:val="28"/>
        </w:rPr>
        <w:t>5</w:t>
      </w:r>
      <w:r w:rsidR="00522B6D">
        <w:rPr>
          <w:sz w:val="28"/>
          <w:szCs w:val="28"/>
        </w:rPr>
        <w:t xml:space="preserve"> год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5 623,3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551ECF">
        <w:rPr>
          <w:sz w:val="28"/>
          <w:szCs w:val="28"/>
        </w:rPr>
        <w:t>6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5 652,3</w:t>
      </w:r>
      <w:r w:rsidRPr="00FB32BC">
        <w:rPr>
          <w:sz w:val="28"/>
          <w:szCs w:val="28"/>
        </w:rPr>
        <w:t xml:space="preserve"> тыс. рублей)</w:t>
      </w:r>
      <w:r w:rsidR="00011D2C">
        <w:rPr>
          <w:sz w:val="28"/>
          <w:szCs w:val="28"/>
        </w:rPr>
        <w:t>. П</w:t>
      </w:r>
      <w:r w:rsidR="00FB32BC"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 w:rsidR="00011D2C">
        <w:rPr>
          <w:sz w:val="28"/>
          <w:szCs w:val="28"/>
        </w:rPr>
        <w:t xml:space="preserve"> </w:t>
      </w:r>
      <w:r w:rsidR="00522B6D">
        <w:rPr>
          <w:sz w:val="28"/>
          <w:szCs w:val="28"/>
        </w:rPr>
        <w:t xml:space="preserve">РФ </w:t>
      </w:r>
      <w:r w:rsidR="00011D2C">
        <w:rPr>
          <w:sz w:val="28"/>
          <w:szCs w:val="28"/>
        </w:rPr>
        <w:t xml:space="preserve">и </w:t>
      </w:r>
      <w:r w:rsidR="00FB32BC"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 w:rsidR="00522B6D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AD5E1B" w:rsidRPr="00394E81" w:rsidRDefault="00FB32BC" w:rsidP="009B667B">
      <w:pPr>
        <w:spacing w:line="276" w:lineRule="auto"/>
        <w:ind w:firstLine="540"/>
        <w:jc w:val="both"/>
        <w:rPr>
          <w:sz w:val="28"/>
          <w:szCs w:val="28"/>
        </w:rPr>
      </w:pPr>
      <w:r w:rsidRPr="006A16F2">
        <w:rPr>
          <w:sz w:val="28"/>
          <w:szCs w:val="28"/>
        </w:rPr>
        <w:lastRenderedPageBreak/>
        <w:t xml:space="preserve">Государственная пошлина предусмотрена </w:t>
      </w:r>
      <w:r w:rsidR="009B667B" w:rsidRPr="006A16F2">
        <w:rPr>
          <w:sz w:val="28"/>
          <w:szCs w:val="28"/>
        </w:rPr>
        <w:t>на 202</w:t>
      </w:r>
      <w:r w:rsidR="00684BDB" w:rsidRPr="006A16F2">
        <w:rPr>
          <w:sz w:val="28"/>
          <w:szCs w:val="28"/>
        </w:rPr>
        <w:t>4</w:t>
      </w:r>
      <w:r w:rsidR="009B667B" w:rsidRPr="006A16F2">
        <w:rPr>
          <w:sz w:val="28"/>
          <w:szCs w:val="28"/>
        </w:rPr>
        <w:t>-202</w:t>
      </w:r>
      <w:r w:rsidR="00684BDB" w:rsidRPr="006A16F2">
        <w:rPr>
          <w:sz w:val="28"/>
          <w:szCs w:val="28"/>
        </w:rPr>
        <w:t>6</w:t>
      </w:r>
      <w:r w:rsidR="009B667B" w:rsidRPr="006A16F2">
        <w:rPr>
          <w:sz w:val="28"/>
          <w:szCs w:val="28"/>
        </w:rPr>
        <w:t xml:space="preserve"> годы в объеме – </w:t>
      </w:r>
      <w:r w:rsidR="00AD40BA" w:rsidRPr="006A16F2">
        <w:rPr>
          <w:sz w:val="28"/>
          <w:szCs w:val="28"/>
        </w:rPr>
        <w:t>3</w:t>
      </w:r>
      <w:r w:rsidR="00394E81" w:rsidRPr="006A16F2">
        <w:rPr>
          <w:sz w:val="28"/>
          <w:szCs w:val="28"/>
        </w:rPr>
        <w:t>,0</w:t>
      </w:r>
      <w:r w:rsidR="009B667B" w:rsidRPr="006A16F2">
        <w:rPr>
          <w:sz w:val="28"/>
          <w:szCs w:val="28"/>
        </w:rPr>
        <w:t xml:space="preserve"> тыс. рублей соответственно на каждый год, </w:t>
      </w:r>
      <w:r w:rsidR="006A16F2" w:rsidRPr="006A16F2">
        <w:rPr>
          <w:sz w:val="28"/>
          <w:szCs w:val="28"/>
        </w:rPr>
        <w:t xml:space="preserve">и остается неизменной по сравнению с </w:t>
      </w:r>
      <w:r w:rsidR="00394E81" w:rsidRPr="006A16F2">
        <w:rPr>
          <w:sz w:val="28"/>
          <w:szCs w:val="28"/>
        </w:rPr>
        <w:t>плановы</w:t>
      </w:r>
      <w:r w:rsidR="006A16F2" w:rsidRPr="006A16F2">
        <w:rPr>
          <w:sz w:val="28"/>
          <w:szCs w:val="28"/>
        </w:rPr>
        <w:t>ми</w:t>
      </w:r>
      <w:r w:rsidR="00394E81" w:rsidRPr="006A16F2">
        <w:rPr>
          <w:sz w:val="28"/>
          <w:szCs w:val="28"/>
        </w:rPr>
        <w:t xml:space="preserve"> показател</w:t>
      </w:r>
      <w:r w:rsidR="006A16F2" w:rsidRPr="006A16F2">
        <w:rPr>
          <w:sz w:val="28"/>
          <w:szCs w:val="28"/>
        </w:rPr>
        <w:t>ями</w:t>
      </w:r>
      <w:r w:rsidR="00394E81" w:rsidRPr="006A16F2">
        <w:rPr>
          <w:sz w:val="28"/>
          <w:szCs w:val="28"/>
        </w:rPr>
        <w:t xml:space="preserve"> 202</w:t>
      </w:r>
      <w:r w:rsidR="006A16F2" w:rsidRPr="006A16F2">
        <w:rPr>
          <w:sz w:val="28"/>
          <w:szCs w:val="28"/>
        </w:rPr>
        <w:t>3</w:t>
      </w:r>
      <w:r w:rsidR="00394E81" w:rsidRPr="006A16F2">
        <w:rPr>
          <w:sz w:val="28"/>
          <w:szCs w:val="28"/>
        </w:rPr>
        <w:t xml:space="preserve"> года</w:t>
      </w:r>
      <w:r w:rsidR="009B667B" w:rsidRPr="006A16F2">
        <w:rPr>
          <w:sz w:val="28"/>
          <w:szCs w:val="28"/>
        </w:rPr>
        <w:t>.</w:t>
      </w:r>
    </w:p>
    <w:p w:rsidR="00011D2C" w:rsidRDefault="00011D2C" w:rsidP="00011D2C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5553C2">
        <w:rPr>
          <w:sz w:val="28"/>
          <w:szCs w:val="28"/>
        </w:rPr>
        <w:t xml:space="preserve">Удельный вес </w:t>
      </w:r>
      <w:r w:rsidRPr="005553C2">
        <w:rPr>
          <w:b/>
          <w:sz w:val="28"/>
          <w:szCs w:val="28"/>
        </w:rPr>
        <w:t xml:space="preserve">неналоговых доходов </w:t>
      </w:r>
      <w:r w:rsidRPr="005553C2">
        <w:rPr>
          <w:sz w:val="28"/>
          <w:szCs w:val="28"/>
        </w:rPr>
        <w:t>в общем объеме доходов бюджета поселения на</w:t>
      </w:r>
      <w:r w:rsidRPr="00DA4878">
        <w:rPr>
          <w:sz w:val="28"/>
          <w:szCs w:val="28"/>
        </w:rPr>
        <w:t xml:space="preserve"> 202</w:t>
      </w:r>
      <w:r w:rsidR="005553C2">
        <w:rPr>
          <w:sz w:val="28"/>
          <w:szCs w:val="28"/>
        </w:rPr>
        <w:t>4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составляет 0,0</w:t>
      </w:r>
      <w:r w:rsidR="005553C2">
        <w:rPr>
          <w:sz w:val="28"/>
          <w:szCs w:val="28"/>
        </w:rPr>
        <w:t>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5553C2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и 202</w:t>
      </w:r>
      <w:r w:rsidR="005553C2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соответственно 0,07% и 0,07%</w:t>
      </w:r>
      <w:r w:rsidRPr="00DA4878">
        <w:rPr>
          <w:sz w:val="28"/>
          <w:szCs w:val="28"/>
        </w:rPr>
        <w:t>.</w:t>
      </w:r>
    </w:p>
    <w:p w:rsidR="005C0374" w:rsidRDefault="005C0374" w:rsidP="000E5868">
      <w:pPr>
        <w:spacing w:line="276" w:lineRule="auto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66"/>
        <w:gridCol w:w="1069"/>
        <w:gridCol w:w="992"/>
        <w:gridCol w:w="850"/>
        <w:gridCol w:w="993"/>
        <w:gridCol w:w="866"/>
        <w:gridCol w:w="1056"/>
        <w:gridCol w:w="771"/>
      </w:tblGrid>
      <w:tr w:rsidR="00A7048E" w:rsidRPr="006F0A28" w:rsidTr="00AB7C16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753065">
              <w:rPr>
                <w:b/>
                <w:sz w:val="22"/>
                <w:szCs w:val="22"/>
              </w:rPr>
              <w:t>3</w:t>
            </w:r>
            <w:r w:rsidRPr="006F0A28">
              <w:rPr>
                <w:b/>
                <w:sz w:val="22"/>
                <w:szCs w:val="22"/>
              </w:rPr>
              <w:t xml:space="preserve"> год (</w:t>
            </w:r>
            <w:r w:rsidR="00112198">
              <w:rPr>
                <w:b/>
                <w:sz w:val="22"/>
                <w:szCs w:val="22"/>
              </w:rPr>
              <w:t xml:space="preserve">уточненный </w:t>
            </w:r>
            <w:r w:rsidRPr="006F0A28">
              <w:rPr>
                <w:b/>
                <w:sz w:val="22"/>
                <w:szCs w:val="22"/>
              </w:rPr>
              <w:t>план)</w:t>
            </w:r>
          </w:p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 дохода/удельный вес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753065">
              <w:rPr>
                <w:b/>
                <w:sz w:val="22"/>
                <w:szCs w:val="22"/>
              </w:rPr>
              <w:t>3</w:t>
            </w:r>
            <w:r w:rsidRPr="006F0A28">
              <w:rPr>
                <w:b/>
                <w:sz w:val="22"/>
                <w:szCs w:val="22"/>
              </w:rPr>
              <w:t xml:space="preserve"> год (оценка)</w:t>
            </w:r>
          </w:p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 дохода/уде льный вес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A7048E" w:rsidRPr="006F0A28" w:rsidTr="00AB7C16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753065">
              <w:rPr>
                <w:b/>
                <w:sz w:val="22"/>
                <w:szCs w:val="22"/>
              </w:rPr>
              <w:t>4</w:t>
            </w:r>
            <w:r w:rsidRPr="006F0A2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753065">
              <w:rPr>
                <w:b/>
                <w:sz w:val="22"/>
                <w:szCs w:val="22"/>
              </w:rPr>
              <w:t>5</w:t>
            </w:r>
            <w:r w:rsidRPr="006F0A28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753065">
              <w:rPr>
                <w:b/>
                <w:sz w:val="22"/>
                <w:szCs w:val="22"/>
              </w:rPr>
              <w:t>6</w:t>
            </w:r>
            <w:r w:rsidRPr="006F0A2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7048E" w:rsidRPr="006F0A28" w:rsidTr="00AB7C16">
        <w:trPr>
          <w:trHeight w:val="39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</w:tr>
      <w:tr w:rsidR="00A7048E" w:rsidRPr="006F0A28" w:rsidTr="00753065">
        <w:trPr>
          <w:trHeight w:val="16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3B0195" w:rsidRDefault="00A7048E" w:rsidP="00AB7C16">
            <w:pPr>
              <w:spacing w:after="240" w:line="240" w:lineRule="atLeast"/>
              <w:jc w:val="both"/>
              <w:rPr>
                <w:sz w:val="18"/>
                <w:szCs w:val="18"/>
              </w:rPr>
            </w:pPr>
            <w:r w:rsidRPr="003B019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  <w:p w:rsidR="00D66800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048E" w:rsidRPr="006F0A28" w:rsidTr="00753065">
        <w:trPr>
          <w:trHeight w:val="3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8E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8E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  <w:p w:rsidR="00D66800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  <w:p w:rsidR="00A7048E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  <w:p w:rsidR="00911458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</w:t>
            </w:r>
          </w:p>
          <w:p w:rsidR="00911458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A7048E" w:rsidRPr="00FB32BC" w:rsidRDefault="00A7048E" w:rsidP="000E5868">
      <w:pPr>
        <w:spacing w:line="276" w:lineRule="auto"/>
        <w:jc w:val="both"/>
        <w:rPr>
          <w:sz w:val="28"/>
          <w:szCs w:val="28"/>
        </w:rPr>
      </w:pPr>
    </w:p>
    <w:p w:rsidR="00D66800" w:rsidRPr="00394E81" w:rsidRDefault="00575DC6" w:rsidP="00D66800">
      <w:pPr>
        <w:spacing w:line="276" w:lineRule="auto"/>
        <w:ind w:firstLine="540"/>
        <w:jc w:val="both"/>
        <w:rPr>
          <w:sz w:val="28"/>
          <w:szCs w:val="28"/>
        </w:rPr>
      </w:pPr>
      <w:r w:rsidRPr="00135B4B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Pr="00135B4B">
        <w:rPr>
          <w:sz w:val="28"/>
          <w:szCs w:val="28"/>
        </w:rPr>
        <w:t>группе «</w:t>
      </w:r>
      <w:r w:rsidRPr="000739CD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Pr="003B0195">
        <w:rPr>
          <w:sz w:val="18"/>
          <w:szCs w:val="18"/>
        </w:rPr>
        <w:t>)</w:t>
      </w:r>
      <w:r w:rsidRPr="00135B4B">
        <w:rPr>
          <w:sz w:val="28"/>
          <w:szCs w:val="28"/>
        </w:rPr>
        <w:t xml:space="preserve">», </w:t>
      </w:r>
      <w:r w:rsidRPr="006F0A28">
        <w:rPr>
          <w:sz w:val="28"/>
          <w:szCs w:val="28"/>
        </w:rPr>
        <w:t>проектом бюджета на 202</w:t>
      </w:r>
      <w:r w:rsidR="005F5CBA">
        <w:rPr>
          <w:sz w:val="28"/>
          <w:szCs w:val="28"/>
        </w:rPr>
        <w:t>4</w:t>
      </w:r>
      <w:r w:rsidRPr="006F0A28">
        <w:rPr>
          <w:sz w:val="28"/>
          <w:szCs w:val="28"/>
        </w:rPr>
        <w:t xml:space="preserve"> - 202</w:t>
      </w:r>
      <w:r w:rsidR="005F5CBA">
        <w:rPr>
          <w:sz w:val="28"/>
          <w:szCs w:val="28"/>
        </w:rPr>
        <w:t>6</w:t>
      </w:r>
      <w:r w:rsidRPr="006F0A28">
        <w:rPr>
          <w:sz w:val="28"/>
          <w:szCs w:val="28"/>
        </w:rPr>
        <w:t xml:space="preserve"> годы прогнозируются поступления </w:t>
      </w:r>
      <w:r w:rsidR="00DD2961">
        <w:rPr>
          <w:sz w:val="28"/>
          <w:szCs w:val="28"/>
        </w:rPr>
        <w:t xml:space="preserve">ежегодно </w:t>
      </w:r>
      <w:r w:rsidRPr="006F0A2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12,3 </w:t>
      </w:r>
      <w:r w:rsidRPr="006F0A28">
        <w:rPr>
          <w:sz w:val="28"/>
          <w:szCs w:val="28"/>
        </w:rPr>
        <w:t xml:space="preserve">тыс. рублей, </w:t>
      </w:r>
      <w:r w:rsidR="00D66800" w:rsidRPr="006A16F2">
        <w:rPr>
          <w:sz w:val="28"/>
          <w:szCs w:val="28"/>
        </w:rPr>
        <w:t>и оста</w:t>
      </w:r>
      <w:r w:rsidR="005F5CBA">
        <w:rPr>
          <w:sz w:val="28"/>
          <w:szCs w:val="28"/>
        </w:rPr>
        <w:t>ю</w:t>
      </w:r>
      <w:r w:rsidR="00D66800" w:rsidRPr="006A16F2">
        <w:rPr>
          <w:sz w:val="28"/>
          <w:szCs w:val="28"/>
        </w:rPr>
        <w:t>тся неизменной по сравнению с плановыми показателями 2023 года.</w:t>
      </w:r>
    </w:p>
    <w:p w:rsidR="00911458" w:rsidRPr="00DA4878" w:rsidRDefault="00911458" w:rsidP="00D66800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6D5BC1">
        <w:rPr>
          <w:sz w:val="28"/>
          <w:szCs w:val="28"/>
        </w:rPr>
        <w:t>4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6D5BC1">
        <w:rPr>
          <w:sz w:val="28"/>
          <w:szCs w:val="28"/>
        </w:rPr>
        <w:t>80,3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6D5BC1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и 202</w:t>
      </w:r>
      <w:r w:rsidR="006D5BC1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соответственно 5</w:t>
      </w:r>
      <w:r w:rsidR="006D5BC1">
        <w:rPr>
          <w:sz w:val="28"/>
          <w:szCs w:val="28"/>
        </w:rPr>
        <w:t>5,1</w:t>
      </w:r>
      <w:r>
        <w:rPr>
          <w:sz w:val="28"/>
          <w:szCs w:val="28"/>
        </w:rPr>
        <w:t>% и 5</w:t>
      </w:r>
      <w:r w:rsidR="006D5BC1">
        <w:rPr>
          <w:sz w:val="28"/>
          <w:szCs w:val="28"/>
        </w:rPr>
        <w:t>5,8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:rsidR="0016542E" w:rsidRDefault="0016542E" w:rsidP="0016542E">
      <w:pPr>
        <w:spacing w:line="276" w:lineRule="auto"/>
        <w:ind w:firstLine="567"/>
        <w:jc w:val="both"/>
        <w:rPr>
          <w:sz w:val="28"/>
          <w:szCs w:val="28"/>
        </w:rPr>
      </w:pPr>
      <w:r w:rsidRPr="0016542E">
        <w:rPr>
          <w:sz w:val="28"/>
          <w:szCs w:val="28"/>
        </w:rPr>
        <w:lastRenderedPageBreak/>
        <w:t>Динамика безвозмездных поступлений на 202</w:t>
      </w:r>
      <w:r w:rsidR="006D5BC1">
        <w:rPr>
          <w:sz w:val="28"/>
          <w:szCs w:val="28"/>
        </w:rPr>
        <w:t>4</w:t>
      </w:r>
      <w:r w:rsidRPr="0016542E">
        <w:rPr>
          <w:sz w:val="28"/>
          <w:szCs w:val="28"/>
        </w:rPr>
        <w:t xml:space="preserve"> год и на плановый период 202</w:t>
      </w:r>
      <w:r w:rsidR="006D5BC1">
        <w:rPr>
          <w:sz w:val="28"/>
          <w:szCs w:val="28"/>
        </w:rPr>
        <w:t xml:space="preserve">5 </w:t>
      </w:r>
      <w:r w:rsidRPr="0016542E">
        <w:rPr>
          <w:sz w:val="28"/>
          <w:szCs w:val="28"/>
        </w:rPr>
        <w:t>и 202</w:t>
      </w:r>
      <w:r w:rsidR="006D5BC1">
        <w:rPr>
          <w:sz w:val="28"/>
          <w:szCs w:val="28"/>
        </w:rPr>
        <w:t>6</w:t>
      </w:r>
      <w:r w:rsidRPr="0016542E">
        <w:rPr>
          <w:sz w:val="28"/>
          <w:szCs w:val="28"/>
        </w:rPr>
        <w:t xml:space="preserve"> годов, предусмотренных проектом решения о бюджете, в сравнении с показателями 20</w:t>
      </w:r>
      <w:r>
        <w:rPr>
          <w:sz w:val="28"/>
          <w:szCs w:val="28"/>
        </w:rPr>
        <w:t>2</w:t>
      </w:r>
      <w:r w:rsidR="006D5BC1">
        <w:rPr>
          <w:sz w:val="28"/>
          <w:szCs w:val="28"/>
        </w:rPr>
        <w:t>3</w:t>
      </w:r>
      <w:r w:rsidRPr="0016542E">
        <w:rPr>
          <w:sz w:val="28"/>
          <w:szCs w:val="28"/>
        </w:rPr>
        <w:t xml:space="preserve"> года представлена в таблице №</w:t>
      </w:r>
      <w:r w:rsidR="000E5868">
        <w:rPr>
          <w:sz w:val="28"/>
          <w:szCs w:val="28"/>
        </w:rPr>
        <w:t>3</w:t>
      </w:r>
      <w:r w:rsidRPr="0016542E">
        <w:rPr>
          <w:sz w:val="28"/>
          <w:szCs w:val="28"/>
        </w:rPr>
        <w:t>:</w:t>
      </w:r>
    </w:p>
    <w:p w:rsidR="00753065" w:rsidRDefault="00753065" w:rsidP="0016542E">
      <w:pPr>
        <w:spacing w:line="276" w:lineRule="auto"/>
        <w:ind w:firstLine="567"/>
        <w:jc w:val="both"/>
        <w:rPr>
          <w:sz w:val="28"/>
          <w:szCs w:val="28"/>
        </w:rPr>
      </w:pPr>
    </w:p>
    <w:p w:rsidR="0016542E" w:rsidRDefault="0016542E" w:rsidP="0016542E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5"/>
        <w:gridCol w:w="1201"/>
        <w:gridCol w:w="1202"/>
        <w:gridCol w:w="850"/>
        <w:gridCol w:w="1066"/>
        <w:gridCol w:w="845"/>
        <w:gridCol w:w="1072"/>
        <w:gridCol w:w="909"/>
      </w:tblGrid>
      <w:tr w:rsidR="0016542E" w:rsidRPr="004E7207" w:rsidTr="004E7207">
        <w:trPr>
          <w:trHeight w:val="3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</w:p>
          <w:p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753065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3958EB">
              <w:rPr>
                <w:b/>
                <w:sz w:val="20"/>
                <w:szCs w:val="20"/>
              </w:rPr>
              <w:t xml:space="preserve">уточненный </w:t>
            </w:r>
            <w:r w:rsidR="004E7207" w:rsidRPr="004E7207">
              <w:rPr>
                <w:b/>
                <w:sz w:val="20"/>
                <w:szCs w:val="20"/>
              </w:rPr>
              <w:t>план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753065">
              <w:rPr>
                <w:b/>
                <w:sz w:val="20"/>
                <w:szCs w:val="20"/>
              </w:rPr>
              <w:t>3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:rsidR="0016542E" w:rsidRPr="004E7207" w:rsidRDefault="00561A8A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</w:rPr>
            </w:pPr>
            <w:r w:rsidRPr="004E7207">
              <w:rPr>
                <w:b/>
                <w:bCs/>
                <w:iCs/>
              </w:rPr>
              <w:t>Проект бюджета</w:t>
            </w:r>
          </w:p>
        </w:tc>
      </w:tr>
      <w:tr w:rsidR="0016542E" w:rsidRPr="004E7207" w:rsidTr="004E7207">
        <w:trPr>
          <w:trHeight w:val="12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753065">
              <w:rPr>
                <w:b/>
                <w:bCs/>
                <w:iCs/>
                <w:sz w:val="20"/>
                <w:szCs w:val="20"/>
              </w:rPr>
              <w:t>4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  <w:r w:rsidR="00AD0016">
              <w:rPr>
                <w:bCs/>
                <w:iCs/>
                <w:sz w:val="18"/>
                <w:szCs w:val="18"/>
              </w:rPr>
              <w:t>(оценка)</w:t>
            </w:r>
            <w:r w:rsidRPr="004E7207">
              <w:rPr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753065">
              <w:rPr>
                <w:b/>
                <w:bCs/>
                <w:iCs/>
                <w:sz w:val="20"/>
                <w:szCs w:val="20"/>
              </w:rPr>
              <w:t>5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  <w:r w:rsidR="00AD0016">
              <w:rPr>
                <w:bCs/>
                <w:iCs/>
                <w:sz w:val="18"/>
                <w:szCs w:val="18"/>
              </w:rPr>
              <w:t>(оценка)</w:t>
            </w:r>
            <w:r w:rsidRPr="004E7207">
              <w:rPr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753065">
              <w:rPr>
                <w:b/>
                <w:bCs/>
                <w:iCs/>
                <w:sz w:val="20"/>
                <w:szCs w:val="20"/>
              </w:rPr>
              <w:t>6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:rsidR="0016542E" w:rsidRPr="004E7207" w:rsidRDefault="0016542E" w:rsidP="004E7207">
            <w:pPr>
              <w:ind w:lef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>Рост/снижение к предыдущему году</w:t>
            </w:r>
            <w:r w:rsidR="00AD0016">
              <w:rPr>
                <w:bCs/>
                <w:iCs/>
                <w:sz w:val="18"/>
                <w:szCs w:val="18"/>
              </w:rPr>
              <w:t xml:space="preserve"> (оценка)</w:t>
            </w:r>
            <w:r w:rsidRPr="004E7207">
              <w:rPr>
                <w:bCs/>
                <w:iCs/>
                <w:sz w:val="18"/>
                <w:szCs w:val="18"/>
              </w:rPr>
              <w:t xml:space="preserve"> %</w:t>
            </w:r>
          </w:p>
        </w:tc>
      </w:tr>
      <w:tr w:rsidR="00AA304D" w:rsidRPr="004E720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3 669,4</w:t>
            </w:r>
          </w:p>
          <w:p w:rsidR="006D5BC1" w:rsidRPr="004E7207" w:rsidRDefault="006D5BC1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3 669,4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4 447,7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jc w:val="center"/>
              <w:rPr>
                <w:sz w:val="20"/>
                <w:szCs w:val="20"/>
              </w:rPr>
            </w:pP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+21,2%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4 675,0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136C6F">
            <w:pPr>
              <w:jc w:val="center"/>
              <w:rPr>
                <w:sz w:val="20"/>
                <w:szCs w:val="20"/>
              </w:rPr>
            </w:pPr>
          </w:p>
          <w:p w:rsidR="006D5BC1" w:rsidRPr="004E7207" w:rsidRDefault="006D5BC1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+27,4%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4 921,9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+34,1%</w:t>
            </w:r>
          </w:p>
        </w:tc>
      </w:tr>
      <w:tr w:rsidR="00AA304D" w:rsidRPr="004E720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AB5996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AB5996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:rsidR="00AA304D" w:rsidRPr="004E7207" w:rsidRDefault="006D5BC1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304D" w:rsidRPr="004E720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226 776,4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00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226 776,4</w:t>
            </w:r>
          </w:p>
          <w:p w:rsidR="006D5BC1" w:rsidRPr="004E7207" w:rsidRDefault="006D5BC1" w:rsidP="0000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26 517,7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A304D">
            <w:pPr>
              <w:jc w:val="center"/>
              <w:rPr>
                <w:sz w:val="20"/>
                <w:szCs w:val="20"/>
              </w:rPr>
            </w:pP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C1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4 885,3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AB5996">
            <w:pPr>
              <w:jc w:val="center"/>
              <w:rPr>
                <w:sz w:val="20"/>
                <w:szCs w:val="20"/>
              </w:rPr>
            </w:pPr>
          </w:p>
          <w:p w:rsidR="006D5BC1" w:rsidRPr="004E7207" w:rsidRDefault="006D5BC1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4 993,8</w:t>
            </w:r>
          </w:p>
          <w:p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4D" w:rsidRDefault="00AA304D" w:rsidP="00136C6F">
            <w:pPr>
              <w:jc w:val="center"/>
              <w:rPr>
                <w:sz w:val="20"/>
                <w:szCs w:val="20"/>
              </w:rPr>
            </w:pPr>
          </w:p>
          <w:p w:rsidR="00561A8A" w:rsidRPr="004E7207" w:rsidRDefault="00561A8A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-97,8%</w:t>
            </w:r>
          </w:p>
        </w:tc>
      </w:tr>
      <w:tr w:rsidR="00D55F31" w:rsidRPr="004E7207" w:rsidTr="00753065">
        <w:trPr>
          <w:trHeight w:val="2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31" w:rsidRPr="004E7207" w:rsidRDefault="00D55F31" w:rsidP="00D55F31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31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230 843,2</w:t>
            </w:r>
          </w:p>
          <w:p w:rsidR="00561A8A" w:rsidRPr="004E7207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230 843,2</w:t>
            </w:r>
          </w:p>
          <w:p w:rsidR="00561A8A" w:rsidRPr="004E7207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30 965,4</w:t>
            </w:r>
          </w:p>
          <w:p w:rsidR="00561A8A" w:rsidRPr="004E7207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31" w:rsidRPr="004E7207" w:rsidRDefault="00561A8A" w:rsidP="00553E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-86,6%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9 560,3</w:t>
            </w:r>
          </w:p>
          <w:p w:rsidR="00561A8A" w:rsidRPr="004E7207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31" w:rsidRPr="004E7207" w:rsidRDefault="00561A8A" w:rsidP="00136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-95,9%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458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9 915,7</w:t>
            </w:r>
          </w:p>
          <w:p w:rsidR="00561A8A" w:rsidRPr="004E7207" w:rsidRDefault="00561A8A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31" w:rsidRPr="004E7207" w:rsidRDefault="00561A8A" w:rsidP="00136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-95,7</w:t>
            </w:r>
          </w:p>
        </w:tc>
      </w:tr>
    </w:tbl>
    <w:p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:rsidR="001A2D71" w:rsidRP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Как видно из таблицы, размер дотации на выравнивание бюджетной обеспеченности предлагается к утверждению на 202</w:t>
      </w:r>
      <w:r w:rsidR="00150130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в объеме </w:t>
      </w:r>
      <w:r w:rsidR="005A6597">
        <w:rPr>
          <w:sz w:val="28"/>
          <w:szCs w:val="28"/>
        </w:rPr>
        <w:t>4</w:t>
      </w:r>
      <w:r w:rsidR="00150130">
        <w:rPr>
          <w:sz w:val="28"/>
          <w:szCs w:val="28"/>
        </w:rPr>
        <w:t> 447,7</w:t>
      </w:r>
      <w:r w:rsidRPr="001A2D71">
        <w:rPr>
          <w:sz w:val="28"/>
          <w:szCs w:val="28"/>
        </w:rPr>
        <w:t xml:space="preserve"> тыс. рублей, что </w:t>
      </w:r>
      <w:r w:rsidR="00150130"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показателей 202</w:t>
      </w:r>
      <w:r w:rsidR="00150130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150130">
        <w:rPr>
          <w:sz w:val="28"/>
          <w:szCs w:val="28"/>
        </w:rPr>
        <w:t>778,3</w:t>
      </w:r>
      <w:r w:rsidRPr="001A2D71">
        <w:rPr>
          <w:sz w:val="28"/>
          <w:szCs w:val="28"/>
        </w:rPr>
        <w:t xml:space="preserve"> тыс. рублей (</w:t>
      </w:r>
      <w:r w:rsidR="005A6597">
        <w:rPr>
          <w:sz w:val="28"/>
          <w:szCs w:val="28"/>
        </w:rPr>
        <w:t>-2</w:t>
      </w:r>
      <w:r w:rsidR="00150130">
        <w:rPr>
          <w:sz w:val="28"/>
          <w:szCs w:val="28"/>
        </w:rPr>
        <w:t>1</w:t>
      </w:r>
      <w:r w:rsidR="005A6597">
        <w:rPr>
          <w:sz w:val="28"/>
          <w:szCs w:val="28"/>
        </w:rPr>
        <w:t>,</w:t>
      </w:r>
      <w:r w:rsidR="00150130">
        <w:rPr>
          <w:sz w:val="28"/>
          <w:szCs w:val="28"/>
        </w:rPr>
        <w:t>2</w:t>
      </w:r>
      <w:r w:rsidRPr="001A2D71">
        <w:rPr>
          <w:sz w:val="28"/>
          <w:szCs w:val="28"/>
        </w:rPr>
        <w:t>%). На 202</w:t>
      </w:r>
      <w:r w:rsidR="00150130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– 202</w:t>
      </w:r>
      <w:r w:rsidR="00150130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годы в объеме </w:t>
      </w:r>
      <w:r w:rsidR="00150130">
        <w:rPr>
          <w:sz w:val="28"/>
          <w:szCs w:val="28"/>
        </w:rPr>
        <w:t>4 675,0</w:t>
      </w:r>
      <w:r w:rsidRPr="001A2D71">
        <w:rPr>
          <w:sz w:val="28"/>
          <w:szCs w:val="28"/>
        </w:rPr>
        <w:t xml:space="preserve"> тыс. рублей </w:t>
      </w:r>
      <w:r w:rsidR="00DB1340">
        <w:rPr>
          <w:sz w:val="28"/>
          <w:szCs w:val="28"/>
        </w:rPr>
        <w:t>(+</w:t>
      </w:r>
      <w:r w:rsidR="00150130">
        <w:rPr>
          <w:sz w:val="28"/>
          <w:szCs w:val="28"/>
        </w:rPr>
        <w:t>27</w:t>
      </w:r>
      <w:r w:rsidR="005A6597">
        <w:rPr>
          <w:sz w:val="28"/>
          <w:szCs w:val="28"/>
        </w:rPr>
        <w:t>,4</w:t>
      </w:r>
      <w:r w:rsidR="00DB1340">
        <w:rPr>
          <w:sz w:val="28"/>
          <w:szCs w:val="28"/>
        </w:rPr>
        <w:t xml:space="preserve">%) </w:t>
      </w:r>
      <w:r w:rsidRPr="001A2D71">
        <w:rPr>
          <w:sz w:val="28"/>
          <w:szCs w:val="28"/>
        </w:rPr>
        <w:t xml:space="preserve">и </w:t>
      </w:r>
      <w:r w:rsidR="005A6597">
        <w:rPr>
          <w:sz w:val="28"/>
          <w:szCs w:val="28"/>
        </w:rPr>
        <w:t>4</w:t>
      </w:r>
      <w:r w:rsidR="00150130">
        <w:rPr>
          <w:sz w:val="28"/>
          <w:szCs w:val="28"/>
        </w:rPr>
        <w:t> 921,9</w:t>
      </w:r>
      <w:r w:rsidRPr="001A2D71">
        <w:rPr>
          <w:sz w:val="28"/>
          <w:szCs w:val="28"/>
        </w:rPr>
        <w:t xml:space="preserve"> тыс.</w:t>
      </w:r>
      <w:r w:rsidR="00DB1340">
        <w:rPr>
          <w:sz w:val="28"/>
          <w:szCs w:val="28"/>
        </w:rPr>
        <w:t xml:space="preserve"> (+</w:t>
      </w:r>
      <w:r w:rsidR="00150130">
        <w:rPr>
          <w:sz w:val="28"/>
          <w:szCs w:val="28"/>
        </w:rPr>
        <w:t>34,1</w:t>
      </w:r>
      <w:r w:rsidR="00DB1340">
        <w:rPr>
          <w:sz w:val="28"/>
          <w:szCs w:val="28"/>
        </w:rPr>
        <w:t>%)</w:t>
      </w:r>
      <w:r w:rsidRPr="001A2D71">
        <w:rPr>
          <w:sz w:val="28"/>
          <w:szCs w:val="28"/>
        </w:rPr>
        <w:t xml:space="preserve"> рублей соответственно по годам, с повышением к показателю 202</w:t>
      </w:r>
      <w:r w:rsidR="005A6597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года. </w:t>
      </w:r>
    </w:p>
    <w:p w:rsidR="00D85F36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 w:rsidR="00150130">
        <w:rPr>
          <w:sz w:val="28"/>
          <w:szCs w:val="28"/>
        </w:rPr>
        <w:t xml:space="preserve">на </w:t>
      </w:r>
      <w:r w:rsidR="00150130">
        <w:rPr>
          <w:rFonts w:cs="Arial"/>
          <w:sz w:val="28"/>
          <w:szCs w:val="28"/>
        </w:rPr>
        <w:t xml:space="preserve">очередной финансовый 2024 год и </w:t>
      </w:r>
      <w:r w:rsidR="00150130" w:rsidRPr="002D2EC5">
        <w:rPr>
          <w:sz w:val="28"/>
          <w:szCs w:val="28"/>
        </w:rPr>
        <w:t>планов</w:t>
      </w:r>
      <w:r w:rsidR="00150130">
        <w:rPr>
          <w:sz w:val="28"/>
          <w:szCs w:val="28"/>
        </w:rPr>
        <w:t>ый</w:t>
      </w:r>
      <w:r w:rsidR="00150130" w:rsidRPr="002D2EC5">
        <w:rPr>
          <w:sz w:val="28"/>
          <w:szCs w:val="28"/>
        </w:rPr>
        <w:t xml:space="preserve"> период 202</w:t>
      </w:r>
      <w:r w:rsidR="00150130">
        <w:rPr>
          <w:sz w:val="28"/>
          <w:szCs w:val="28"/>
        </w:rPr>
        <w:t>5</w:t>
      </w:r>
      <w:r w:rsidR="00150130" w:rsidRPr="002D2EC5">
        <w:rPr>
          <w:sz w:val="28"/>
          <w:szCs w:val="28"/>
        </w:rPr>
        <w:t xml:space="preserve"> и 202</w:t>
      </w:r>
      <w:r w:rsidR="00150130">
        <w:rPr>
          <w:sz w:val="28"/>
          <w:szCs w:val="28"/>
        </w:rPr>
        <w:t>6</w:t>
      </w:r>
      <w:r w:rsidR="00150130" w:rsidRPr="002D2EC5">
        <w:rPr>
          <w:sz w:val="28"/>
          <w:szCs w:val="28"/>
        </w:rPr>
        <w:t xml:space="preserve"> годов </w:t>
      </w:r>
      <w:r w:rsidR="00D85F36">
        <w:rPr>
          <w:sz w:val="28"/>
          <w:szCs w:val="28"/>
        </w:rPr>
        <w:t>не выделяются по</w:t>
      </w:r>
      <w:r w:rsidR="00150130" w:rsidRPr="002D2EC5">
        <w:rPr>
          <w:sz w:val="28"/>
          <w:szCs w:val="28"/>
        </w:rPr>
        <w:t xml:space="preserve"> сравнени</w:t>
      </w:r>
      <w:r w:rsidR="00D85F36">
        <w:rPr>
          <w:sz w:val="28"/>
          <w:szCs w:val="28"/>
        </w:rPr>
        <w:t>ю</w:t>
      </w:r>
      <w:r w:rsidR="00150130" w:rsidRPr="002D2EC5">
        <w:rPr>
          <w:sz w:val="28"/>
          <w:szCs w:val="28"/>
        </w:rPr>
        <w:t xml:space="preserve"> с 202</w:t>
      </w:r>
      <w:r w:rsidR="00150130">
        <w:rPr>
          <w:sz w:val="28"/>
          <w:szCs w:val="28"/>
        </w:rPr>
        <w:t>3</w:t>
      </w:r>
      <w:r w:rsidR="00150130" w:rsidRPr="002D2EC5">
        <w:rPr>
          <w:sz w:val="28"/>
          <w:szCs w:val="28"/>
        </w:rPr>
        <w:t xml:space="preserve"> годом</w:t>
      </w:r>
      <w:r w:rsidR="00D85F36">
        <w:rPr>
          <w:sz w:val="28"/>
          <w:szCs w:val="28"/>
        </w:rPr>
        <w:t xml:space="preserve"> (308,4 тыс. рублей).</w:t>
      </w:r>
    </w:p>
    <w:p w:rsid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D85F36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– 202</w:t>
      </w:r>
      <w:r w:rsidR="00D85F36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годы в следующих объемах: 202</w:t>
      </w:r>
      <w:r w:rsidR="00D85F36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– </w:t>
      </w:r>
      <w:r w:rsidR="00D85F36">
        <w:rPr>
          <w:sz w:val="28"/>
          <w:szCs w:val="28"/>
        </w:rPr>
        <w:t>26 517,7</w:t>
      </w:r>
      <w:r w:rsidRPr="001A2D71">
        <w:rPr>
          <w:sz w:val="28"/>
          <w:szCs w:val="28"/>
        </w:rPr>
        <w:t xml:space="preserve"> тыс. рублей; 202</w:t>
      </w:r>
      <w:r w:rsidR="00D85F36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 w:rsidR="00612595">
        <w:rPr>
          <w:sz w:val="28"/>
          <w:szCs w:val="28"/>
        </w:rPr>
        <w:t>4</w:t>
      </w:r>
      <w:r w:rsidR="00D85F36">
        <w:rPr>
          <w:sz w:val="28"/>
          <w:szCs w:val="28"/>
        </w:rPr>
        <w:t> 885,3</w:t>
      </w:r>
      <w:r w:rsidRPr="001A2D71">
        <w:rPr>
          <w:sz w:val="28"/>
          <w:szCs w:val="28"/>
        </w:rPr>
        <w:t xml:space="preserve"> тыс. рублей и на 202</w:t>
      </w:r>
      <w:r w:rsidR="00D85F36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612595">
        <w:rPr>
          <w:sz w:val="28"/>
          <w:szCs w:val="28"/>
        </w:rPr>
        <w:t>4</w:t>
      </w:r>
      <w:r w:rsidR="00D85F36">
        <w:rPr>
          <w:sz w:val="28"/>
          <w:szCs w:val="28"/>
        </w:rPr>
        <w:t> 993,8</w:t>
      </w:r>
      <w:r w:rsidRPr="001A2D71">
        <w:rPr>
          <w:sz w:val="28"/>
          <w:szCs w:val="28"/>
        </w:rPr>
        <w:t xml:space="preserve"> тыс. рублей. Сформированный показатель на 202</w:t>
      </w:r>
      <w:r w:rsidR="00D85F36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</w:t>
      </w:r>
      <w:r w:rsidR="00D85F36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</w:t>
      </w:r>
      <w:r w:rsidR="00DC265B"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 w:rsidR="007B05C4">
        <w:rPr>
          <w:sz w:val="28"/>
          <w:szCs w:val="28"/>
        </w:rPr>
        <w:t>2</w:t>
      </w:r>
      <w:r w:rsidR="00D85F36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D85F36">
        <w:rPr>
          <w:sz w:val="28"/>
          <w:szCs w:val="28"/>
        </w:rPr>
        <w:t>200 258,7</w:t>
      </w:r>
      <w:r w:rsidRPr="001A2D71">
        <w:rPr>
          <w:sz w:val="28"/>
          <w:szCs w:val="28"/>
        </w:rPr>
        <w:t xml:space="preserve"> тыс. рублей (</w:t>
      </w:r>
      <w:r w:rsidR="00D85F36">
        <w:rPr>
          <w:sz w:val="28"/>
          <w:szCs w:val="28"/>
        </w:rPr>
        <w:t>-88,3</w:t>
      </w:r>
      <w:r w:rsidRPr="001A2D71">
        <w:rPr>
          <w:sz w:val="28"/>
          <w:szCs w:val="28"/>
        </w:rPr>
        <w:t>%).</w:t>
      </w:r>
    </w:p>
    <w:p w:rsidR="00612595" w:rsidRPr="00FB32BC" w:rsidRDefault="004D25B4" w:rsidP="00612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2595" w:rsidRPr="00612595">
        <w:rPr>
          <w:sz w:val="28"/>
          <w:szCs w:val="28"/>
        </w:rPr>
        <w:t>Безвозмездные поступления от государственных (муниципальных) организаций</w:t>
      </w:r>
      <w:r w:rsidR="00612595">
        <w:rPr>
          <w:sz w:val="28"/>
          <w:szCs w:val="28"/>
        </w:rPr>
        <w:t xml:space="preserve"> </w:t>
      </w:r>
      <w:r w:rsidR="00612595" w:rsidRPr="006F0A28">
        <w:rPr>
          <w:sz w:val="28"/>
          <w:szCs w:val="28"/>
        </w:rPr>
        <w:t>на 202</w:t>
      </w:r>
      <w:r w:rsidR="00D85F36">
        <w:rPr>
          <w:sz w:val="28"/>
          <w:szCs w:val="28"/>
        </w:rPr>
        <w:t>4</w:t>
      </w:r>
      <w:r w:rsidR="00612595" w:rsidRPr="006F0A28">
        <w:rPr>
          <w:sz w:val="28"/>
          <w:szCs w:val="28"/>
        </w:rPr>
        <w:t xml:space="preserve"> – 202</w:t>
      </w:r>
      <w:r w:rsidR="00D85F36">
        <w:rPr>
          <w:sz w:val="28"/>
          <w:szCs w:val="28"/>
        </w:rPr>
        <w:t>6</w:t>
      </w:r>
      <w:r w:rsidR="00612595" w:rsidRPr="006F0A28">
        <w:rPr>
          <w:sz w:val="28"/>
          <w:szCs w:val="28"/>
        </w:rPr>
        <w:t xml:space="preserve"> годы</w:t>
      </w:r>
      <w:r w:rsidR="00612595">
        <w:rPr>
          <w:sz w:val="28"/>
          <w:szCs w:val="28"/>
        </w:rPr>
        <w:t xml:space="preserve"> не прогнозируются.</w:t>
      </w:r>
    </w:p>
    <w:p w:rsid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Пояснительная записка к проекту бюджета не в полной мере содержит информацию о подходах формирования (в т</w:t>
      </w:r>
      <w:r w:rsidR="00DC265B">
        <w:rPr>
          <w:sz w:val="28"/>
          <w:szCs w:val="28"/>
        </w:rPr>
        <w:t xml:space="preserve">ом </w:t>
      </w:r>
      <w:r w:rsidRPr="001A2D71">
        <w:rPr>
          <w:sz w:val="28"/>
          <w:szCs w:val="28"/>
        </w:rPr>
        <w:t>ч</w:t>
      </w:r>
      <w:r w:rsidR="00DC265B">
        <w:rPr>
          <w:sz w:val="28"/>
          <w:szCs w:val="28"/>
        </w:rPr>
        <w:t>исле</w:t>
      </w:r>
      <w:r w:rsidRPr="001A2D71">
        <w:rPr>
          <w:sz w:val="28"/>
          <w:szCs w:val="28"/>
        </w:rPr>
        <w:t xml:space="preserve"> причины снижения (роста) в сравнении с показателями текущего года) доходов в разрезе групп и подгрупп. </w:t>
      </w:r>
    </w:p>
    <w:p w:rsidR="00612A5C" w:rsidRPr="00612A5C" w:rsidRDefault="00612A5C" w:rsidP="00612A5C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89328F">
        <w:rPr>
          <w:b/>
          <w:sz w:val="28"/>
          <w:szCs w:val="28"/>
        </w:rPr>
        <w:lastRenderedPageBreak/>
        <w:t>Расходы бюджета</w:t>
      </w:r>
    </w:p>
    <w:p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:rsidR="001E2917" w:rsidRDefault="00612A5C" w:rsidP="001E2917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1E2917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1E2917">
        <w:rPr>
          <w:sz w:val="28"/>
          <w:szCs w:val="28"/>
        </w:rPr>
        <w:t>38 568,7</w:t>
      </w:r>
      <w:r w:rsidRPr="00612A5C">
        <w:rPr>
          <w:sz w:val="28"/>
          <w:szCs w:val="28"/>
        </w:rPr>
        <w:t xml:space="preserve"> тыс. рублей, что на </w:t>
      </w:r>
      <w:r w:rsidR="001E2917">
        <w:rPr>
          <w:sz w:val="28"/>
          <w:szCs w:val="28"/>
        </w:rPr>
        <w:t>200 908,6</w:t>
      </w:r>
      <w:r w:rsidRPr="00612A5C">
        <w:rPr>
          <w:sz w:val="28"/>
          <w:szCs w:val="28"/>
        </w:rPr>
        <w:t xml:space="preserve"> тыс. рублей </w:t>
      </w:r>
      <w:r w:rsidR="001E2917">
        <w:rPr>
          <w:sz w:val="28"/>
          <w:szCs w:val="28"/>
        </w:rPr>
        <w:t>меньше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>
        <w:rPr>
          <w:sz w:val="28"/>
          <w:szCs w:val="28"/>
        </w:rPr>
        <w:t>2</w:t>
      </w:r>
      <w:r w:rsidR="001E2917">
        <w:rPr>
          <w:sz w:val="28"/>
          <w:szCs w:val="28"/>
        </w:rPr>
        <w:t>3</w:t>
      </w:r>
      <w:r w:rsidRPr="00612A5C">
        <w:rPr>
          <w:sz w:val="28"/>
          <w:szCs w:val="28"/>
        </w:rPr>
        <w:t xml:space="preserve"> года. На 202</w:t>
      </w:r>
      <w:r w:rsidR="001E2917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1E2917">
        <w:rPr>
          <w:sz w:val="28"/>
          <w:szCs w:val="28"/>
        </w:rPr>
        <w:t>17 344,9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AB7C16">
        <w:rPr>
          <w:sz w:val="28"/>
          <w:szCs w:val="28"/>
        </w:rPr>
        <w:t>3</w:t>
      </w:r>
      <w:r w:rsidRPr="00612A5C">
        <w:rPr>
          <w:sz w:val="28"/>
          <w:szCs w:val="28"/>
        </w:rPr>
        <w:t xml:space="preserve"> года на </w:t>
      </w:r>
      <w:r w:rsidR="001E2917">
        <w:rPr>
          <w:sz w:val="28"/>
          <w:szCs w:val="28"/>
        </w:rPr>
        <w:t>222 132,4</w:t>
      </w:r>
      <w:r w:rsidRPr="00612A5C">
        <w:rPr>
          <w:sz w:val="28"/>
          <w:szCs w:val="28"/>
        </w:rPr>
        <w:t xml:space="preserve"> тыс. рублей. На 202</w:t>
      </w:r>
      <w:r w:rsidR="001E2917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планируются </w:t>
      </w:r>
      <w:r w:rsidR="001E2917">
        <w:rPr>
          <w:sz w:val="28"/>
          <w:szCs w:val="28"/>
        </w:rPr>
        <w:t>в сумме 17 783,4 тысяч рублей</w:t>
      </w:r>
      <w:r w:rsidRPr="00612A5C">
        <w:rPr>
          <w:sz w:val="28"/>
          <w:szCs w:val="28"/>
        </w:rPr>
        <w:t xml:space="preserve"> </w:t>
      </w:r>
      <w:r w:rsidR="001E2917" w:rsidRPr="00612A5C">
        <w:rPr>
          <w:sz w:val="28"/>
          <w:szCs w:val="28"/>
        </w:rPr>
        <w:t>с сокращением к уровню 202</w:t>
      </w:r>
      <w:r w:rsidR="001E2917">
        <w:rPr>
          <w:sz w:val="28"/>
          <w:szCs w:val="28"/>
        </w:rPr>
        <w:t>3</w:t>
      </w:r>
      <w:r w:rsidR="001E2917" w:rsidRPr="00612A5C">
        <w:rPr>
          <w:sz w:val="28"/>
          <w:szCs w:val="28"/>
        </w:rPr>
        <w:t xml:space="preserve"> года на </w:t>
      </w:r>
      <w:r w:rsidR="001E2917">
        <w:rPr>
          <w:sz w:val="28"/>
          <w:szCs w:val="28"/>
        </w:rPr>
        <w:t>221 693,9</w:t>
      </w:r>
      <w:r w:rsidR="001E2917" w:rsidRPr="00612A5C">
        <w:rPr>
          <w:sz w:val="28"/>
          <w:szCs w:val="28"/>
        </w:rPr>
        <w:t xml:space="preserve"> тыс. рублей. </w:t>
      </w:r>
    </w:p>
    <w:p w:rsidR="00612A5C" w:rsidRPr="00612A5C" w:rsidRDefault="00612A5C" w:rsidP="001E2917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217050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году запланирован по разделам </w:t>
      </w:r>
      <w:r w:rsidR="00AD0016" w:rsidRPr="00612A5C">
        <w:rPr>
          <w:sz w:val="28"/>
          <w:szCs w:val="28"/>
        </w:rPr>
        <w:t xml:space="preserve">«Национальная экономика» – </w:t>
      </w:r>
      <w:r w:rsidR="00D93F35">
        <w:rPr>
          <w:sz w:val="28"/>
          <w:szCs w:val="28"/>
        </w:rPr>
        <w:t>56,2</w:t>
      </w:r>
      <w:r w:rsidR="00AD0016" w:rsidRPr="00612A5C">
        <w:rPr>
          <w:sz w:val="28"/>
          <w:szCs w:val="28"/>
        </w:rPr>
        <w:t>%</w:t>
      </w:r>
      <w:r w:rsidR="00AD0016">
        <w:rPr>
          <w:sz w:val="28"/>
          <w:szCs w:val="28"/>
        </w:rPr>
        <w:t>,</w:t>
      </w:r>
      <w:r w:rsidR="00AD0016" w:rsidRPr="00612A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«Общегосударственные вопросы» –</w:t>
      </w:r>
      <w:r w:rsidR="00D93F35">
        <w:rPr>
          <w:sz w:val="28"/>
          <w:szCs w:val="28"/>
        </w:rPr>
        <w:t>20,89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D93F35">
        <w:rPr>
          <w:sz w:val="28"/>
          <w:szCs w:val="28"/>
        </w:rPr>
        <w:t>15,96</w:t>
      </w:r>
      <w:r w:rsidRPr="00612A5C">
        <w:rPr>
          <w:sz w:val="28"/>
          <w:szCs w:val="28"/>
        </w:rPr>
        <w:t>%,</w:t>
      </w:r>
      <w:r w:rsidR="008A38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D93F35">
        <w:rPr>
          <w:sz w:val="28"/>
          <w:szCs w:val="28"/>
        </w:rPr>
        <w:t>6,91</w:t>
      </w:r>
      <w:r w:rsidRPr="00612A5C">
        <w:rPr>
          <w:sz w:val="28"/>
          <w:szCs w:val="28"/>
        </w:rPr>
        <w:t>%</w:t>
      </w:r>
      <w:r w:rsidR="00AD0016">
        <w:rPr>
          <w:sz w:val="28"/>
          <w:szCs w:val="28"/>
        </w:rPr>
        <w:t>.</w:t>
      </w:r>
      <w:r w:rsidRPr="00612A5C">
        <w:rPr>
          <w:sz w:val="28"/>
          <w:szCs w:val="28"/>
        </w:rPr>
        <w:t xml:space="preserve"> </w:t>
      </w:r>
    </w:p>
    <w:p w:rsidR="00612A5C" w:rsidRPr="00612A5C" w:rsidRDefault="00612A5C" w:rsidP="00612A5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 w:rsidR="003020BD">
        <w:rPr>
          <w:sz w:val="28"/>
          <w:szCs w:val="28"/>
        </w:rPr>
        <w:t>5</w:t>
      </w:r>
      <w:r w:rsidRPr="00612A5C">
        <w:rPr>
          <w:sz w:val="28"/>
          <w:szCs w:val="28"/>
        </w:rPr>
        <w:t>-202</w:t>
      </w:r>
      <w:r w:rsidR="003020BD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раздел</w:t>
      </w:r>
      <w:r w:rsidR="00AB7C16">
        <w:rPr>
          <w:sz w:val="28"/>
          <w:szCs w:val="28"/>
        </w:rPr>
        <w:t>ами</w:t>
      </w:r>
      <w:r w:rsidRPr="00612A5C">
        <w:rPr>
          <w:sz w:val="28"/>
          <w:szCs w:val="28"/>
        </w:rPr>
        <w:t xml:space="preserve"> «Общегосударственные вопросы» </w:t>
      </w:r>
      <w:r w:rsidR="003020BD">
        <w:rPr>
          <w:sz w:val="28"/>
          <w:szCs w:val="28"/>
        </w:rPr>
        <w:t>44,17</w:t>
      </w:r>
      <w:r w:rsidRPr="00612A5C">
        <w:rPr>
          <w:sz w:val="28"/>
          <w:szCs w:val="28"/>
        </w:rPr>
        <w:t xml:space="preserve">% и </w:t>
      </w:r>
      <w:r w:rsidR="003020BD">
        <w:rPr>
          <w:sz w:val="28"/>
          <w:szCs w:val="28"/>
        </w:rPr>
        <w:t>43,67</w:t>
      </w:r>
      <w:r w:rsidRPr="00612A5C">
        <w:rPr>
          <w:sz w:val="28"/>
          <w:szCs w:val="28"/>
        </w:rPr>
        <w:t>%</w:t>
      </w:r>
      <w:r w:rsidR="006B1F3F">
        <w:rPr>
          <w:sz w:val="28"/>
          <w:szCs w:val="28"/>
        </w:rPr>
        <w:t>,</w:t>
      </w:r>
      <w:r w:rsidR="00AB7C16">
        <w:rPr>
          <w:sz w:val="28"/>
          <w:szCs w:val="28"/>
        </w:rPr>
        <w:t xml:space="preserve"> </w:t>
      </w:r>
      <w:r w:rsidR="00AB7C16" w:rsidRPr="00612A5C">
        <w:rPr>
          <w:sz w:val="28"/>
          <w:szCs w:val="28"/>
        </w:rPr>
        <w:t xml:space="preserve">«Культура, кинематография» </w:t>
      </w:r>
      <w:r w:rsidR="00EF7765">
        <w:rPr>
          <w:sz w:val="28"/>
          <w:szCs w:val="28"/>
        </w:rPr>
        <w:t>3</w:t>
      </w:r>
      <w:r w:rsidR="003020BD">
        <w:rPr>
          <w:sz w:val="28"/>
          <w:szCs w:val="28"/>
        </w:rPr>
        <w:t>0,43</w:t>
      </w:r>
      <w:r w:rsidR="00EF7765">
        <w:rPr>
          <w:sz w:val="28"/>
          <w:szCs w:val="28"/>
        </w:rPr>
        <w:t xml:space="preserve">% и </w:t>
      </w:r>
      <w:r w:rsidR="003020BD">
        <w:rPr>
          <w:sz w:val="28"/>
          <w:szCs w:val="28"/>
        </w:rPr>
        <w:t>29</w:t>
      </w:r>
      <w:r w:rsidR="00EF7765">
        <w:rPr>
          <w:sz w:val="28"/>
          <w:szCs w:val="28"/>
        </w:rPr>
        <w:t>,4</w:t>
      </w:r>
      <w:r w:rsidR="003020BD">
        <w:rPr>
          <w:sz w:val="28"/>
          <w:szCs w:val="28"/>
        </w:rPr>
        <w:t>3</w:t>
      </w:r>
      <w:r w:rsidR="00EF7765">
        <w:rPr>
          <w:sz w:val="28"/>
          <w:szCs w:val="28"/>
        </w:rPr>
        <w:t xml:space="preserve"> %</w:t>
      </w:r>
      <w:r w:rsidR="006B1F3F">
        <w:rPr>
          <w:sz w:val="28"/>
          <w:szCs w:val="28"/>
        </w:rPr>
        <w:t xml:space="preserve"> и </w:t>
      </w:r>
      <w:r w:rsidR="006B1F3F" w:rsidRPr="00612A5C">
        <w:rPr>
          <w:sz w:val="28"/>
          <w:szCs w:val="28"/>
        </w:rPr>
        <w:t xml:space="preserve">«Жилищно-коммунальное хозяйство» </w:t>
      </w:r>
      <w:r w:rsidR="006B1F3F">
        <w:rPr>
          <w:sz w:val="28"/>
          <w:szCs w:val="28"/>
        </w:rPr>
        <w:t>14,</w:t>
      </w:r>
      <w:r w:rsidR="001F75DA">
        <w:rPr>
          <w:sz w:val="28"/>
          <w:szCs w:val="28"/>
        </w:rPr>
        <w:t>99</w:t>
      </w:r>
      <w:r w:rsidR="006B1F3F">
        <w:rPr>
          <w:sz w:val="28"/>
          <w:szCs w:val="28"/>
        </w:rPr>
        <w:t>% и 1</w:t>
      </w:r>
      <w:r w:rsidR="001F75DA">
        <w:rPr>
          <w:sz w:val="28"/>
          <w:szCs w:val="28"/>
        </w:rPr>
        <w:t>4</w:t>
      </w:r>
      <w:r w:rsidR="006B1F3F">
        <w:rPr>
          <w:sz w:val="28"/>
          <w:szCs w:val="28"/>
        </w:rPr>
        <w:t>,</w:t>
      </w:r>
      <w:r w:rsidR="001F75DA">
        <w:rPr>
          <w:sz w:val="28"/>
          <w:szCs w:val="28"/>
        </w:rPr>
        <w:t>6</w:t>
      </w:r>
      <w:r w:rsidR="006B1F3F">
        <w:rPr>
          <w:sz w:val="28"/>
          <w:szCs w:val="28"/>
        </w:rPr>
        <w:t xml:space="preserve">2% </w:t>
      </w:r>
      <w:r w:rsidRPr="00612A5C">
        <w:rPr>
          <w:sz w:val="28"/>
          <w:szCs w:val="28"/>
        </w:rPr>
        <w:t>соответственно по годам.</w:t>
      </w:r>
    </w:p>
    <w:p w:rsid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7E02C6">
        <w:rPr>
          <w:sz w:val="28"/>
          <w:szCs w:val="28"/>
        </w:rPr>
        <w:t>Сравнительные данные по расходам бюджета поселения в 202</w:t>
      </w:r>
      <w:r w:rsidR="00EF7765" w:rsidRPr="007E02C6">
        <w:rPr>
          <w:sz w:val="28"/>
          <w:szCs w:val="28"/>
        </w:rPr>
        <w:t>3</w:t>
      </w:r>
      <w:r w:rsidRPr="007E02C6">
        <w:rPr>
          <w:sz w:val="28"/>
          <w:szCs w:val="28"/>
        </w:rPr>
        <w:t xml:space="preserve"> году, на 202</w:t>
      </w:r>
      <w:r w:rsidR="001F75DA">
        <w:rPr>
          <w:sz w:val="28"/>
          <w:szCs w:val="28"/>
        </w:rPr>
        <w:t>4</w:t>
      </w:r>
      <w:r w:rsidRPr="007E02C6">
        <w:rPr>
          <w:sz w:val="28"/>
          <w:szCs w:val="28"/>
        </w:rPr>
        <w:t xml:space="preserve"> – 202</w:t>
      </w:r>
      <w:r w:rsidR="001F75DA">
        <w:rPr>
          <w:sz w:val="28"/>
          <w:szCs w:val="28"/>
        </w:rPr>
        <w:t>6</w:t>
      </w:r>
      <w:r w:rsidRPr="007E02C6">
        <w:rPr>
          <w:sz w:val="28"/>
          <w:szCs w:val="28"/>
        </w:rPr>
        <w:t xml:space="preserve"> годы по разделам функциональной классификации расходов бюджетов (в т</w:t>
      </w:r>
      <w:r w:rsidR="006F62C9" w:rsidRPr="007E02C6">
        <w:rPr>
          <w:sz w:val="28"/>
          <w:szCs w:val="28"/>
        </w:rPr>
        <w:t xml:space="preserve">ом </w:t>
      </w:r>
      <w:r w:rsidRPr="007E02C6">
        <w:rPr>
          <w:sz w:val="28"/>
          <w:szCs w:val="28"/>
        </w:rPr>
        <w:t>ч</w:t>
      </w:r>
      <w:r w:rsidR="006F62C9" w:rsidRPr="007E02C6">
        <w:rPr>
          <w:sz w:val="28"/>
          <w:szCs w:val="28"/>
        </w:rPr>
        <w:t>исле</w:t>
      </w:r>
      <w:r w:rsidRPr="007E02C6">
        <w:rPr>
          <w:sz w:val="28"/>
          <w:szCs w:val="28"/>
        </w:rPr>
        <w:t xml:space="preserve"> динамика</w:t>
      </w:r>
      <w:r w:rsidRPr="00612A5C">
        <w:rPr>
          <w:sz w:val="28"/>
          <w:szCs w:val="28"/>
        </w:rPr>
        <w:t xml:space="preserve"> изменения параметров бюджета по разделам классификации расходов бюджета) представлены в таблице </w:t>
      </w:r>
      <w:r w:rsidR="00AE45EC">
        <w:rPr>
          <w:sz w:val="28"/>
          <w:szCs w:val="28"/>
        </w:rPr>
        <w:t>4</w:t>
      </w:r>
      <w:r w:rsidRPr="00612A5C">
        <w:rPr>
          <w:sz w:val="28"/>
          <w:szCs w:val="28"/>
        </w:rPr>
        <w:t>.</w:t>
      </w:r>
    </w:p>
    <w:p w:rsidR="00320D1E" w:rsidRDefault="00320D1E" w:rsidP="00612A5C">
      <w:pPr>
        <w:spacing w:line="276" w:lineRule="auto"/>
        <w:ind w:firstLine="567"/>
        <w:jc w:val="both"/>
        <w:rPr>
          <w:sz w:val="28"/>
          <w:szCs w:val="28"/>
        </w:rPr>
      </w:pP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276"/>
        <w:gridCol w:w="1134"/>
        <w:gridCol w:w="992"/>
        <w:gridCol w:w="1134"/>
        <w:gridCol w:w="851"/>
        <w:gridCol w:w="1303"/>
        <w:gridCol w:w="893"/>
      </w:tblGrid>
      <w:tr w:rsidR="006F62C9" w:rsidRPr="00326DBC" w:rsidTr="00320D1E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753065">
            <w:pPr>
              <w:ind w:left="-139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Уточненный бюджет на 20</w:t>
            </w:r>
            <w:r w:rsidR="007E02C6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753065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ПРОЕКТ БЮДЖЕТА</w:t>
            </w:r>
          </w:p>
        </w:tc>
      </w:tr>
      <w:tr w:rsidR="006F62C9" w:rsidRPr="00326DBC" w:rsidTr="00320D1E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53065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53065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53065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F62C9" w:rsidRPr="00326DBC" w:rsidTr="00320D1E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Рост/снижение к предыдущему году</w:t>
            </w:r>
          </w:p>
        </w:tc>
      </w:tr>
      <w:tr w:rsidR="006F62C9" w:rsidRPr="00326DBC" w:rsidTr="003958EB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5=4/3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7=6/4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9=8/6</w:t>
            </w:r>
          </w:p>
        </w:tc>
      </w:tr>
      <w:tr w:rsidR="006F62C9" w:rsidRPr="00326DBC" w:rsidTr="00753065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8 055,2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501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7 661,8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33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501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+1,4</w:t>
            </w:r>
          </w:p>
        </w:tc>
      </w:tr>
      <w:tr w:rsidR="006F62C9" w:rsidRPr="00326DBC" w:rsidTr="00753065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1C7E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66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669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43,67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753065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1C7E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B6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F0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-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6912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69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20D1E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E364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B172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F00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F0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lastRenderedPageBreak/>
              <w:t>0400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220 624,0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21 680,3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1 530,4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A83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+3,4</w:t>
            </w:r>
          </w:p>
        </w:tc>
      </w:tr>
      <w:tr w:rsidR="006F62C9" w:rsidRPr="00326DBC" w:rsidTr="00320D1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2022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20D1E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F0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14,62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6 153,2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2D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5 278,2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080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D5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5 233,9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DD53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6F62C9" w:rsidRPr="00326DBC" w:rsidTr="00320D1E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B17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753065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62C9" w:rsidRPr="00326DBC" w:rsidTr="00320D1E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2022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66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326DBC" w:rsidRDefault="00804B80" w:rsidP="00D66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047" w:rsidRPr="00326DBC" w:rsidTr="00B33E1B">
        <w:trPr>
          <w:trHeight w:val="30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E4047" w:rsidRPr="00326DBC" w:rsidRDefault="000E4047" w:rsidP="000E4047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Условно-утвержденные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047" w:rsidRDefault="00804B80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311,5</w:t>
            </w:r>
          </w:p>
          <w:p w:rsidR="00804B80" w:rsidRPr="00326DBC" w:rsidRDefault="00804B80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E4047" w:rsidRPr="00326DBC" w:rsidRDefault="000E4047" w:rsidP="000E4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047" w:rsidRDefault="00804B80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639,5</w:t>
            </w:r>
          </w:p>
          <w:p w:rsidR="00804B80" w:rsidRPr="00326DBC" w:rsidRDefault="00804B80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047" w:rsidRPr="00326DBC" w:rsidRDefault="000E4047" w:rsidP="000E40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:rsidTr="001F75DA">
        <w:trPr>
          <w:trHeight w:val="47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1E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239 477,3</w:t>
            </w:r>
          </w:p>
          <w:p w:rsidR="00804B80" w:rsidRPr="00326DBC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1E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38 568,7</w:t>
            </w:r>
          </w:p>
          <w:p w:rsidR="00804B80" w:rsidRPr="00326DBC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8E5C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1E" w:rsidRPr="00326DBC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17 344,9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8E5C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D1E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17 783,4</w:t>
            </w:r>
          </w:p>
          <w:p w:rsidR="00804B80" w:rsidRPr="00326DBC" w:rsidRDefault="00804B80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326DBC" w:rsidRDefault="00804B80" w:rsidP="008E5C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+2,5</w:t>
            </w:r>
          </w:p>
        </w:tc>
      </w:tr>
    </w:tbl>
    <w:p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E41C2F" w:rsidRDefault="00E41C2F" w:rsidP="00E41C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C46A42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году, на 202</w:t>
      </w:r>
      <w:r w:rsidR="00C46A42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– 202</w:t>
      </w:r>
      <w:r w:rsidR="00C46A42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C46A42">
        <w:rPr>
          <w:sz w:val="28"/>
          <w:szCs w:val="28"/>
        </w:rPr>
        <w:t>3</w:t>
      </w:r>
      <w:r w:rsidRPr="00E41C2F">
        <w:rPr>
          <w:sz w:val="28"/>
          <w:szCs w:val="28"/>
        </w:rPr>
        <w:t xml:space="preserve"> года.</w:t>
      </w:r>
    </w:p>
    <w:p w:rsidR="00DC265B" w:rsidRPr="00DC265B" w:rsidRDefault="00DC265B" w:rsidP="00DC265B">
      <w:pPr>
        <w:jc w:val="both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:rsid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</w:t>
      </w:r>
      <w:r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>
        <w:rPr>
          <w:color w:val="000000"/>
          <w:sz w:val="28"/>
          <w:szCs w:val="28"/>
          <w:lang w:eastAsia="x-none"/>
        </w:rPr>
        <w:t xml:space="preserve"> </w:t>
      </w:r>
    </w:p>
    <w:p w:rsidR="00DC265B" w:rsidRP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нормативно правовых актов, которыми утверждены муниципальные программы </w:t>
      </w:r>
      <w:r>
        <w:rPr>
          <w:sz w:val="28"/>
          <w:szCs w:val="28"/>
        </w:rPr>
        <w:t xml:space="preserve">МО </w:t>
      </w:r>
      <w:r w:rsidR="009C6551">
        <w:rPr>
          <w:sz w:val="28"/>
          <w:szCs w:val="28"/>
        </w:rPr>
        <w:t>Липицкое</w:t>
      </w:r>
      <w:r>
        <w:rPr>
          <w:sz w:val="28"/>
          <w:szCs w:val="28"/>
        </w:rPr>
        <w:t xml:space="preserve">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</w:t>
      </w:r>
      <w:r w:rsidR="00A615AF">
        <w:rPr>
          <w:color w:val="000000"/>
          <w:sz w:val="28"/>
          <w:szCs w:val="28"/>
          <w:lang w:eastAsia="x-none"/>
        </w:rPr>
        <w:t>3 к</w:t>
      </w:r>
      <w:r w:rsidR="009C6551">
        <w:rPr>
          <w:color w:val="000000"/>
          <w:sz w:val="28"/>
          <w:szCs w:val="28"/>
          <w:lang w:eastAsia="x-none"/>
        </w:rPr>
        <w:t xml:space="preserve"> письму от 15.11.202</w:t>
      </w:r>
      <w:r w:rsidR="005C650C">
        <w:rPr>
          <w:color w:val="000000"/>
          <w:sz w:val="28"/>
          <w:szCs w:val="28"/>
          <w:lang w:eastAsia="x-none"/>
        </w:rPr>
        <w:t>3 года №574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 w:rsidR="003958EB">
        <w:rPr>
          <w:color w:val="000000"/>
          <w:sz w:val="28"/>
          <w:szCs w:val="28"/>
          <w:lang w:eastAsia="x-none"/>
        </w:rPr>
        <w:t>20</w:t>
      </w:r>
      <w:r w:rsidRPr="00DC265B">
        <w:rPr>
          <w:color w:val="000000"/>
          <w:sz w:val="28"/>
          <w:szCs w:val="28"/>
          <w:lang w:eastAsia="x-none"/>
        </w:rPr>
        <w:t>-202</w:t>
      </w:r>
      <w:r w:rsidR="00516F21">
        <w:rPr>
          <w:color w:val="000000"/>
          <w:sz w:val="28"/>
          <w:szCs w:val="28"/>
          <w:lang w:eastAsia="x-none"/>
        </w:rPr>
        <w:t>8</w:t>
      </w:r>
      <w:r w:rsidR="00AF7A5C">
        <w:rPr>
          <w:color w:val="000000"/>
          <w:sz w:val="28"/>
          <w:szCs w:val="28"/>
          <w:lang w:eastAsia="x-none"/>
        </w:rPr>
        <w:t xml:space="preserve">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:rsidR="00DC265B" w:rsidRPr="00DC265B" w:rsidRDefault="00894112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265B" w:rsidRPr="00DC265B">
        <w:rPr>
          <w:sz w:val="28"/>
          <w:szCs w:val="28"/>
        </w:rPr>
        <w:t>Проектом бюджета на 202</w:t>
      </w:r>
      <w:r w:rsidR="00516F21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 предусмотрено финансирование по </w:t>
      </w:r>
      <w:r w:rsidR="007D6F8A">
        <w:rPr>
          <w:sz w:val="28"/>
          <w:szCs w:val="28"/>
        </w:rPr>
        <w:t>9</w:t>
      </w:r>
      <w:r w:rsidR="00DC265B"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</w:t>
      </w:r>
      <w:r w:rsidR="00516F21">
        <w:rPr>
          <w:sz w:val="28"/>
          <w:szCs w:val="28"/>
        </w:rPr>
        <w:t xml:space="preserve">екте бюджета предусмотрен в сумме 30 513,5 тыс. рублей на 2024 </w:t>
      </w:r>
      <w:r w:rsidR="00DC265B" w:rsidRPr="00DC265B">
        <w:rPr>
          <w:sz w:val="28"/>
          <w:szCs w:val="28"/>
        </w:rPr>
        <w:t xml:space="preserve">год или </w:t>
      </w:r>
      <w:r w:rsidR="00516F21">
        <w:rPr>
          <w:sz w:val="28"/>
          <w:szCs w:val="28"/>
        </w:rPr>
        <w:t>79,1</w:t>
      </w:r>
      <w:r w:rsidR="00DC265B" w:rsidRPr="00DC265B">
        <w:rPr>
          <w:sz w:val="28"/>
          <w:szCs w:val="28"/>
        </w:rPr>
        <w:t>% от всех расходов. На плановый период 202</w:t>
      </w:r>
      <w:r w:rsidR="00516F21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>-202</w:t>
      </w:r>
      <w:r w:rsidR="00516F21">
        <w:rPr>
          <w:sz w:val="28"/>
          <w:szCs w:val="28"/>
        </w:rPr>
        <w:t>6</w:t>
      </w:r>
      <w:r w:rsidR="00DC265B" w:rsidRPr="00DC265B">
        <w:rPr>
          <w:sz w:val="28"/>
          <w:szCs w:val="28"/>
        </w:rPr>
        <w:t xml:space="preserve"> годов доля программно-целевых расходов в бюджете заложена в размере </w:t>
      </w:r>
      <w:r w:rsidR="00516F21">
        <w:rPr>
          <w:sz w:val="28"/>
          <w:szCs w:val="28"/>
        </w:rPr>
        <w:t>54,0</w:t>
      </w:r>
      <w:r w:rsidR="00DC265B" w:rsidRPr="00DC265B">
        <w:rPr>
          <w:sz w:val="28"/>
          <w:szCs w:val="28"/>
        </w:rPr>
        <w:t>% (</w:t>
      </w:r>
      <w:r w:rsidR="00516F21">
        <w:rPr>
          <w:sz w:val="28"/>
          <w:szCs w:val="28"/>
        </w:rPr>
        <w:t>9 371,6</w:t>
      </w:r>
      <w:r w:rsidR="00DC265B" w:rsidRPr="00DC265B">
        <w:rPr>
          <w:sz w:val="28"/>
          <w:szCs w:val="28"/>
        </w:rPr>
        <w:t xml:space="preserve"> тыс. рублей) и </w:t>
      </w:r>
      <w:r w:rsidR="00516F21">
        <w:rPr>
          <w:sz w:val="28"/>
          <w:szCs w:val="28"/>
        </w:rPr>
        <w:t>52,7</w:t>
      </w:r>
      <w:r w:rsidR="00DC265B" w:rsidRPr="00DC265B">
        <w:rPr>
          <w:sz w:val="28"/>
          <w:szCs w:val="28"/>
        </w:rPr>
        <w:t>% (</w:t>
      </w:r>
      <w:r w:rsidR="00516F21">
        <w:rPr>
          <w:sz w:val="28"/>
          <w:szCs w:val="28"/>
        </w:rPr>
        <w:t>9 377,3</w:t>
      </w:r>
      <w:r w:rsidR="00DC265B" w:rsidRPr="00DC265B">
        <w:rPr>
          <w:sz w:val="28"/>
          <w:szCs w:val="28"/>
        </w:rPr>
        <w:t xml:space="preserve"> тыс. рублей).</w:t>
      </w:r>
    </w:p>
    <w:p w:rsidR="00DC265B" w:rsidRDefault="00AF7A5C" w:rsidP="00AF7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65B"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 w:rsidR="00A85017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</w:t>
      </w:r>
      <w:r w:rsidR="00A85017">
        <w:rPr>
          <w:sz w:val="28"/>
          <w:szCs w:val="28"/>
        </w:rPr>
        <w:t>3</w:t>
      </w:r>
      <w:r w:rsidR="00DC265B" w:rsidRPr="00DC265B">
        <w:rPr>
          <w:sz w:val="28"/>
          <w:szCs w:val="28"/>
        </w:rPr>
        <w:t xml:space="preserve"> года заложен </w:t>
      </w:r>
      <w:r w:rsidR="00A85017">
        <w:rPr>
          <w:sz w:val="28"/>
          <w:szCs w:val="28"/>
        </w:rPr>
        <w:t>меньше</w:t>
      </w:r>
      <w:r w:rsidR="00DC265B" w:rsidRPr="00DC265B">
        <w:rPr>
          <w:sz w:val="28"/>
          <w:szCs w:val="28"/>
        </w:rPr>
        <w:t xml:space="preserve"> на </w:t>
      </w:r>
      <w:r w:rsidR="00A85017">
        <w:rPr>
          <w:sz w:val="28"/>
          <w:szCs w:val="28"/>
        </w:rPr>
        <w:t>199 173,5</w:t>
      </w:r>
      <w:r w:rsidR="00DC265B" w:rsidRPr="00DC265B">
        <w:rPr>
          <w:sz w:val="28"/>
          <w:szCs w:val="28"/>
        </w:rPr>
        <w:t xml:space="preserve"> тыс. рублей.</w:t>
      </w:r>
      <w:r w:rsidRPr="00AF7A5C">
        <w:rPr>
          <w:sz w:val="28"/>
          <w:szCs w:val="28"/>
        </w:rPr>
        <w:t xml:space="preserve"> </w:t>
      </w:r>
    </w:p>
    <w:p w:rsidR="00AE45EC" w:rsidRDefault="00B73C04" w:rsidP="004C0D62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B73C04">
        <w:rPr>
          <w:sz w:val="28"/>
          <w:szCs w:val="28"/>
        </w:rPr>
        <w:t xml:space="preserve">Анализ расходов, предусмотренных в бюджете на </w:t>
      </w:r>
      <w:r>
        <w:rPr>
          <w:sz w:val="28"/>
          <w:szCs w:val="28"/>
        </w:rPr>
        <w:t>202</w:t>
      </w:r>
      <w:r w:rsidR="004C0D62">
        <w:rPr>
          <w:sz w:val="28"/>
          <w:szCs w:val="28"/>
        </w:rPr>
        <w:t>4</w:t>
      </w:r>
      <w:r w:rsidRPr="00B73C04">
        <w:rPr>
          <w:sz w:val="28"/>
          <w:szCs w:val="28"/>
        </w:rPr>
        <w:t>-202</w:t>
      </w:r>
      <w:r w:rsidR="004C0D62">
        <w:rPr>
          <w:sz w:val="28"/>
          <w:szCs w:val="28"/>
        </w:rPr>
        <w:t>6</w:t>
      </w:r>
      <w:r w:rsidRPr="00B73C04">
        <w:rPr>
          <w:sz w:val="28"/>
          <w:szCs w:val="28"/>
        </w:rPr>
        <w:t>гг по муниципальным программам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представлен в таблице </w:t>
      </w:r>
      <w:r w:rsidR="00AE45EC">
        <w:rPr>
          <w:sz w:val="28"/>
          <w:szCs w:val="28"/>
        </w:rPr>
        <w:t>5</w:t>
      </w:r>
      <w:r w:rsidRPr="00612A5C">
        <w:rPr>
          <w:sz w:val="28"/>
          <w:szCs w:val="28"/>
        </w:rPr>
        <w:t>.</w:t>
      </w: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7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418"/>
        <w:gridCol w:w="992"/>
        <w:gridCol w:w="850"/>
        <w:gridCol w:w="829"/>
        <w:gridCol w:w="970"/>
      </w:tblGrid>
      <w:tr w:rsidR="001F74D6" w:rsidRPr="00D8518C" w:rsidTr="001F74D6">
        <w:trPr>
          <w:trHeight w:val="1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BB25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BB25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2023</w:t>
            </w:r>
            <w:r w:rsidRPr="00D8518C">
              <w:rPr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50C" w:rsidRPr="00D8518C" w:rsidRDefault="00BB250C" w:rsidP="00BB25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152E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Разница между запланированным объемом мун. Программ в бюджет</w:t>
            </w:r>
            <w:r w:rsidR="00152E3A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2023 год и объемом фин-я, утвержден</w:t>
            </w:r>
            <w:r w:rsidR="00152E3A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в паспорте мун.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BB25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1C6DBE">
            <w:pPr>
              <w:jc w:val="center"/>
              <w:rPr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r w:rsidR="001C6DBE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BB250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50C" w:rsidRPr="00D8518C" w:rsidRDefault="00BB250C" w:rsidP="00BB250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F74D6" w:rsidRPr="00D8518C" w:rsidTr="001F74D6">
        <w:trPr>
          <w:trHeight w:val="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50C" w:rsidRPr="00F13493" w:rsidRDefault="00BB250C" w:rsidP="00BB250C">
            <w:pPr>
              <w:jc w:val="both"/>
              <w:rPr>
                <w:color w:val="000000"/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>Развитие   культуры и туризма   в муниципальном образовании Липицкое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1C6DBE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5 278,3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5 233,9</w:t>
            </w:r>
          </w:p>
        </w:tc>
      </w:tr>
      <w:tr w:rsidR="001F74D6" w:rsidRPr="00D8518C" w:rsidTr="005F4854">
        <w:trPr>
          <w:trHeight w:val="17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F13493" w:rsidRDefault="00BB250C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>Развитие физической культуры, спорта и повышение эффективности реализации молодежной политики в муниципальном образовании Липицкое Чернского района на 2021-2026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990F56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1F74D6" w:rsidRPr="00D8518C" w:rsidTr="001F74D6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F13493" w:rsidRDefault="00BB250C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>Обеспечение качественным жильем и услугами ЖКХ населения муниципального образования Липицкое Чернского района на 2021-2026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1C6DBE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D8518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</w:tr>
      <w:tr w:rsidR="001F74D6" w:rsidRPr="004268F1" w:rsidTr="001F74D6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F13493" w:rsidRDefault="00BB250C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>Энергосбережение и повышение энергетической эффективности в  муниципальном образовании Липицкое Чернского района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1C6DBE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F74D6" w:rsidRPr="004268F1" w:rsidTr="001F74D6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F13493" w:rsidRDefault="00BB250C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>Модернизация и развитие автомобильных дорог общего пользования в муниципальном образовании Липицкое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218 602,6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1C6DBE" w:rsidP="00990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74D6" w:rsidRPr="004268F1" w:rsidTr="001F74D6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F13493" w:rsidRDefault="00BB250C" w:rsidP="00BB250C">
            <w:pPr>
              <w:rPr>
                <w:sz w:val="20"/>
                <w:szCs w:val="20"/>
              </w:rPr>
            </w:pPr>
            <w:r w:rsidRPr="00F13493">
              <w:rPr>
                <w:iCs/>
                <w:sz w:val="20"/>
                <w:szCs w:val="20"/>
              </w:rPr>
              <w:t>Защита населения и территории муниципального образования Липицкое Чернского района от чрезвычайных ситуаций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990F56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1F74D6" w:rsidRPr="004268F1" w:rsidTr="001F74D6">
        <w:trPr>
          <w:trHeight w:val="10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50C" w:rsidRPr="00F13493" w:rsidRDefault="00BB250C" w:rsidP="00BB2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493">
              <w:rPr>
                <w:iCs/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Липицкое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1C6DBE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1F74D6" w:rsidRPr="004268F1" w:rsidTr="005F4854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50C" w:rsidRPr="00111F6F" w:rsidRDefault="00BB250C" w:rsidP="00BB250C">
            <w:pPr>
              <w:rPr>
                <w:rFonts w:ascii="Arial" w:hAnsi="Arial" w:cs="Arial"/>
                <w:sz w:val="20"/>
                <w:szCs w:val="20"/>
              </w:rPr>
            </w:pPr>
            <w:r w:rsidRPr="00111F6F">
              <w:rPr>
                <w:bCs/>
                <w:sz w:val="20"/>
                <w:szCs w:val="20"/>
              </w:rPr>
              <w:t>Благоустройство муниципального образования  Липицкое Чернского района на 2021-2026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1C6DBE" w:rsidP="00990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</w:t>
            </w:r>
          </w:p>
        </w:tc>
      </w:tr>
      <w:tr w:rsidR="001F74D6" w:rsidRPr="004268F1" w:rsidTr="005F48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0C" w:rsidRPr="00111F6F" w:rsidRDefault="00BB250C" w:rsidP="00BB250C">
            <w:pPr>
              <w:rPr>
                <w:bCs/>
                <w:sz w:val="20"/>
                <w:szCs w:val="20"/>
              </w:rPr>
            </w:pPr>
            <w:r w:rsidRPr="00111F6F">
              <w:rPr>
                <w:bCs/>
                <w:iCs/>
                <w:sz w:val="20"/>
                <w:szCs w:val="20"/>
              </w:rPr>
              <w:t>Финансовое обеспечение программных продуктов на 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1C6DBE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Default="00BB250C" w:rsidP="00BB2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1F74D6" w:rsidRPr="004268F1" w:rsidTr="001F74D6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0C" w:rsidRPr="004268F1" w:rsidRDefault="00BB250C" w:rsidP="00BB25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F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229 687,0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250C" w:rsidRPr="004268F1" w:rsidRDefault="00BB250C" w:rsidP="00BB2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229 687,0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30 513,5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1C6DBE" w:rsidP="00BB2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9 371,6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50C" w:rsidRPr="004268F1" w:rsidRDefault="00BB250C" w:rsidP="00BB250C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9 377,3</w:t>
            </w:r>
          </w:p>
        </w:tc>
      </w:tr>
    </w:tbl>
    <w:p w:rsidR="005A2321" w:rsidRPr="004268F1" w:rsidRDefault="005A2321" w:rsidP="00B73C04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</w:p>
    <w:p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BB250C">
        <w:rPr>
          <w:sz w:val="28"/>
          <w:szCs w:val="28"/>
        </w:rPr>
        <w:lastRenderedPageBreak/>
        <w:t xml:space="preserve">В общей сумме расходов </w:t>
      </w:r>
      <w:r w:rsidR="001C6DBE">
        <w:rPr>
          <w:sz w:val="28"/>
          <w:szCs w:val="28"/>
        </w:rPr>
        <w:t xml:space="preserve">по муниципальным программам </w:t>
      </w:r>
      <w:r w:rsidRPr="00BB250C">
        <w:rPr>
          <w:sz w:val="28"/>
          <w:szCs w:val="28"/>
        </w:rPr>
        <w:t>на 202</w:t>
      </w:r>
      <w:r w:rsidR="00FC3FC7" w:rsidRPr="00BB250C">
        <w:rPr>
          <w:sz w:val="28"/>
          <w:szCs w:val="28"/>
        </w:rPr>
        <w:t>4</w:t>
      </w:r>
      <w:r w:rsidRPr="00BB250C">
        <w:rPr>
          <w:sz w:val="28"/>
          <w:szCs w:val="28"/>
        </w:rPr>
        <w:t xml:space="preserve"> год наибольший удельный вес </w:t>
      </w:r>
      <w:r w:rsidR="001C6DBE">
        <w:rPr>
          <w:sz w:val="28"/>
          <w:szCs w:val="28"/>
        </w:rPr>
        <w:t>65,54</w:t>
      </w:r>
      <w:r w:rsidRPr="00BB250C">
        <w:rPr>
          <w:sz w:val="28"/>
          <w:szCs w:val="28"/>
        </w:rPr>
        <w:t xml:space="preserve">% занимают расходы по муниципальной программе </w:t>
      </w:r>
      <w:r w:rsidR="00DB7BBC" w:rsidRPr="00BB250C">
        <w:rPr>
          <w:sz w:val="28"/>
          <w:szCs w:val="28"/>
        </w:rPr>
        <w:t xml:space="preserve">«Модернизация и развитие автомобильных дорог общего пользования в муниципальном образовании </w:t>
      </w:r>
      <w:r w:rsidR="00696420" w:rsidRPr="00BB250C">
        <w:rPr>
          <w:sz w:val="28"/>
          <w:szCs w:val="28"/>
        </w:rPr>
        <w:t>Липицкое</w:t>
      </w:r>
      <w:r w:rsidR="00DB7BBC" w:rsidRPr="00BB250C">
        <w:rPr>
          <w:sz w:val="28"/>
          <w:szCs w:val="28"/>
        </w:rPr>
        <w:t xml:space="preserve"> Чернского района</w:t>
      </w:r>
      <w:r w:rsidR="00080E04" w:rsidRPr="00080E04">
        <w:rPr>
          <w:iCs/>
          <w:sz w:val="20"/>
          <w:szCs w:val="20"/>
        </w:rPr>
        <w:t xml:space="preserve"> </w:t>
      </w:r>
      <w:r w:rsidR="00080E04" w:rsidRPr="00080E04">
        <w:rPr>
          <w:iCs/>
          <w:sz w:val="28"/>
          <w:szCs w:val="28"/>
        </w:rPr>
        <w:t>на 2020-2025 годы</w:t>
      </w:r>
      <w:r w:rsidR="00DB7BBC" w:rsidRPr="00BB250C">
        <w:rPr>
          <w:sz w:val="28"/>
          <w:szCs w:val="28"/>
        </w:rPr>
        <w:t>»</w:t>
      </w:r>
      <w:r w:rsidRPr="00BB250C">
        <w:rPr>
          <w:sz w:val="28"/>
          <w:szCs w:val="28"/>
        </w:rPr>
        <w:t xml:space="preserve">- </w:t>
      </w:r>
      <w:r w:rsidR="00080E04">
        <w:rPr>
          <w:sz w:val="28"/>
          <w:szCs w:val="28"/>
        </w:rPr>
        <w:t>20 000,0</w:t>
      </w:r>
      <w:r w:rsidRPr="00BB250C">
        <w:rPr>
          <w:sz w:val="28"/>
          <w:szCs w:val="28"/>
        </w:rPr>
        <w:t xml:space="preserve"> тыс. рублей. По отношению к уточненным данным бюджета за 202</w:t>
      </w:r>
      <w:r w:rsidR="0049413D" w:rsidRPr="00BB250C">
        <w:rPr>
          <w:sz w:val="28"/>
          <w:szCs w:val="28"/>
        </w:rPr>
        <w:t>3</w:t>
      </w:r>
      <w:r w:rsidRPr="00BB250C">
        <w:rPr>
          <w:sz w:val="28"/>
          <w:szCs w:val="28"/>
        </w:rPr>
        <w:t xml:space="preserve"> год расходы</w:t>
      </w:r>
      <w:r w:rsidRPr="0085060B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080E0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данной программе </w:t>
      </w:r>
      <w:r w:rsidR="00080E04">
        <w:rPr>
          <w:sz w:val="28"/>
          <w:szCs w:val="28"/>
        </w:rPr>
        <w:t>уменьшились</w:t>
      </w:r>
      <w:r w:rsidRPr="0085060B">
        <w:rPr>
          <w:sz w:val="28"/>
          <w:szCs w:val="28"/>
        </w:rPr>
        <w:t xml:space="preserve"> на </w:t>
      </w:r>
      <w:r w:rsidR="00080E04">
        <w:rPr>
          <w:sz w:val="28"/>
          <w:szCs w:val="28"/>
        </w:rPr>
        <w:t>198 602,6</w:t>
      </w:r>
      <w:r w:rsidRPr="0085060B">
        <w:rPr>
          <w:sz w:val="28"/>
          <w:szCs w:val="28"/>
        </w:rPr>
        <w:t xml:space="preserve"> тыс. рублей</w:t>
      </w:r>
      <w:r w:rsidR="00080E04">
        <w:rPr>
          <w:sz w:val="28"/>
          <w:szCs w:val="28"/>
        </w:rPr>
        <w:t xml:space="preserve"> (90,85%)</w:t>
      </w:r>
      <w:r w:rsidRPr="0085060B">
        <w:rPr>
          <w:sz w:val="28"/>
          <w:szCs w:val="28"/>
        </w:rPr>
        <w:t>.</w:t>
      </w:r>
    </w:p>
    <w:p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Второй по значимости является муниципальная программа </w:t>
      </w:r>
      <w:r w:rsidR="00DB7BBC" w:rsidRPr="00DB7BBC">
        <w:rPr>
          <w:color w:val="000000"/>
          <w:sz w:val="28"/>
          <w:szCs w:val="28"/>
        </w:rPr>
        <w:t xml:space="preserve">«Развитие культуры и туризма в МО </w:t>
      </w:r>
      <w:r w:rsidR="00696420">
        <w:rPr>
          <w:sz w:val="28"/>
          <w:szCs w:val="28"/>
        </w:rPr>
        <w:t>Липицкое</w:t>
      </w:r>
      <w:r w:rsidR="00DB7BBC" w:rsidRPr="00DB7BBC">
        <w:rPr>
          <w:color w:val="000000"/>
          <w:sz w:val="28"/>
          <w:szCs w:val="28"/>
        </w:rPr>
        <w:t xml:space="preserve"> Чернского района</w:t>
      </w:r>
      <w:r w:rsidR="001C6DBE">
        <w:rPr>
          <w:color w:val="000000"/>
          <w:sz w:val="28"/>
          <w:szCs w:val="28"/>
        </w:rPr>
        <w:t xml:space="preserve"> на 2021-2026 года</w:t>
      </w:r>
      <w:r w:rsidR="00DB7BBC" w:rsidRPr="00DB7BBC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 w:rsidR="001C6DBE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составляет </w:t>
      </w:r>
      <w:r w:rsidR="001C6DBE">
        <w:rPr>
          <w:sz w:val="28"/>
          <w:szCs w:val="28"/>
        </w:rPr>
        <w:t>6 153,1</w:t>
      </w:r>
      <w:r w:rsidRPr="0085060B">
        <w:rPr>
          <w:sz w:val="28"/>
          <w:szCs w:val="28"/>
        </w:rPr>
        <w:t xml:space="preserve"> тыс. рублей или </w:t>
      </w:r>
      <w:r w:rsidR="00D9690F">
        <w:rPr>
          <w:sz w:val="28"/>
          <w:szCs w:val="28"/>
        </w:rPr>
        <w:t>20,17</w:t>
      </w:r>
      <w:r w:rsidR="00DB7BBC">
        <w:rPr>
          <w:sz w:val="28"/>
          <w:szCs w:val="28"/>
        </w:rPr>
        <w:t>%</w:t>
      </w:r>
      <w:r w:rsidRPr="0085060B">
        <w:rPr>
          <w:sz w:val="28"/>
          <w:szCs w:val="28"/>
        </w:rPr>
        <w:t>. По отношению к уточненным данным бюджета за 20</w:t>
      </w:r>
      <w:r>
        <w:rPr>
          <w:sz w:val="28"/>
          <w:szCs w:val="28"/>
        </w:rPr>
        <w:t>2</w:t>
      </w:r>
      <w:r w:rsidR="001C6DBE">
        <w:rPr>
          <w:sz w:val="28"/>
          <w:szCs w:val="28"/>
        </w:rPr>
        <w:t>3</w:t>
      </w:r>
      <w:r w:rsidRPr="0085060B">
        <w:rPr>
          <w:sz w:val="28"/>
          <w:szCs w:val="28"/>
        </w:rPr>
        <w:t xml:space="preserve"> год расходы </w:t>
      </w:r>
      <w:r w:rsidR="001C6DBE">
        <w:rPr>
          <w:sz w:val="28"/>
          <w:szCs w:val="28"/>
        </w:rPr>
        <w:t>уменьшились</w:t>
      </w:r>
      <w:r w:rsidRPr="0085060B">
        <w:rPr>
          <w:sz w:val="28"/>
          <w:szCs w:val="28"/>
        </w:rPr>
        <w:t xml:space="preserve"> на </w:t>
      </w:r>
      <w:r w:rsidR="001C6DBE">
        <w:rPr>
          <w:sz w:val="28"/>
          <w:szCs w:val="28"/>
        </w:rPr>
        <w:t>878,7</w:t>
      </w:r>
      <w:r w:rsidRPr="0085060B">
        <w:rPr>
          <w:sz w:val="28"/>
          <w:szCs w:val="28"/>
        </w:rPr>
        <w:t xml:space="preserve"> тыс. рублей</w:t>
      </w:r>
      <w:r w:rsidR="001C6DBE">
        <w:rPr>
          <w:sz w:val="28"/>
          <w:szCs w:val="28"/>
        </w:rPr>
        <w:t xml:space="preserve"> (12,5%)</w:t>
      </w:r>
      <w:r w:rsidRPr="0085060B">
        <w:rPr>
          <w:sz w:val="28"/>
          <w:szCs w:val="28"/>
        </w:rPr>
        <w:t xml:space="preserve">. </w:t>
      </w:r>
    </w:p>
    <w:p w:rsidR="00AD5E1B" w:rsidRDefault="0085060B" w:rsidP="00E04672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Расходы по муниципальной программе </w:t>
      </w:r>
      <w:r w:rsidR="0022767F" w:rsidRPr="004268F1">
        <w:rPr>
          <w:rFonts w:ascii="Arial" w:hAnsi="Arial" w:cs="Arial"/>
          <w:sz w:val="20"/>
          <w:szCs w:val="20"/>
        </w:rPr>
        <w:t>«</w:t>
      </w:r>
      <w:r w:rsidR="0022767F" w:rsidRPr="0022767F">
        <w:rPr>
          <w:sz w:val="28"/>
          <w:szCs w:val="28"/>
        </w:rPr>
        <w:t xml:space="preserve">Обеспечение качественным жильем и услугами ЖКХ населения в муниципальном образовании </w:t>
      </w:r>
      <w:r w:rsidR="00696420">
        <w:rPr>
          <w:sz w:val="28"/>
          <w:szCs w:val="28"/>
        </w:rPr>
        <w:t>Липицкое</w:t>
      </w:r>
      <w:r w:rsidR="0022767F" w:rsidRPr="0022767F">
        <w:rPr>
          <w:sz w:val="28"/>
          <w:szCs w:val="28"/>
        </w:rPr>
        <w:t xml:space="preserve"> Чернского района</w:t>
      </w:r>
      <w:r w:rsidR="001C6DBE" w:rsidRPr="001C6DBE">
        <w:rPr>
          <w:color w:val="000000"/>
          <w:sz w:val="28"/>
          <w:szCs w:val="28"/>
        </w:rPr>
        <w:t xml:space="preserve"> </w:t>
      </w:r>
      <w:r w:rsidR="001C6DBE">
        <w:rPr>
          <w:color w:val="000000"/>
          <w:sz w:val="28"/>
          <w:szCs w:val="28"/>
        </w:rPr>
        <w:t>на 2021-2026 года</w:t>
      </w:r>
      <w:r w:rsidR="0022767F" w:rsidRPr="0022767F">
        <w:rPr>
          <w:sz w:val="28"/>
          <w:szCs w:val="28"/>
        </w:rPr>
        <w:t>»</w:t>
      </w:r>
      <w:r w:rsidR="0022767F"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на 202</w:t>
      </w:r>
      <w:r w:rsidR="001C6DBE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запланированы в размере </w:t>
      </w:r>
      <w:r w:rsidR="00351C95">
        <w:rPr>
          <w:sz w:val="28"/>
          <w:szCs w:val="28"/>
        </w:rPr>
        <w:t>2 </w:t>
      </w:r>
      <w:r w:rsidR="001C6DBE">
        <w:rPr>
          <w:sz w:val="28"/>
          <w:szCs w:val="28"/>
        </w:rPr>
        <w:t>20</w:t>
      </w:r>
      <w:r w:rsidR="00351C95">
        <w:rPr>
          <w:sz w:val="28"/>
          <w:szCs w:val="28"/>
        </w:rPr>
        <w:t>0,0</w:t>
      </w:r>
      <w:r w:rsidRPr="0085060B">
        <w:rPr>
          <w:sz w:val="28"/>
          <w:szCs w:val="28"/>
        </w:rPr>
        <w:t xml:space="preserve"> тыс. рублей и составляют </w:t>
      </w:r>
      <w:r w:rsidR="00D9690F">
        <w:rPr>
          <w:sz w:val="28"/>
          <w:szCs w:val="28"/>
        </w:rPr>
        <w:t>7,21</w:t>
      </w:r>
      <w:r w:rsidRPr="0085060B">
        <w:rPr>
          <w:sz w:val="28"/>
          <w:szCs w:val="28"/>
        </w:rPr>
        <w:t xml:space="preserve">% </w:t>
      </w:r>
      <w:r w:rsidR="00F53769">
        <w:rPr>
          <w:sz w:val="28"/>
          <w:szCs w:val="28"/>
        </w:rPr>
        <w:t xml:space="preserve">от общей суммы </w:t>
      </w:r>
      <w:r w:rsidR="008E61C7">
        <w:rPr>
          <w:sz w:val="28"/>
          <w:szCs w:val="28"/>
        </w:rPr>
        <w:t xml:space="preserve">расходов, </w:t>
      </w:r>
      <w:r w:rsidR="00F53769">
        <w:rPr>
          <w:sz w:val="28"/>
          <w:szCs w:val="28"/>
        </w:rPr>
        <w:t>выделяемых на исполнение муниципальных программ</w:t>
      </w:r>
      <w:r w:rsidRPr="0085060B">
        <w:rPr>
          <w:sz w:val="28"/>
          <w:szCs w:val="28"/>
        </w:rPr>
        <w:t xml:space="preserve">. </w:t>
      </w:r>
    </w:p>
    <w:p w:rsidR="00C507E0" w:rsidRDefault="001E3188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6FF9">
        <w:rPr>
          <w:sz w:val="28"/>
          <w:szCs w:val="28"/>
        </w:rPr>
        <w:t xml:space="preserve">По всем </w:t>
      </w:r>
      <w:r>
        <w:rPr>
          <w:sz w:val="28"/>
          <w:szCs w:val="28"/>
        </w:rPr>
        <w:t>муниципальны</w:t>
      </w:r>
      <w:r w:rsidR="007D6FF9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 </w:t>
      </w:r>
      <w:r w:rsidR="007D6FF9">
        <w:rPr>
          <w:sz w:val="28"/>
          <w:szCs w:val="28"/>
        </w:rPr>
        <w:t>объемы финансирования,</w:t>
      </w:r>
      <w:r w:rsidR="007D6FF9" w:rsidRPr="007D6FF9">
        <w:rPr>
          <w:sz w:val="28"/>
          <w:szCs w:val="28"/>
        </w:rPr>
        <w:t xml:space="preserve"> </w:t>
      </w:r>
      <w:r w:rsidR="007D6FF9">
        <w:rPr>
          <w:sz w:val="28"/>
          <w:szCs w:val="28"/>
        </w:rPr>
        <w:t xml:space="preserve">предусмотренные в паспорте Муниципальных программ, равны </w:t>
      </w:r>
      <w:r w:rsidR="004316CA">
        <w:rPr>
          <w:sz w:val="28"/>
          <w:szCs w:val="28"/>
        </w:rPr>
        <w:t>запланированным объемам муниципальных программ в уточненном Р</w:t>
      </w:r>
      <w:r>
        <w:rPr>
          <w:sz w:val="28"/>
          <w:szCs w:val="28"/>
        </w:rPr>
        <w:t>ешени</w:t>
      </w:r>
      <w:r w:rsidR="004316CA">
        <w:rPr>
          <w:sz w:val="28"/>
          <w:szCs w:val="28"/>
        </w:rPr>
        <w:t>и</w:t>
      </w:r>
      <w:r>
        <w:rPr>
          <w:sz w:val="28"/>
          <w:szCs w:val="28"/>
        </w:rPr>
        <w:t xml:space="preserve"> о бюджете на 2023 год и плановый период 2024 и 2025 годов.</w:t>
      </w:r>
      <w:r w:rsidR="00C507E0">
        <w:rPr>
          <w:sz w:val="28"/>
          <w:szCs w:val="28"/>
        </w:rPr>
        <w:t xml:space="preserve"> </w:t>
      </w:r>
    </w:p>
    <w:p w:rsidR="001E3188" w:rsidRDefault="00C507E0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абзацем 4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ED7DBC" w:rsidRDefault="00ED7DBC" w:rsidP="005E7002">
      <w:pPr>
        <w:jc w:val="both"/>
        <w:rPr>
          <w:b/>
          <w:sz w:val="28"/>
          <w:szCs w:val="28"/>
        </w:rPr>
      </w:pPr>
    </w:p>
    <w:p w:rsidR="005E7002" w:rsidRPr="00B65CA8" w:rsidRDefault="005E7002" w:rsidP="00ED7DBC">
      <w:pPr>
        <w:jc w:val="center"/>
        <w:rPr>
          <w:b/>
          <w:sz w:val="28"/>
          <w:szCs w:val="28"/>
        </w:rPr>
      </w:pPr>
      <w:r w:rsidRPr="00B65CA8">
        <w:rPr>
          <w:b/>
          <w:sz w:val="28"/>
          <w:szCs w:val="28"/>
        </w:rPr>
        <w:t>Анализ непрограммных расходов</w:t>
      </w:r>
    </w:p>
    <w:p w:rsidR="00ED7DBC" w:rsidRDefault="00ED7DBC" w:rsidP="005E7002">
      <w:pPr>
        <w:jc w:val="both"/>
        <w:rPr>
          <w:sz w:val="28"/>
          <w:szCs w:val="28"/>
        </w:rPr>
      </w:pPr>
    </w:p>
    <w:p w:rsidR="005E7002" w:rsidRPr="005E7002" w:rsidRDefault="00985C16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002" w:rsidRPr="00B65CA8">
        <w:rPr>
          <w:sz w:val="28"/>
          <w:szCs w:val="28"/>
        </w:rPr>
        <w:t>В представленном проекте бюджета непрограммные</w:t>
      </w:r>
      <w:r w:rsidR="005E7002" w:rsidRPr="005E7002">
        <w:rPr>
          <w:sz w:val="28"/>
          <w:szCs w:val="28"/>
        </w:rPr>
        <w:t xml:space="preserve"> расходы от общей суммы расходов составляют 202</w:t>
      </w:r>
      <w:r w:rsidR="00DC7745">
        <w:rPr>
          <w:sz w:val="28"/>
          <w:szCs w:val="28"/>
        </w:rPr>
        <w:t>4</w:t>
      </w:r>
      <w:r w:rsidR="00880BBD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>-</w:t>
      </w:r>
      <w:r w:rsidR="005E7002">
        <w:rPr>
          <w:sz w:val="28"/>
          <w:szCs w:val="28"/>
        </w:rPr>
        <w:t xml:space="preserve"> </w:t>
      </w:r>
      <w:r w:rsidR="00766980">
        <w:rPr>
          <w:sz w:val="28"/>
          <w:szCs w:val="28"/>
        </w:rPr>
        <w:t>20,9</w:t>
      </w:r>
      <w:r w:rsidR="005E7002" w:rsidRPr="005E7002">
        <w:rPr>
          <w:sz w:val="28"/>
          <w:szCs w:val="28"/>
        </w:rPr>
        <w:t>%, 202</w:t>
      </w:r>
      <w:r w:rsidR="00DC7745">
        <w:rPr>
          <w:sz w:val="28"/>
          <w:szCs w:val="28"/>
        </w:rPr>
        <w:t>5</w:t>
      </w:r>
      <w:r w:rsidR="005E7002" w:rsidRPr="005E7002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 xml:space="preserve">- </w:t>
      </w:r>
      <w:r w:rsidR="00766980">
        <w:rPr>
          <w:sz w:val="28"/>
          <w:szCs w:val="28"/>
        </w:rPr>
        <w:t>44,9</w:t>
      </w:r>
      <w:r w:rsidR="005E7002" w:rsidRPr="005E7002">
        <w:rPr>
          <w:sz w:val="28"/>
          <w:szCs w:val="28"/>
        </w:rPr>
        <w:t>%, 202</w:t>
      </w:r>
      <w:r w:rsidR="00DC7745">
        <w:rPr>
          <w:sz w:val="28"/>
          <w:szCs w:val="28"/>
        </w:rPr>
        <w:t>6</w:t>
      </w:r>
      <w:r w:rsidR="005E7002" w:rsidRPr="005E7002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>-</w:t>
      </w:r>
      <w:r w:rsidR="00766980">
        <w:rPr>
          <w:sz w:val="28"/>
          <w:szCs w:val="28"/>
        </w:rPr>
        <w:t>45,3</w:t>
      </w:r>
      <w:r w:rsidR="005E7002"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:rsidR="005E7002" w:rsidRDefault="005E7002" w:rsidP="005E7002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t>- резервный фонд администрации поселения запланирован в размере 10,0 тыс. рублей, ежегодно. Объ</w:t>
      </w:r>
      <w:r w:rsidRPr="00386064">
        <w:rPr>
          <w:b/>
          <w:sz w:val="28"/>
          <w:szCs w:val="28"/>
        </w:rPr>
        <w:t>ем резервного фонда соответствует пункту 3 статьи 81 БК РФ;</w:t>
      </w:r>
    </w:p>
    <w:p w:rsidR="007D6F8A" w:rsidRDefault="007D6F8A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="00766980">
        <w:rPr>
          <w:sz w:val="28"/>
          <w:szCs w:val="28"/>
        </w:rPr>
        <w:t>обеспечение деятельности финансовых, налоговых и таможенных органов финансового (финансово-бюджетного) надзора</w:t>
      </w:r>
      <w:r>
        <w:rPr>
          <w:sz w:val="28"/>
          <w:szCs w:val="28"/>
        </w:rPr>
        <w:t xml:space="preserve"> запланированы в суммах: </w:t>
      </w:r>
      <w:r w:rsidR="00C279AE">
        <w:rPr>
          <w:sz w:val="28"/>
          <w:szCs w:val="28"/>
        </w:rPr>
        <w:t>на 202</w:t>
      </w:r>
      <w:r w:rsidR="00766980">
        <w:rPr>
          <w:sz w:val="28"/>
          <w:szCs w:val="28"/>
        </w:rPr>
        <w:t>4</w:t>
      </w:r>
      <w:r w:rsidR="00C279AE">
        <w:rPr>
          <w:sz w:val="28"/>
          <w:szCs w:val="28"/>
        </w:rPr>
        <w:t xml:space="preserve"> год </w:t>
      </w:r>
      <w:r w:rsidR="00C47E8C">
        <w:rPr>
          <w:sz w:val="28"/>
          <w:szCs w:val="28"/>
        </w:rPr>
        <w:t>–</w:t>
      </w:r>
      <w:r w:rsidR="00C279AE">
        <w:rPr>
          <w:sz w:val="28"/>
          <w:szCs w:val="28"/>
        </w:rPr>
        <w:t xml:space="preserve"> </w:t>
      </w:r>
      <w:r w:rsidR="00766980">
        <w:rPr>
          <w:sz w:val="28"/>
          <w:szCs w:val="28"/>
        </w:rPr>
        <w:t>114,9</w:t>
      </w:r>
      <w:r w:rsidR="00C47E8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</w:t>
      </w:r>
      <w:r w:rsidRPr="005E7002">
        <w:rPr>
          <w:sz w:val="28"/>
          <w:szCs w:val="28"/>
        </w:rPr>
        <w:t>202</w:t>
      </w:r>
      <w:r w:rsidR="00766980"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 w:rsidR="00766980">
        <w:rPr>
          <w:sz w:val="28"/>
          <w:szCs w:val="28"/>
        </w:rPr>
        <w:t>117,8</w:t>
      </w:r>
      <w:r w:rsidRPr="005E7002">
        <w:rPr>
          <w:sz w:val="28"/>
          <w:szCs w:val="28"/>
        </w:rPr>
        <w:t xml:space="preserve"> тыс. рублей, на 202</w:t>
      </w:r>
      <w:r w:rsidR="00766980"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 w:rsidR="00766980">
        <w:rPr>
          <w:sz w:val="28"/>
          <w:szCs w:val="28"/>
        </w:rPr>
        <w:t>122,5</w:t>
      </w:r>
      <w:r w:rsidRPr="005E7002">
        <w:rPr>
          <w:sz w:val="28"/>
          <w:szCs w:val="28"/>
        </w:rPr>
        <w:t xml:space="preserve"> тыс. рублей</w:t>
      </w:r>
      <w:r w:rsidR="00B5554D">
        <w:rPr>
          <w:sz w:val="28"/>
          <w:szCs w:val="28"/>
        </w:rPr>
        <w:t>.</w:t>
      </w:r>
    </w:p>
    <w:p w:rsidR="00B5554D" w:rsidRDefault="00B5554D" w:rsidP="00B55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 w:rsidR="00BE1C8D"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BE1C8D">
        <w:rPr>
          <w:sz w:val="28"/>
          <w:szCs w:val="28"/>
        </w:rPr>
        <w:t>11,5</w:t>
      </w:r>
      <w:r w:rsidRPr="005E7002">
        <w:rPr>
          <w:sz w:val="28"/>
          <w:szCs w:val="28"/>
        </w:rPr>
        <w:t xml:space="preserve"> тыс. рублей, на 202</w:t>
      </w:r>
      <w:r w:rsidR="00BE1C8D">
        <w:rPr>
          <w:sz w:val="28"/>
          <w:szCs w:val="28"/>
        </w:rPr>
        <w:t xml:space="preserve">6 </w:t>
      </w:r>
      <w:r w:rsidRPr="005E7002">
        <w:rPr>
          <w:sz w:val="28"/>
          <w:szCs w:val="28"/>
        </w:rPr>
        <w:t xml:space="preserve">год– </w:t>
      </w:r>
      <w:r>
        <w:rPr>
          <w:sz w:val="28"/>
          <w:szCs w:val="28"/>
        </w:rPr>
        <w:t>639</w:t>
      </w:r>
      <w:r w:rsidR="00BE1C8D">
        <w:rPr>
          <w:sz w:val="28"/>
          <w:szCs w:val="28"/>
        </w:rPr>
        <w:t>,5</w:t>
      </w:r>
      <w:r w:rsidRPr="005E7002">
        <w:rPr>
          <w:sz w:val="28"/>
          <w:szCs w:val="28"/>
        </w:rPr>
        <w:t xml:space="preserve"> тыс. рублей, что составляет соответственно </w:t>
      </w:r>
      <w:r>
        <w:rPr>
          <w:sz w:val="28"/>
          <w:szCs w:val="28"/>
        </w:rPr>
        <w:t xml:space="preserve">не менее </w:t>
      </w:r>
      <w:r w:rsidRPr="005E7002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% и 5% к общему объему расходов бюджета (без учета расходов бюджета, </w:t>
      </w:r>
      <w:r w:rsidRPr="005E7002">
        <w:rPr>
          <w:sz w:val="28"/>
          <w:szCs w:val="28"/>
        </w:rPr>
        <w:lastRenderedPageBreak/>
        <w:t xml:space="preserve">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  <w:r>
        <w:rPr>
          <w:sz w:val="28"/>
          <w:szCs w:val="28"/>
        </w:rPr>
        <w:t xml:space="preserve">      </w:t>
      </w:r>
      <w:r w:rsidRPr="005E7002">
        <w:rPr>
          <w:sz w:val="28"/>
          <w:szCs w:val="28"/>
        </w:rPr>
        <w:t xml:space="preserve">Объем условно утвержденных расходов установлен с соблюдением норм пункта 3 статьи 184.1 БК РФ. </w:t>
      </w:r>
    </w:p>
    <w:p w:rsidR="00ED7DBC" w:rsidRDefault="00ED7DBC" w:rsidP="005206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0618" w:rsidRPr="00520618" w:rsidRDefault="00520618" w:rsidP="00ED7DB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расходов.</w:t>
      </w:r>
    </w:p>
    <w:p w:rsidR="00ED7DBC" w:rsidRDefault="00ED7DBC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>Распределение планируемых объемов бюджетных ассигнований по группам видов расходов осуществляется в соответствие с бюджетной 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:rsid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Анализ планируемых ассигнований по группам видов расходов</w:t>
      </w:r>
      <w:r>
        <w:rPr>
          <w:sz w:val="28"/>
          <w:szCs w:val="28"/>
        </w:rPr>
        <w:t xml:space="preserve"> </w:t>
      </w:r>
      <w:r w:rsidRPr="00B73C04">
        <w:rPr>
          <w:sz w:val="28"/>
          <w:szCs w:val="28"/>
        </w:rPr>
        <w:t xml:space="preserve">в бюджете на </w:t>
      </w:r>
      <w:r>
        <w:rPr>
          <w:sz w:val="28"/>
          <w:szCs w:val="28"/>
        </w:rPr>
        <w:t>202</w:t>
      </w:r>
      <w:r w:rsidR="001C14F9">
        <w:rPr>
          <w:sz w:val="28"/>
          <w:szCs w:val="28"/>
        </w:rPr>
        <w:t>4</w:t>
      </w:r>
      <w:r w:rsidRPr="00B73C04">
        <w:rPr>
          <w:sz w:val="28"/>
          <w:szCs w:val="28"/>
        </w:rPr>
        <w:t>-202</w:t>
      </w:r>
      <w:r w:rsidR="001C14F9">
        <w:rPr>
          <w:sz w:val="28"/>
          <w:szCs w:val="28"/>
        </w:rPr>
        <w:t>6</w:t>
      </w:r>
      <w:r w:rsidRPr="00B73C04">
        <w:rPr>
          <w:sz w:val="28"/>
          <w:szCs w:val="28"/>
        </w:rPr>
        <w:t xml:space="preserve">гг </w:t>
      </w:r>
      <w:r w:rsidRPr="00612A5C">
        <w:rPr>
          <w:sz w:val="28"/>
          <w:szCs w:val="28"/>
        </w:rPr>
        <w:t xml:space="preserve">представлен в таблице </w:t>
      </w:r>
      <w:r w:rsidR="00AE45EC">
        <w:rPr>
          <w:sz w:val="28"/>
          <w:szCs w:val="28"/>
        </w:rPr>
        <w:t>6</w:t>
      </w:r>
      <w:r w:rsidRPr="00612A5C">
        <w:rPr>
          <w:sz w:val="28"/>
          <w:szCs w:val="28"/>
        </w:rPr>
        <w:t>.</w:t>
      </w: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487"/>
        <w:gridCol w:w="577"/>
        <w:gridCol w:w="1692"/>
        <w:gridCol w:w="924"/>
        <w:gridCol w:w="915"/>
        <w:gridCol w:w="1005"/>
      </w:tblGrid>
      <w:tr w:rsidR="00ED7DBC" w:rsidTr="00ED7DBC">
        <w:trPr>
          <w:trHeight w:val="12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753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бюджет на 20</w:t>
            </w:r>
            <w:r w:rsidR="00C618E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53065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753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 бюджета на 202</w:t>
            </w:r>
            <w:r w:rsidR="00753065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753065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Доля в общ. Объеме средств 202</w:t>
            </w:r>
            <w:r w:rsidR="0075306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753065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(+/-) 202</w:t>
            </w:r>
            <w:r w:rsidR="0075306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 к уточн-му бюджету 202</w:t>
            </w:r>
            <w:r w:rsidR="0075306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  <w:r w:rsidR="00976EF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ED7DBC" w:rsidTr="00ED7DBC">
        <w:trPr>
          <w:trHeight w:val="5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4 050,6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+33,3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</w:tr>
      <w:tr w:rsidR="00ED7DBC" w:rsidTr="00ED7DBC">
        <w:trPr>
          <w:trHeight w:val="44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BF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7F6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+119,8</w:t>
            </w:r>
          </w:p>
        </w:tc>
      </w:tr>
      <w:tr w:rsidR="00ED7DBC" w:rsidTr="00ED7DBC">
        <w:trPr>
          <w:trHeight w:val="3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C7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33 290,7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7F6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24 154,2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1B0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-27,4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1 014,3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-57,6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Pr="00791706" w:rsidRDefault="00A72F86" w:rsidP="001F6735">
            <w:pPr>
              <w:rPr>
                <w:color w:val="000000"/>
                <w:sz w:val="20"/>
                <w:szCs w:val="20"/>
              </w:rPr>
            </w:pPr>
            <w:r w:rsidRPr="00791706"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AB6E95" w:rsidP="00A72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72F8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Pr="00791706" w:rsidRDefault="00791706" w:rsidP="001F6735">
            <w:pPr>
              <w:rPr>
                <w:sz w:val="20"/>
                <w:szCs w:val="20"/>
                <w:shd w:val="clear" w:color="auto" w:fill="FFFFFF"/>
              </w:rPr>
            </w:pPr>
            <w:r w:rsidRPr="00791706">
              <w:rPr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Default="00791706" w:rsidP="00A72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191 367,0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706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24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7 031,8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+566,7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7F6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+233,3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Pr="00AB6E95" w:rsidRDefault="00AC7A2D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Default="00AC7A2D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Default="004A4521" w:rsidP="007F6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A2D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DBC" w:rsidTr="00ED7DBC">
        <w:trPr>
          <w:trHeight w:val="28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7F67BE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7F67BE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8F2016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7BE" w:rsidRDefault="004A452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7DBC" w:rsidTr="00ED7DBC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35" w:rsidRDefault="001F6735" w:rsidP="001F67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791706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239 477,3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4A4521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38 568,7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C705A2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4A4521" w:rsidP="001B03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-83,9</w:t>
            </w:r>
          </w:p>
        </w:tc>
      </w:tr>
    </w:tbl>
    <w:p w:rsidR="005B580A" w:rsidRDefault="005B580A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869DD" w:rsidRPr="00520618" w:rsidRDefault="005B580A" w:rsidP="00DA077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9DD" w:rsidRPr="00520618">
        <w:rPr>
          <w:sz w:val="28"/>
          <w:szCs w:val="28"/>
        </w:rPr>
        <w:t>По итогам анализа планируемых ассигнований в разрезе групп расходов установлено</w:t>
      </w:r>
      <w:r w:rsidR="00DA077D">
        <w:rPr>
          <w:sz w:val="28"/>
          <w:szCs w:val="28"/>
        </w:rPr>
        <w:t>, что о</w:t>
      </w:r>
      <w:r w:rsidR="002869DD" w:rsidRPr="003608DA">
        <w:rPr>
          <w:sz w:val="28"/>
          <w:szCs w:val="28"/>
        </w:rPr>
        <w:t xml:space="preserve">сновную часть расходов </w:t>
      </w:r>
      <w:r w:rsidR="00EC3008">
        <w:rPr>
          <w:sz w:val="28"/>
          <w:szCs w:val="28"/>
        </w:rPr>
        <w:t>24 154,2</w:t>
      </w:r>
      <w:r w:rsidR="002869DD" w:rsidRPr="003608DA">
        <w:rPr>
          <w:sz w:val="28"/>
          <w:szCs w:val="28"/>
        </w:rPr>
        <w:t xml:space="preserve"> тыс. рублей или </w:t>
      </w:r>
      <w:r w:rsidR="00EC3008">
        <w:rPr>
          <w:sz w:val="28"/>
          <w:szCs w:val="28"/>
        </w:rPr>
        <w:t>62,63</w:t>
      </w:r>
      <w:r w:rsidR="002869DD" w:rsidRPr="003608DA">
        <w:rPr>
          <w:sz w:val="28"/>
          <w:szCs w:val="28"/>
        </w:rPr>
        <w:t xml:space="preserve">% </w:t>
      </w:r>
      <w:r w:rsidR="00985C16">
        <w:rPr>
          <w:sz w:val="28"/>
          <w:szCs w:val="28"/>
        </w:rPr>
        <w:t xml:space="preserve">от общего объема расходов </w:t>
      </w:r>
      <w:r w:rsidR="002869DD" w:rsidRPr="003608DA">
        <w:rPr>
          <w:sz w:val="28"/>
          <w:szCs w:val="28"/>
        </w:rPr>
        <w:t>занимает</w:t>
      </w:r>
      <w:r w:rsidR="002869DD" w:rsidRPr="00414355">
        <w:rPr>
          <w:sz w:val="28"/>
          <w:szCs w:val="28"/>
        </w:rPr>
        <w:t xml:space="preserve"> подгруппа вида расходов </w:t>
      </w:r>
      <w:r w:rsidR="002869DD" w:rsidRPr="00520618">
        <w:rPr>
          <w:sz w:val="28"/>
          <w:szCs w:val="28"/>
        </w:rPr>
        <w:t>244 «Прочая закупка товаров, работ и услуг»</w:t>
      </w:r>
      <w:r w:rsidR="002869DD">
        <w:rPr>
          <w:sz w:val="28"/>
          <w:szCs w:val="28"/>
        </w:rPr>
        <w:t>.</w:t>
      </w:r>
      <w:r w:rsidR="002869DD" w:rsidRPr="00520618">
        <w:rPr>
          <w:sz w:val="28"/>
          <w:szCs w:val="28"/>
        </w:rPr>
        <w:t xml:space="preserve"> По подгруппе проходят расходы по большому перечню направлений: на оплату коммунальных услуг, содержание имущества, </w:t>
      </w:r>
      <w:r w:rsidR="002869DD">
        <w:rPr>
          <w:sz w:val="28"/>
          <w:szCs w:val="28"/>
        </w:rPr>
        <w:t xml:space="preserve">текущий ремонт, </w:t>
      </w:r>
      <w:r w:rsidR="002869DD" w:rsidRPr="00520618">
        <w:rPr>
          <w:sz w:val="28"/>
          <w:szCs w:val="28"/>
        </w:rPr>
        <w:t>и т.п. По отношению к уточненному бюджету 20</w:t>
      </w:r>
      <w:r w:rsidR="002869DD">
        <w:rPr>
          <w:sz w:val="28"/>
          <w:szCs w:val="28"/>
        </w:rPr>
        <w:t>2</w:t>
      </w:r>
      <w:r w:rsidR="00EC3008">
        <w:rPr>
          <w:sz w:val="28"/>
          <w:szCs w:val="28"/>
        </w:rPr>
        <w:t>3</w:t>
      </w:r>
      <w:r w:rsidR="002869DD" w:rsidRPr="00520618">
        <w:rPr>
          <w:sz w:val="28"/>
          <w:szCs w:val="28"/>
        </w:rPr>
        <w:t xml:space="preserve"> года расходы в 202</w:t>
      </w:r>
      <w:r w:rsidR="00EC3008">
        <w:rPr>
          <w:sz w:val="28"/>
          <w:szCs w:val="28"/>
        </w:rPr>
        <w:t>4</w:t>
      </w:r>
      <w:r w:rsidR="002869DD" w:rsidRPr="00520618">
        <w:rPr>
          <w:sz w:val="28"/>
          <w:szCs w:val="28"/>
        </w:rPr>
        <w:t xml:space="preserve"> году </w:t>
      </w:r>
      <w:r w:rsidR="002869DD">
        <w:rPr>
          <w:sz w:val="28"/>
          <w:szCs w:val="28"/>
        </w:rPr>
        <w:t>у</w:t>
      </w:r>
      <w:r w:rsidR="00EC3008">
        <w:rPr>
          <w:sz w:val="28"/>
          <w:szCs w:val="28"/>
        </w:rPr>
        <w:t>меньшились</w:t>
      </w:r>
      <w:r w:rsidR="002869DD" w:rsidRPr="00520618">
        <w:rPr>
          <w:sz w:val="28"/>
          <w:szCs w:val="28"/>
        </w:rPr>
        <w:t xml:space="preserve"> на </w:t>
      </w:r>
      <w:r w:rsidR="00EC3008">
        <w:rPr>
          <w:sz w:val="28"/>
          <w:szCs w:val="28"/>
        </w:rPr>
        <w:t>9 136,5</w:t>
      </w:r>
      <w:r w:rsidR="002869DD">
        <w:rPr>
          <w:sz w:val="28"/>
          <w:szCs w:val="28"/>
        </w:rPr>
        <w:t xml:space="preserve"> тыс. рублей или на </w:t>
      </w:r>
      <w:r w:rsidR="00EC3008">
        <w:rPr>
          <w:sz w:val="28"/>
          <w:szCs w:val="28"/>
        </w:rPr>
        <w:t>27,4</w:t>
      </w:r>
      <w:r w:rsidR="002869DD">
        <w:rPr>
          <w:sz w:val="28"/>
          <w:szCs w:val="28"/>
        </w:rPr>
        <w:t>%</w:t>
      </w:r>
      <w:r w:rsidR="002869DD" w:rsidRPr="00520618">
        <w:rPr>
          <w:sz w:val="28"/>
          <w:szCs w:val="28"/>
        </w:rPr>
        <w:t>. Основные суммы ра</w:t>
      </w:r>
      <w:r w:rsidR="002869DD">
        <w:rPr>
          <w:sz w:val="28"/>
          <w:szCs w:val="28"/>
        </w:rPr>
        <w:t xml:space="preserve">сходов проходят по подразделу </w:t>
      </w:r>
      <w:r w:rsidR="002869DD" w:rsidRPr="00520618">
        <w:rPr>
          <w:sz w:val="28"/>
          <w:szCs w:val="28"/>
        </w:rPr>
        <w:t>09</w:t>
      </w:r>
      <w:r w:rsidR="002869DD">
        <w:rPr>
          <w:sz w:val="28"/>
          <w:szCs w:val="28"/>
        </w:rPr>
        <w:t xml:space="preserve"> </w:t>
      </w:r>
      <w:r w:rsidR="002869DD" w:rsidRPr="00520618">
        <w:rPr>
          <w:sz w:val="28"/>
          <w:szCs w:val="28"/>
        </w:rPr>
        <w:t>«Дорожное хозяйство (дорожные фонды)»</w:t>
      </w:r>
      <w:r w:rsidR="00C507E0">
        <w:rPr>
          <w:sz w:val="28"/>
          <w:szCs w:val="28"/>
        </w:rPr>
        <w:t xml:space="preserve"> на сумму </w:t>
      </w:r>
      <w:r w:rsidR="00EC3008">
        <w:rPr>
          <w:sz w:val="28"/>
          <w:szCs w:val="28"/>
        </w:rPr>
        <w:t>20 000,00</w:t>
      </w:r>
      <w:r w:rsidR="00C507E0">
        <w:rPr>
          <w:sz w:val="28"/>
          <w:szCs w:val="28"/>
        </w:rPr>
        <w:t xml:space="preserve"> тыс. рублей или </w:t>
      </w:r>
      <w:r w:rsidR="00EC3008">
        <w:rPr>
          <w:sz w:val="28"/>
          <w:szCs w:val="28"/>
        </w:rPr>
        <w:t>51,9</w:t>
      </w:r>
      <w:r w:rsidR="00C507E0">
        <w:rPr>
          <w:sz w:val="28"/>
          <w:szCs w:val="28"/>
        </w:rPr>
        <w:t>% от общей суммы расходов</w:t>
      </w:r>
      <w:r w:rsidR="002869DD" w:rsidRPr="00520618">
        <w:rPr>
          <w:sz w:val="28"/>
          <w:szCs w:val="28"/>
        </w:rPr>
        <w:t>.</w:t>
      </w:r>
      <w:r w:rsidR="002869DD"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="002869DD" w:rsidRPr="00520618">
        <w:rPr>
          <w:sz w:val="28"/>
          <w:szCs w:val="28"/>
        </w:rPr>
        <w:t xml:space="preserve"> </w:t>
      </w:r>
    </w:p>
    <w:p w:rsidR="000D59BC" w:rsidRDefault="002869DD" w:rsidP="000D59B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6F05E3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 составляют </w:t>
      </w:r>
      <w:r w:rsidR="006F05E3">
        <w:rPr>
          <w:sz w:val="28"/>
          <w:szCs w:val="28"/>
        </w:rPr>
        <w:t>18,2</w:t>
      </w:r>
      <w:r w:rsidRPr="00520618">
        <w:rPr>
          <w:sz w:val="28"/>
          <w:szCs w:val="28"/>
        </w:rPr>
        <w:t xml:space="preserve">% или </w:t>
      </w:r>
      <w:r w:rsidR="006F05E3">
        <w:rPr>
          <w:sz w:val="28"/>
          <w:szCs w:val="28"/>
        </w:rPr>
        <w:t>7 028,0</w:t>
      </w:r>
      <w:r w:rsidRPr="00520618">
        <w:rPr>
          <w:sz w:val="28"/>
          <w:szCs w:val="28"/>
        </w:rPr>
        <w:t xml:space="preserve"> тыс. рублей</w:t>
      </w:r>
      <w:r w:rsidR="00D26DA1">
        <w:rPr>
          <w:sz w:val="28"/>
          <w:szCs w:val="28"/>
        </w:rPr>
        <w:t xml:space="preserve"> от общей суммы расходов.</w:t>
      </w:r>
      <w:r w:rsidRPr="00520618">
        <w:rPr>
          <w:sz w:val="28"/>
          <w:szCs w:val="28"/>
        </w:rPr>
        <w:t xml:space="preserve"> Планируемый объем средств бюджета по данному направлению принят с </w:t>
      </w:r>
      <w:r w:rsidR="006F05E3">
        <w:rPr>
          <w:sz w:val="28"/>
          <w:szCs w:val="28"/>
        </w:rPr>
        <w:t>повышением</w:t>
      </w:r>
      <w:r w:rsidRPr="00520618">
        <w:rPr>
          <w:sz w:val="28"/>
          <w:szCs w:val="28"/>
        </w:rPr>
        <w:t xml:space="preserve"> расходов на </w:t>
      </w:r>
      <w:r w:rsidR="006F05E3">
        <w:rPr>
          <w:sz w:val="28"/>
          <w:szCs w:val="28"/>
        </w:rPr>
        <w:t>1 406,1</w:t>
      </w:r>
      <w:r w:rsidRPr="0052061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на </w:t>
      </w:r>
      <w:r w:rsidR="006F05E3">
        <w:rPr>
          <w:sz w:val="28"/>
          <w:szCs w:val="28"/>
        </w:rPr>
        <w:t>25</w:t>
      </w:r>
      <w:r>
        <w:rPr>
          <w:sz w:val="28"/>
          <w:szCs w:val="28"/>
        </w:rPr>
        <w:t xml:space="preserve">% </w:t>
      </w:r>
      <w:r w:rsidRPr="00520618">
        <w:rPr>
          <w:sz w:val="28"/>
          <w:szCs w:val="28"/>
        </w:rPr>
        <w:t xml:space="preserve">от уровня уточненных данных </w:t>
      </w:r>
      <w:r w:rsidRPr="000D59BC">
        <w:rPr>
          <w:sz w:val="28"/>
          <w:szCs w:val="28"/>
        </w:rPr>
        <w:t>202</w:t>
      </w:r>
      <w:r w:rsidR="006F05E3" w:rsidRPr="000D59BC">
        <w:rPr>
          <w:sz w:val="28"/>
          <w:szCs w:val="28"/>
        </w:rPr>
        <w:t>3</w:t>
      </w:r>
      <w:r w:rsidRPr="000D59BC">
        <w:rPr>
          <w:sz w:val="28"/>
          <w:szCs w:val="28"/>
        </w:rPr>
        <w:t xml:space="preserve"> года</w:t>
      </w:r>
      <w:r w:rsidR="000D59BC">
        <w:rPr>
          <w:sz w:val="28"/>
          <w:szCs w:val="28"/>
        </w:rPr>
        <w:t>. Согласно справки предоставленной администрацией муниципального</w:t>
      </w:r>
      <w:r w:rsidR="000D59BC" w:rsidRPr="000D59BC">
        <w:rPr>
          <w:sz w:val="28"/>
          <w:szCs w:val="28"/>
        </w:rPr>
        <w:t xml:space="preserve"> образовани</w:t>
      </w:r>
      <w:r w:rsidR="000D59BC">
        <w:rPr>
          <w:sz w:val="28"/>
          <w:szCs w:val="28"/>
        </w:rPr>
        <w:t>я</w:t>
      </w:r>
      <w:r w:rsidR="000D59BC" w:rsidRPr="000D59BC">
        <w:rPr>
          <w:sz w:val="28"/>
          <w:szCs w:val="28"/>
        </w:rPr>
        <w:t xml:space="preserve"> Липицкое Чернского района</w:t>
      </w:r>
      <w:r w:rsidR="000D59BC">
        <w:rPr>
          <w:sz w:val="28"/>
          <w:szCs w:val="28"/>
        </w:rPr>
        <w:t xml:space="preserve">, в бюджете на 2023 год (с изменениями) </w:t>
      </w:r>
      <w:r w:rsidR="000D59BC" w:rsidRPr="000D59BC">
        <w:rPr>
          <w:sz w:val="28"/>
          <w:szCs w:val="28"/>
        </w:rPr>
        <w:t>не предусмотрен</w:t>
      </w:r>
      <w:r w:rsidR="0076331B">
        <w:rPr>
          <w:sz w:val="28"/>
          <w:szCs w:val="28"/>
        </w:rPr>
        <w:t>а потребность в</w:t>
      </w:r>
      <w:r w:rsidR="000D59BC" w:rsidRPr="000D59BC">
        <w:rPr>
          <w:sz w:val="28"/>
          <w:szCs w:val="28"/>
        </w:rPr>
        <w:t xml:space="preserve"> денежны</w:t>
      </w:r>
      <w:r w:rsidR="0076331B">
        <w:rPr>
          <w:sz w:val="28"/>
          <w:szCs w:val="28"/>
        </w:rPr>
        <w:t>х</w:t>
      </w:r>
      <w:r w:rsidR="000D59BC">
        <w:rPr>
          <w:sz w:val="28"/>
          <w:szCs w:val="28"/>
        </w:rPr>
        <w:t xml:space="preserve"> средства</w:t>
      </w:r>
      <w:r w:rsidR="0076331B">
        <w:rPr>
          <w:sz w:val="28"/>
          <w:szCs w:val="28"/>
        </w:rPr>
        <w:t>х</w:t>
      </w:r>
      <w:r w:rsidR="000D59BC">
        <w:rPr>
          <w:sz w:val="28"/>
          <w:szCs w:val="28"/>
        </w:rPr>
        <w:t xml:space="preserve"> в сумме 1 649,3 тыс. рублей, необходим</w:t>
      </w:r>
      <w:r w:rsidR="0076331B">
        <w:rPr>
          <w:sz w:val="28"/>
          <w:szCs w:val="28"/>
        </w:rPr>
        <w:t>ая</w:t>
      </w:r>
      <w:r w:rsidR="000D59BC">
        <w:rPr>
          <w:sz w:val="28"/>
          <w:szCs w:val="28"/>
        </w:rPr>
        <w:t xml:space="preserve"> для функционирования и исполнения полномочий МО </w:t>
      </w:r>
      <w:r w:rsidR="000D59BC" w:rsidRPr="000D59BC">
        <w:rPr>
          <w:sz w:val="28"/>
          <w:szCs w:val="28"/>
        </w:rPr>
        <w:t>Липицкое Чернского района</w:t>
      </w:r>
      <w:r w:rsidR="000D59BC">
        <w:rPr>
          <w:sz w:val="28"/>
          <w:szCs w:val="28"/>
        </w:rPr>
        <w:t xml:space="preserve"> из-за отсутствия средств в бюджете.</w:t>
      </w:r>
    </w:p>
    <w:p w:rsidR="002869DD" w:rsidRDefault="002869DD" w:rsidP="000D59B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2C29AB">
        <w:rPr>
          <w:sz w:val="28"/>
          <w:szCs w:val="28"/>
        </w:rPr>
        <w:t xml:space="preserve">на </w:t>
      </w:r>
      <w:r w:rsidR="00B87105">
        <w:rPr>
          <w:sz w:val="28"/>
          <w:szCs w:val="28"/>
        </w:rPr>
        <w:t>15,96</w:t>
      </w:r>
      <w:r w:rsidRPr="00414355">
        <w:rPr>
          <w:sz w:val="28"/>
          <w:szCs w:val="28"/>
        </w:rPr>
        <w:t xml:space="preserve">% или </w:t>
      </w:r>
      <w:r w:rsidR="00B87105">
        <w:rPr>
          <w:sz w:val="28"/>
          <w:szCs w:val="28"/>
        </w:rPr>
        <w:t>6 153,2</w:t>
      </w:r>
      <w:r w:rsidRPr="00414355">
        <w:rPr>
          <w:sz w:val="28"/>
          <w:szCs w:val="28"/>
        </w:rPr>
        <w:t xml:space="preserve"> тыс. рублей</w:t>
      </w:r>
      <w:r w:rsidR="002C29AB">
        <w:rPr>
          <w:sz w:val="28"/>
          <w:szCs w:val="28"/>
        </w:rPr>
        <w:t xml:space="preserve"> от общей суммы расходов</w:t>
      </w:r>
      <w:r w:rsidRPr="00414355">
        <w:rPr>
          <w:sz w:val="28"/>
          <w:szCs w:val="28"/>
        </w:rPr>
        <w:t xml:space="preserve">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бюджетных учреждений культуры </w:t>
      </w:r>
      <w:r w:rsidRPr="00414355">
        <w:rPr>
          <w:sz w:val="28"/>
          <w:szCs w:val="28"/>
        </w:rPr>
        <w:t>в 202</w:t>
      </w:r>
      <w:r w:rsidR="00B87105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году по отношению к уточненному бюджету 20</w:t>
      </w:r>
      <w:r>
        <w:rPr>
          <w:sz w:val="28"/>
          <w:szCs w:val="28"/>
        </w:rPr>
        <w:t>2</w:t>
      </w:r>
      <w:r w:rsidR="00B87105">
        <w:rPr>
          <w:sz w:val="28"/>
          <w:szCs w:val="28"/>
        </w:rPr>
        <w:t>3</w:t>
      </w:r>
      <w:r w:rsidRPr="00414355">
        <w:rPr>
          <w:sz w:val="28"/>
          <w:szCs w:val="28"/>
        </w:rPr>
        <w:t xml:space="preserve"> года </w:t>
      </w:r>
      <w:r w:rsidR="00B87105">
        <w:rPr>
          <w:sz w:val="28"/>
          <w:szCs w:val="28"/>
        </w:rPr>
        <w:t>уменьшились</w:t>
      </w:r>
      <w:r w:rsidRPr="00414355">
        <w:rPr>
          <w:sz w:val="28"/>
          <w:szCs w:val="28"/>
        </w:rPr>
        <w:t xml:space="preserve"> на </w:t>
      </w:r>
      <w:r w:rsidR="00B87105">
        <w:rPr>
          <w:sz w:val="28"/>
          <w:szCs w:val="28"/>
        </w:rPr>
        <w:t>878,6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87105">
        <w:rPr>
          <w:sz w:val="28"/>
          <w:szCs w:val="28"/>
        </w:rPr>
        <w:t>12,5</w:t>
      </w:r>
      <w:r>
        <w:rPr>
          <w:sz w:val="28"/>
          <w:szCs w:val="28"/>
        </w:rPr>
        <w:t>%</w:t>
      </w:r>
      <w:r w:rsidR="000D59BC">
        <w:rPr>
          <w:sz w:val="28"/>
          <w:szCs w:val="28"/>
        </w:rPr>
        <w:t>, в связи с дефицитом средств</w:t>
      </w:r>
      <w:r w:rsidR="0076331B">
        <w:rPr>
          <w:sz w:val="28"/>
          <w:szCs w:val="28"/>
        </w:rPr>
        <w:t xml:space="preserve"> в бюджете</w:t>
      </w:r>
      <w:r>
        <w:rPr>
          <w:sz w:val="28"/>
          <w:szCs w:val="28"/>
        </w:rPr>
        <w:t>.</w:t>
      </w:r>
    </w:p>
    <w:p w:rsidR="002869DD" w:rsidRPr="00C565A1" w:rsidRDefault="002869DD" w:rsidP="00D57D1E">
      <w:pPr>
        <w:jc w:val="both"/>
        <w:rPr>
          <w:sz w:val="28"/>
          <w:szCs w:val="28"/>
        </w:rPr>
      </w:pPr>
    </w:p>
    <w:p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:rsidR="0069511B" w:rsidRPr="0069511B" w:rsidRDefault="000C696F" w:rsidP="006951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511B" w:rsidRPr="0069511B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69511B" w:rsidRPr="0069511B">
        <w:rPr>
          <w:sz w:val="28"/>
          <w:szCs w:val="28"/>
        </w:rPr>
        <w:t xml:space="preserve"> 1 текстовой части проекта решения о бюджете на 202</w:t>
      </w:r>
      <w:r w:rsidR="00F61407">
        <w:rPr>
          <w:sz w:val="28"/>
          <w:szCs w:val="28"/>
        </w:rPr>
        <w:t>4</w:t>
      </w:r>
      <w:r w:rsidR="0069511B" w:rsidRPr="0069511B">
        <w:rPr>
          <w:sz w:val="28"/>
          <w:szCs w:val="28"/>
        </w:rPr>
        <w:t>-202</w:t>
      </w:r>
      <w:r w:rsidR="00F61407">
        <w:rPr>
          <w:sz w:val="28"/>
          <w:szCs w:val="28"/>
        </w:rPr>
        <w:t>6</w:t>
      </w:r>
      <w:r w:rsidR="0069511B"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lastRenderedPageBreak/>
        <w:t xml:space="preserve">Источники финансирования дефицита бюджета предусмотрены с учетом установленных требований </w:t>
      </w:r>
      <w:r w:rsidRPr="007A7035">
        <w:rPr>
          <w:sz w:val="28"/>
          <w:szCs w:val="28"/>
        </w:rPr>
        <w:t>статьями 23 и 96</w:t>
      </w:r>
      <w:r w:rsidRPr="0069511B">
        <w:rPr>
          <w:sz w:val="28"/>
          <w:szCs w:val="28"/>
        </w:rPr>
        <w:t xml:space="preserve"> БК РФ.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разница между остатками средств на счетах по учету средств бюджета в 202</w:t>
      </w:r>
      <w:r w:rsidR="00F61407">
        <w:rPr>
          <w:sz w:val="28"/>
          <w:szCs w:val="28"/>
        </w:rPr>
        <w:t>4</w:t>
      </w:r>
      <w:r w:rsidRPr="0069511B">
        <w:rPr>
          <w:sz w:val="28"/>
          <w:szCs w:val="28"/>
        </w:rPr>
        <w:t xml:space="preserve"> - 202</w:t>
      </w:r>
      <w:r w:rsidR="00F61407">
        <w:rPr>
          <w:sz w:val="28"/>
          <w:szCs w:val="28"/>
        </w:rPr>
        <w:t>6</w:t>
      </w:r>
      <w:r w:rsidRPr="0069511B">
        <w:rPr>
          <w:sz w:val="28"/>
          <w:szCs w:val="28"/>
        </w:rPr>
        <w:t xml:space="preserve"> годах в размере 0,0 тыс. рублей.</w:t>
      </w:r>
    </w:p>
    <w:p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F61407">
        <w:rPr>
          <w:sz w:val="28"/>
          <w:szCs w:val="28"/>
        </w:rPr>
        <w:t>9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2</w:t>
      </w:r>
      <w:r w:rsidR="0069511B" w:rsidRPr="0069511B">
        <w:rPr>
          <w:sz w:val="28"/>
          <w:szCs w:val="28"/>
        </w:rPr>
        <w:t xml:space="preserve"> пункта </w:t>
      </w:r>
      <w:r w:rsidR="00F61407">
        <w:rPr>
          <w:sz w:val="28"/>
          <w:szCs w:val="28"/>
        </w:rPr>
        <w:t>9</w:t>
      </w:r>
      <w:r w:rsidR="0069511B"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внутренних заимствований </w:t>
      </w:r>
      <w:r w:rsidRPr="0085060B">
        <w:rPr>
          <w:sz w:val="28"/>
          <w:szCs w:val="28"/>
        </w:rPr>
        <w:t xml:space="preserve">МО </w:t>
      </w:r>
      <w:r w:rsidR="006B2F6A">
        <w:rPr>
          <w:sz w:val="28"/>
          <w:szCs w:val="28"/>
        </w:rPr>
        <w:t xml:space="preserve">Липицкое </w:t>
      </w:r>
      <w:r w:rsidRPr="0085060B">
        <w:rPr>
          <w:sz w:val="28"/>
          <w:szCs w:val="28"/>
        </w:rPr>
        <w:t>Чернского района</w:t>
      </w:r>
      <w:r>
        <w:rPr>
          <w:sz w:val="28"/>
          <w:szCs w:val="28"/>
        </w:rPr>
        <w:t xml:space="preserve"> на 202</w:t>
      </w:r>
      <w:r w:rsidR="00F614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6140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614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№9.</w:t>
      </w:r>
    </w:p>
    <w:p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3</w:t>
      </w:r>
      <w:r w:rsidRPr="0069511B">
        <w:rPr>
          <w:sz w:val="28"/>
          <w:szCs w:val="28"/>
        </w:rPr>
        <w:t xml:space="preserve"> пункта </w:t>
      </w:r>
      <w:r w:rsidR="00F61407">
        <w:rPr>
          <w:sz w:val="28"/>
          <w:szCs w:val="28"/>
        </w:rPr>
        <w:t>9</w:t>
      </w:r>
      <w:r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муниципальных гарантий </w:t>
      </w:r>
      <w:r w:rsidRPr="0085060B">
        <w:rPr>
          <w:sz w:val="28"/>
          <w:szCs w:val="28"/>
        </w:rPr>
        <w:t xml:space="preserve">МО </w:t>
      </w:r>
      <w:r w:rsidR="006B2F6A">
        <w:rPr>
          <w:sz w:val="28"/>
          <w:szCs w:val="28"/>
        </w:rPr>
        <w:t>Липицкое</w:t>
      </w:r>
      <w:r w:rsidRPr="0085060B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202</w:t>
      </w:r>
      <w:r w:rsidR="00F6140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6140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6140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№10.</w:t>
      </w:r>
    </w:p>
    <w:p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BF0599" w:rsidRDefault="0094666A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94666A">
        <w:rPr>
          <w:b/>
          <w:sz w:val="28"/>
          <w:szCs w:val="28"/>
        </w:rPr>
        <w:t>Выводы:</w:t>
      </w:r>
    </w:p>
    <w:p w:rsidR="00BF0599" w:rsidRDefault="0094666A" w:rsidP="00BF059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1.Текстовая часть проекта решения о бюджете </w:t>
      </w:r>
      <w:r w:rsidRPr="00715575">
        <w:rPr>
          <w:sz w:val="28"/>
          <w:szCs w:val="28"/>
        </w:rPr>
        <w:t>муниципального образования Липицкое Чернского района</w:t>
      </w:r>
      <w:r>
        <w:rPr>
          <w:sz w:val="28"/>
          <w:szCs w:val="28"/>
        </w:rPr>
        <w:t xml:space="preserve"> соответствует требованиям статьи 184.1 Бюджетного Кодекса РФ.</w:t>
      </w:r>
      <w:r w:rsidR="00BF0599">
        <w:rPr>
          <w:sz w:val="28"/>
          <w:szCs w:val="28"/>
        </w:rPr>
        <w:t xml:space="preserve"> </w:t>
      </w:r>
    </w:p>
    <w:p w:rsidR="00BF0599" w:rsidRPr="001F0FCC" w:rsidRDefault="0094666A" w:rsidP="00BF0599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>2.</w:t>
      </w:r>
      <w:r w:rsidR="00BF0599" w:rsidRPr="00BF0599">
        <w:rPr>
          <w:rFonts w:cs="Arial"/>
          <w:sz w:val="28"/>
          <w:szCs w:val="18"/>
        </w:rPr>
        <w:t xml:space="preserve"> </w:t>
      </w:r>
      <w:r w:rsidR="00BF0599" w:rsidRPr="001F0FCC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 w:rsidR="00BF0599">
        <w:rPr>
          <w:sz w:val="28"/>
          <w:szCs w:val="28"/>
        </w:rPr>
        <w:t xml:space="preserve">решения </w:t>
      </w:r>
      <w:r w:rsidR="008A6072">
        <w:rPr>
          <w:sz w:val="28"/>
          <w:szCs w:val="28"/>
        </w:rPr>
        <w:t xml:space="preserve">Собрания депутатов </w:t>
      </w:r>
      <w:r w:rsidR="00BF0599" w:rsidRPr="00715575">
        <w:rPr>
          <w:sz w:val="28"/>
          <w:szCs w:val="28"/>
        </w:rPr>
        <w:t>муниципального образования Липицкое Чернского района</w:t>
      </w:r>
      <w:r w:rsidR="008A6072">
        <w:rPr>
          <w:sz w:val="28"/>
          <w:szCs w:val="28"/>
        </w:rPr>
        <w:t xml:space="preserve"> «О бюджете</w:t>
      </w:r>
      <w:r w:rsidR="002B0D1F">
        <w:rPr>
          <w:sz w:val="28"/>
          <w:szCs w:val="28"/>
        </w:rPr>
        <w:t xml:space="preserve"> </w:t>
      </w:r>
      <w:r w:rsidR="002B0D1F" w:rsidRPr="00715575">
        <w:rPr>
          <w:sz w:val="28"/>
          <w:szCs w:val="28"/>
        </w:rPr>
        <w:t>муниципального образования Липицкое Чернского района</w:t>
      </w:r>
      <w:r w:rsidR="002B0D1F">
        <w:rPr>
          <w:sz w:val="28"/>
          <w:szCs w:val="28"/>
        </w:rPr>
        <w:t xml:space="preserve"> на </w:t>
      </w:r>
      <w:r w:rsidR="002B0D1F">
        <w:rPr>
          <w:rFonts w:cs="Arial"/>
          <w:sz w:val="28"/>
          <w:szCs w:val="28"/>
        </w:rPr>
        <w:t xml:space="preserve">2024 год и </w:t>
      </w:r>
      <w:r w:rsidR="002B0D1F" w:rsidRPr="002D2EC5">
        <w:rPr>
          <w:sz w:val="28"/>
          <w:szCs w:val="28"/>
        </w:rPr>
        <w:t>планов</w:t>
      </w:r>
      <w:r w:rsidR="002B0D1F">
        <w:rPr>
          <w:sz w:val="28"/>
          <w:szCs w:val="28"/>
        </w:rPr>
        <w:t>ый</w:t>
      </w:r>
      <w:r w:rsidR="002B0D1F" w:rsidRPr="002D2EC5">
        <w:rPr>
          <w:sz w:val="28"/>
          <w:szCs w:val="28"/>
        </w:rPr>
        <w:t xml:space="preserve"> период 202</w:t>
      </w:r>
      <w:r w:rsidR="002B0D1F">
        <w:rPr>
          <w:sz w:val="28"/>
          <w:szCs w:val="28"/>
        </w:rPr>
        <w:t>5</w:t>
      </w:r>
      <w:r w:rsidR="002B0D1F" w:rsidRPr="002D2EC5">
        <w:rPr>
          <w:sz w:val="28"/>
          <w:szCs w:val="28"/>
        </w:rPr>
        <w:t xml:space="preserve"> и 202</w:t>
      </w:r>
      <w:r w:rsidR="002B0D1F">
        <w:rPr>
          <w:sz w:val="28"/>
          <w:szCs w:val="28"/>
        </w:rPr>
        <w:t>6</w:t>
      </w:r>
      <w:r w:rsidR="002B0D1F" w:rsidRPr="002D2EC5">
        <w:rPr>
          <w:sz w:val="28"/>
          <w:szCs w:val="28"/>
        </w:rPr>
        <w:t xml:space="preserve"> годов</w:t>
      </w:r>
      <w:r w:rsidR="002B0D1F">
        <w:rPr>
          <w:sz w:val="28"/>
          <w:szCs w:val="28"/>
        </w:rPr>
        <w:t>»</w:t>
      </w:r>
      <w:r w:rsidR="00BF0599" w:rsidRPr="001F0FCC">
        <w:rPr>
          <w:rFonts w:cs="Arial"/>
          <w:sz w:val="28"/>
          <w:szCs w:val="18"/>
        </w:rPr>
        <w:t xml:space="preserve">, соответствуют требованиям </w:t>
      </w:r>
      <w:r w:rsidR="00BF0599" w:rsidRPr="00A61D1A">
        <w:rPr>
          <w:rFonts w:cs="Arial"/>
          <w:sz w:val="28"/>
          <w:szCs w:val="18"/>
        </w:rPr>
        <w:t>стат</w:t>
      </w:r>
      <w:r w:rsidR="00BF0599">
        <w:rPr>
          <w:rFonts w:cs="Arial"/>
          <w:sz w:val="28"/>
          <w:szCs w:val="18"/>
        </w:rPr>
        <w:t>ей</w:t>
      </w:r>
      <w:r w:rsidR="00BF0599" w:rsidRPr="00A61D1A">
        <w:rPr>
          <w:rFonts w:cs="Arial"/>
          <w:sz w:val="28"/>
          <w:szCs w:val="18"/>
        </w:rPr>
        <w:t xml:space="preserve"> 184.1, 184.2 </w:t>
      </w:r>
      <w:r w:rsidR="00BF0599">
        <w:rPr>
          <w:sz w:val="28"/>
          <w:szCs w:val="28"/>
        </w:rPr>
        <w:t xml:space="preserve">Бюджетного Кодекса РФ </w:t>
      </w:r>
      <w:r w:rsidR="00BF0599" w:rsidRPr="00A61D1A">
        <w:rPr>
          <w:rFonts w:cs="Arial"/>
          <w:sz w:val="28"/>
          <w:szCs w:val="18"/>
        </w:rPr>
        <w:t>и стат</w:t>
      </w:r>
      <w:r w:rsidR="00BF0599">
        <w:rPr>
          <w:rFonts w:cs="Arial"/>
          <w:sz w:val="28"/>
          <w:szCs w:val="18"/>
        </w:rPr>
        <w:t xml:space="preserve">ей </w:t>
      </w:r>
      <w:r w:rsidR="00BF0599" w:rsidRPr="00A61D1A">
        <w:rPr>
          <w:rFonts w:cs="Arial"/>
          <w:sz w:val="28"/>
          <w:szCs w:val="18"/>
        </w:rPr>
        <w:t>38, 39</w:t>
      </w:r>
      <w:r w:rsidR="00BF0599" w:rsidRPr="001F0FCC">
        <w:rPr>
          <w:rFonts w:cs="Arial"/>
          <w:sz w:val="28"/>
          <w:szCs w:val="18"/>
        </w:rPr>
        <w:t xml:space="preserve"> Положения о бюджетном процессе в </w:t>
      </w:r>
      <w:r w:rsidR="00BF0599" w:rsidRPr="00715575">
        <w:rPr>
          <w:sz w:val="28"/>
          <w:szCs w:val="28"/>
        </w:rPr>
        <w:t>муниципально</w:t>
      </w:r>
      <w:r w:rsidR="00BF0599">
        <w:rPr>
          <w:sz w:val="28"/>
          <w:szCs w:val="28"/>
        </w:rPr>
        <w:t>м</w:t>
      </w:r>
      <w:r w:rsidR="00BF0599" w:rsidRPr="00715575">
        <w:rPr>
          <w:sz w:val="28"/>
          <w:szCs w:val="28"/>
        </w:rPr>
        <w:t xml:space="preserve"> образовани</w:t>
      </w:r>
      <w:r w:rsidR="00BF0599">
        <w:rPr>
          <w:sz w:val="28"/>
          <w:szCs w:val="28"/>
        </w:rPr>
        <w:t>и</w:t>
      </w:r>
      <w:r w:rsidR="00BF0599" w:rsidRPr="00715575">
        <w:rPr>
          <w:sz w:val="28"/>
          <w:szCs w:val="28"/>
        </w:rPr>
        <w:t xml:space="preserve"> Липицкое Чернского района</w:t>
      </w:r>
      <w:r w:rsidR="00BF0599" w:rsidRPr="001F0FCC">
        <w:rPr>
          <w:rFonts w:cs="Arial"/>
          <w:sz w:val="28"/>
          <w:szCs w:val="18"/>
        </w:rPr>
        <w:t>.</w:t>
      </w:r>
    </w:p>
    <w:p w:rsidR="0094666A" w:rsidRDefault="007B1326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доходной части </w:t>
      </w:r>
      <w:r w:rsidR="007514DD">
        <w:rPr>
          <w:sz w:val="28"/>
          <w:szCs w:val="28"/>
        </w:rPr>
        <w:t xml:space="preserve">бюджета </w:t>
      </w:r>
      <w:r w:rsidR="007514DD" w:rsidRPr="00715575">
        <w:rPr>
          <w:sz w:val="28"/>
          <w:szCs w:val="28"/>
        </w:rPr>
        <w:t>муниципального образования Липицкое Чернского района</w:t>
      </w:r>
      <w:r w:rsidR="007514DD">
        <w:rPr>
          <w:sz w:val="28"/>
          <w:szCs w:val="28"/>
        </w:rPr>
        <w:t xml:space="preserve"> на </w:t>
      </w:r>
      <w:r w:rsidR="007514DD">
        <w:rPr>
          <w:rFonts w:cs="Arial"/>
          <w:sz w:val="28"/>
          <w:szCs w:val="28"/>
        </w:rPr>
        <w:t xml:space="preserve">2024 год и </w:t>
      </w:r>
      <w:r w:rsidR="007514DD" w:rsidRPr="002D2EC5">
        <w:rPr>
          <w:sz w:val="28"/>
          <w:szCs w:val="28"/>
        </w:rPr>
        <w:t>планов</w:t>
      </w:r>
      <w:r w:rsidR="007514DD">
        <w:rPr>
          <w:sz w:val="28"/>
          <w:szCs w:val="28"/>
        </w:rPr>
        <w:t>ый</w:t>
      </w:r>
      <w:r w:rsidR="007514DD" w:rsidRPr="002D2EC5">
        <w:rPr>
          <w:sz w:val="28"/>
          <w:szCs w:val="28"/>
        </w:rPr>
        <w:t xml:space="preserve"> период 202</w:t>
      </w:r>
      <w:r w:rsidR="007514DD">
        <w:rPr>
          <w:sz w:val="28"/>
          <w:szCs w:val="28"/>
        </w:rPr>
        <w:t>5</w:t>
      </w:r>
      <w:r w:rsidR="007514DD" w:rsidRPr="002D2EC5">
        <w:rPr>
          <w:sz w:val="28"/>
          <w:szCs w:val="28"/>
        </w:rPr>
        <w:t xml:space="preserve"> и 202</w:t>
      </w:r>
      <w:r w:rsidR="007514DD">
        <w:rPr>
          <w:sz w:val="28"/>
          <w:szCs w:val="28"/>
        </w:rPr>
        <w:t>6</w:t>
      </w:r>
      <w:r w:rsidR="007514DD" w:rsidRPr="002D2EC5">
        <w:rPr>
          <w:sz w:val="28"/>
          <w:szCs w:val="28"/>
        </w:rPr>
        <w:t xml:space="preserve"> годов</w:t>
      </w:r>
      <w:r w:rsidR="007514DD">
        <w:rPr>
          <w:sz w:val="28"/>
          <w:szCs w:val="28"/>
        </w:rPr>
        <w:t xml:space="preserve"> осуществлено исходя из основных направлений налоговой и бюджетной политики, а также оценки ожидаемого поступления налоговых и других обязательных платежей в бюджет </w:t>
      </w:r>
      <w:r w:rsidR="007514DD" w:rsidRPr="00715575">
        <w:rPr>
          <w:sz w:val="28"/>
          <w:szCs w:val="28"/>
        </w:rPr>
        <w:t>муниципального образования Липицкое Чернского района</w:t>
      </w:r>
      <w:r w:rsidR="007514DD">
        <w:rPr>
          <w:sz w:val="28"/>
          <w:szCs w:val="28"/>
        </w:rPr>
        <w:t>.</w:t>
      </w:r>
    </w:p>
    <w:p w:rsidR="007514DD" w:rsidRPr="00244CDF" w:rsidRDefault="007514DD" w:rsidP="007514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14DD">
        <w:rPr>
          <w:sz w:val="28"/>
          <w:szCs w:val="28"/>
        </w:rPr>
        <w:t xml:space="preserve"> </w:t>
      </w:r>
      <w:r w:rsidRPr="00244CDF">
        <w:rPr>
          <w:sz w:val="28"/>
          <w:szCs w:val="28"/>
        </w:rPr>
        <w:t xml:space="preserve">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Липицкое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на плановый период 2025</w:t>
      </w:r>
      <w:r w:rsidRPr="00244CDF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годы разработаны</w:t>
      </w:r>
      <w:r w:rsidRPr="00244CDF">
        <w:rPr>
          <w:sz w:val="28"/>
          <w:szCs w:val="28"/>
        </w:rPr>
        <w:t xml:space="preserve"> в соответствии с пунктом 2 статьи 172 </w:t>
      </w:r>
      <w:r w:rsidRPr="00244CDF">
        <w:rPr>
          <w:sz w:val="28"/>
          <w:szCs w:val="28"/>
        </w:rPr>
        <w:lastRenderedPageBreak/>
        <w:t>Бюджетного кодекса Российской Федерации</w:t>
      </w:r>
      <w:r>
        <w:rPr>
          <w:sz w:val="28"/>
          <w:szCs w:val="28"/>
        </w:rPr>
        <w:t xml:space="preserve"> и ориентированы </w:t>
      </w:r>
      <w:r w:rsidRPr="00244CDF">
        <w:rPr>
          <w:sz w:val="28"/>
          <w:szCs w:val="28"/>
        </w:rPr>
        <w:t>на реализацию стратегических целей сформулированных на положениях послания Президента Российской Федерации Федеральному Российской Федерации</w:t>
      </w:r>
      <w:r>
        <w:rPr>
          <w:sz w:val="28"/>
          <w:szCs w:val="28"/>
        </w:rPr>
        <w:t xml:space="preserve"> </w:t>
      </w:r>
      <w:r w:rsidRPr="00244CDF">
        <w:rPr>
          <w:rFonts w:ascii="PT Astra Serif" w:hAnsi="PT Astra Serif"/>
          <w:sz w:val="28"/>
          <w:szCs w:val="28"/>
        </w:rPr>
        <w:t>от 21 февраля 2023 года</w:t>
      </w:r>
      <w:r w:rsidRPr="00244CDF">
        <w:rPr>
          <w:sz w:val="28"/>
          <w:szCs w:val="28"/>
        </w:rPr>
        <w:t>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:rsidR="001B25F9" w:rsidRDefault="002C29AB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B25F9" w:rsidRPr="005A67B0">
        <w:rPr>
          <w:sz w:val="28"/>
          <w:szCs w:val="28"/>
        </w:rPr>
        <w:t xml:space="preserve">Соблюдены требования и ограничения, установленные БК РФ: </w:t>
      </w:r>
    </w:p>
    <w:p w:rsidR="001B25F9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:rsidR="001B25F9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 w:rsidR="00D76282">
        <w:rPr>
          <w:sz w:val="28"/>
          <w:szCs w:val="28"/>
        </w:rPr>
        <w:t xml:space="preserve">унктом </w:t>
      </w:r>
      <w:r w:rsidRPr="005A67B0">
        <w:rPr>
          <w:sz w:val="28"/>
          <w:szCs w:val="28"/>
        </w:rPr>
        <w:t>3 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67B0">
        <w:rPr>
          <w:sz w:val="28"/>
          <w:szCs w:val="28"/>
        </w:rPr>
        <w:t>81 по размеру резервного фонда администрации поселения</w:t>
      </w:r>
      <w:r>
        <w:rPr>
          <w:sz w:val="28"/>
          <w:szCs w:val="28"/>
        </w:rPr>
        <w:t>;</w:t>
      </w:r>
      <w:r w:rsidRPr="005A67B0">
        <w:rPr>
          <w:sz w:val="28"/>
          <w:szCs w:val="28"/>
        </w:rPr>
        <w:t xml:space="preserve"> </w:t>
      </w:r>
    </w:p>
    <w:p w:rsidR="001B25F9" w:rsidRPr="005A67B0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D76282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и</w:t>
      </w:r>
      <w:r>
        <w:rPr>
          <w:sz w:val="28"/>
          <w:szCs w:val="28"/>
        </w:rPr>
        <w:t xml:space="preserve"> 184.1</w:t>
      </w:r>
      <w:r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:rsidR="001B25F9" w:rsidRDefault="002C29AB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1B25F9"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="001B25F9" w:rsidRPr="005A67B0">
        <w:rPr>
          <w:bCs/>
          <w:sz w:val="28"/>
          <w:szCs w:val="28"/>
        </w:rPr>
        <w:t xml:space="preserve">сформированы в соответствии с </w:t>
      </w:r>
      <w:r w:rsidR="00612F24" w:rsidRPr="00273595">
        <w:rPr>
          <w:sz w:val="28"/>
          <w:szCs w:val="28"/>
        </w:rPr>
        <w:t>Приказом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 w:rsidR="00715575">
        <w:rPr>
          <w:sz w:val="28"/>
          <w:szCs w:val="28"/>
        </w:rPr>
        <w:t xml:space="preserve"> и </w:t>
      </w:r>
      <w:r w:rsidR="00715575" w:rsidRPr="009416D8">
        <w:rPr>
          <w:bCs/>
          <w:sz w:val="28"/>
          <w:szCs w:val="28"/>
        </w:rPr>
        <w:t xml:space="preserve">приказом Минфина России от </w:t>
      </w:r>
      <w:r w:rsidR="00715575">
        <w:rPr>
          <w:bCs/>
          <w:sz w:val="28"/>
          <w:szCs w:val="28"/>
        </w:rPr>
        <w:t>24</w:t>
      </w:r>
      <w:r w:rsidR="00715575" w:rsidRPr="009416D8">
        <w:rPr>
          <w:bCs/>
          <w:sz w:val="28"/>
          <w:szCs w:val="28"/>
        </w:rPr>
        <w:t xml:space="preserve"> </w:t>
      </w:r>
      <w:r w:rsidR="00715575">
        <w:rPr>
          <w:bCs/>
          <w:sz w:val="28"/>
          <w:szCs w:val="28"/>
        </w:rPr>
        <w:t>мая</w:t>
      </w:r>
      <w:r w:rsidR="00715575" w:rsidRPr="009416D8">
        <w:rPr>
          <w:bCs/>
          <w:sz w:val="28"/>
          <w:szCs w:val="28"/>
        </w:rPr>
        <w:t xml:space="preserve"> 20</w:t>
      </w:r>
      <w:r w:rsidR="00715575">
        <w:rPr>
          <w:bCs/>
          <w:sz w:val="28"/>
          <w:szCs w:val="28"/>
        </w:rPr>
        <w:t>22</w:t>
      </w:r>
      <w:r w:rsidR="00715575" w:rsidRPr="009416D8">
        <w:rPr>
          <w:bCs/>
          <w:sz w:val="28"/>
          <w:szCs w:val="28"/>
        </w:rPr>
        <w:t> г. N 8</w:t>
      </w:r>
      <w:r w:rsidR="00715575">
        <w:rPr>
          <w:bCs/>
          <w:sz w:val="28"/>
          <w:szCs w:val="28"/>
        </w:rPr>
        <w:t>2</w:t>
      </w:r>
      <w:r w:rsidR="00715575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1B25F9">
        <w:rPr>
          <w:bCs/>
          <w:sz w:val="28"/>
          <w:szCs w:val="28"/>
        </w:rPr>
        <w:t>.</w:t>
      </w:r>
    </w:p>
    <w:p w:rsidR="001B25F9" w:rsidRPr="00715575" w:rsidRDefault="00715575" w:rsidP="0071557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5F9" w:rsidRPr="00715575">
        <w:rPr>
          <w:sz w:val="28"/>
          <w:szCs w:val="28"/>
        </w:rPr>
        <w:t xml:space="preserve">. Прогноз </w:t>
      </w:r>
      <w:r w:rsidR="001B25F9" w:rsidRPr="00715575">
        <w:rPr>
          <w:rFonts w:cs="Arial"/>
          <w:sz w:val="28"/>
          <w:szCs w:val="28"/>
        </w:rPr>
        <w:t xml:space="preserve">социально-экономического развития </w:t>
      </w:r>
      <w:r w:rsidR="001B25F9" w:rsidRPr="00715575">
        <w:rPr>
          <w:sz w:val="28"/>
          <w:szCs w:val="28"/>
        </w:rPr>
        <w:t xml:space="preserve">муниципального образования </w:t>
      </w:r>
      <w:r w:rsidR="00697421" w:rsidRPr="00715575">
        <w:rPr>
          <w:sz w:val="28"/>
          <w:szCs w:val="28"/>
        </w:rPr>
        <w:t>Липицкое</w:t>
      </w:r>
      <w:r w:rsidR="001B25F9" w:rsidRPr="00715575">
        <w:rPr>
          <w:sz w:val="28"/>
          <w:szCs w:val="28"/>
        </w:rPr>
        <w:t xml:space="preserve"> Чернского района не содержит в полном объеме показател</w:t>
      </w:r>
      <w:r w:rsidR="005E01F3">
        <w:rPr>
          <w:sz w:val="28"/>
          <w:szCs w:val="28"/>
        </w:rPr>
        <w:t>и</w:t>
      </w:r>
      <w:r w:rsidR="005F785A" w:rsidRPr="00715575">
        <w:rPr>
          <w:sz w:val="28"/>
          <w:szCs w:val="28"/>
        </w:rPr>
        <w:t xml:space="preserve"> и расчет</w:t>
      </w:r>
      <w:r w:rsidR="005E01F3">
        <w:rPr>
          <w:sz w:val="28"/>
          <w:szCs w:val="28"/>
        </w:rPr>
        <w:t>ы</w:t>
      </w:r>
      <w:r w:rsidR="005F785A" w:rsidRPr="00715575">
        <w:rPr>
          <w:sz w:val="28"/>
          <w:szCs w:val="28"/>
        </w:rPr>
        <w:t xml:space="preserve"> </w:t>
      </w:r>
      <w:r w:rsidR="001B25F9" w:rsidRPr="00715575">
        <w:rPr>
          <w:sz w:val="28"/>
          <w:szCs w:val="28"/>
        </w:rPr>
        <w:t>для разработки проекта бюджета.</w:t>
      </w:r>
    </w:p>
    <w:p w:rsidR="001B25F9" w:rsidRDefault="00715575" w:rsidP="002C29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25F9"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:rsidR="002C29AB" w:rsidRPr="00715575" w:rsidRDefault="002C29AB" w:rsidP="002C2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25F9" w:rsidRPr="00715575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</w:p>
    <w:p w:rsidR="001B25F9" w:rsidRPr="004A1849" w:rsidRDefault="001B25F9" w:rsidP="001B25F9">
      <w:pPr>
        <w:spacing w:line="240" w:lineRule="atLeast"/>
        <w:ind w:left="-170" w:right="-57"/>
        <w:jc w:val="both"/>
        <w:rPr>
          <w:rFonts w:cs="Arial"/>
          <w:b/>
          <w:bCs/>
          <w:sz w:val="28"/>
          <w:szCs w:val="28"/>
        </w:rPr>
      </w:pPr>
      <w:r w:rsidRPr="004A1849">
        <w:rPr>
          <w:rFonts w:cs="Arial"/>
          <w:b/>
          <w:bCs/>
          <w:sz w:val="28"/>
          <w:szCs w:val="28"/>
        </w:rPr>
        <w:t>Предложения:</w:t>
      </w:r>
    </w:p>
    <w:p w:rsidR="001B25F9" w:rsidRPr="004A1849" w:rsidRDefault="001B25F9" w:rsidP="001B25F9">
      <w:pPr>
        <w:spacing w:line="276" w:lineRule="auto"/>
        <w:jc w:val="both"/>
        <w:rPr>
          <w:sz w:val="28"/>
          <w:szCs w:val="28"/>
        </w:rPr>
      </w:pPr>
      <w:r w:rsidRPr="004A1849">
        <w:rPr>
          <w:rFonts w:cs="Arial"/>
          <w:bCs/>
          <w:sz w:val="28"/>
          <w:szCs w:val="28"/>
        </w:rPr>
        <w:t xml:space="preserve">      1.  До утверждения Проекта бюджета МО </w:t>
      </w:r>
      <w:r w:rsidR="00697421" w:rsidRPr="004A1849">
        <w:rPr>
          <w:sz w:val="28"/>
          <w:szCs w:val="28"/>
        </w:rPr>
        <w:t>Липицкое</w:t>
      </w:r>
      <w:r w:rsidRPr="004A1849">
        <w:rPr>
          <w:rFonts w:cs="Arial"/>
          <w:bCs/>
          <w:sz w:val="28"/>
          <w:szCs w:val="28"/>
        </w:rPr>
        <w:t xml:space="preserve"> Чернского района на 202</w:t>
      </w:r>
      <w:r w:rsidR="007B7519">
        <w:rPr>
          <w:rFonts w:cs="Arial"/>
          <w:bCs/>
          <w:sz w:val="28"/>
          <w:szCs w:val="28"/>
        </w:rPr>
        <w:t>4</w:t>
      </w:r>
      <w:r w:rsidRPr="004A1849">
        <w:rPr>
          <w:rFonts w:cs="Arial"/>
          <w:bCs/>
          <w:sz w:val="28"/>
          <w:szCs w:val="28"/>
        </w:rPr>
        <w:t xml:space="preserve"> год и плановый период 202</w:t>
      </w:r>
      <w:r w:rsidR="007B7519">
        <w:rPr>
          <w:rFonts w:cs="Arial"/>
          <w:bCs/>
          <w:sz w:val="28"/>
          <w:szCs w:val="28"/>
        </w:rPr>
        <w:t>5</w:t>
      </w:r>
      <w:r w:rsidRPr="004A1849">
        <w:rPr>
          <w:rFonts w:cs="Arial"/>
          <w:bCs/>
          <w:sz w:val="28"/>
          <w:szCs w:val="28"/>
        </w:rPr>
        <w:t xml:space="preserve"> и 202</w:t>
      </w:r>
      <w:r w:rsidR="007B7519">
        <w:rPr>
          <w:rFonts w:cs="Arial"/>
          <w:bCs/>
          <w:sz w:val="28"/>
          <w:szCs w:val="28"/>
        </w:rPr>
        <w:t>6</w:t>
      </w:r>
      <w:r w:rsidRPr="004A1849">
        <w:rPr>
          <w:rFonts w:cs="Arial"/>
          <w:bCs/>
          <w:sz w:val="28"/>
          <w:szCs w:val="28"/>
        </w:rPr>
        <w:t xml:space="preserve"> годов, в приложении к Проекту в пояснительной записке описать причины </w:t>
      </w:r>
      <w:r w:rsidRPr="004A1849">
        <w:rPr>
          <w:sz w:val="28"/>
          <w:szCs w:val="28"/>
        </w:rPr>
        <w:t xml:space="preserve">снижения или роста, в сравнении с показателями текущего года, доходов и расходов в разрезе групп и подгрупп. </w:t>
      </w:r>
    </w:p>
    <w:p w:rsidR="001B25F9" w:rsidRPr="004A1849" w:rsidRDefault="001B25F9" w:rsidP="001B25F9">
      <w:pPr>
        <w:jc w:val="both"/>
        <w:rPr>
          <w:color w:val="000000"/>
          <w:sz w:val="28"/>
          <w:szCs w:val="28"/>
          <w:shd w:val="clear" w:color="auto" w:fill="FFFFFF"/>
        </w:rPr>
      </w:pPr>
      <w:r w:rsidRPr="004A1849">
        <w:rPr>
          <w:rFonts w:cs="Arial"/>
          <w:sz w:val="28"/>
          <w:szCs w:val="28"/>
        </w:rPr>
        <w:t xml:space="preserve">2. В соответствии </w:t>
      </w:r>
      <w:r w:rsidR="00697421" w:rsidRPr="004A1849">
        <w:rPr>
          <w:rFonts w:cs="Arial"/>
          <w:sz w:val="28"/>
          <w:szCs w:val="28"/>
        </w:rPr>
        <w:t>подпунктом 4.1 пункта 4</w:t>
      </w:r>
      <w:r w:rsidRPr="004A1849">
        <w:rPr>
          <w:rFonts w:cs="Arial"/>
          <w:sz w:val="28"/>
          <w:szCs w:val="28"/>
        </w:rPr>
        <w:t xml:space="preserve"> </w:t>
      </w:r>
      <w:r w:rsidRPr="004A1849">
        <w:rPr>
          <w:sz w:val="28"/>
          <w:szCs w:val="28"/>
        </w:rPr>
        <w:t>Порядк</w:t>
      </w:r>
      <w:r w:rsidR="00697421" w:rsidRPr="004A1849">
        <w:rPr>
          <w:sz w:val="28"/>
          <w:szCs w:val="28"/>
        </w:rPr>
        <w:t>а</w:t>
      </w:r>
      <w:r w:rsidRPr="004A1849">
        <w:rPr>
          <w:sz w:val="28"/>
          <w:szCs w:val="28"/>
        </w:rPr>
        <w:t xml:space="preserve"> разработки прогноза социально-экономического развития МО, утвержденн</w:t>
      </w:r>
      <w:r w:rsidR="00AE45EC" w:rsidRPr="004A1849">
        <w:rPr>
          <w:sz w:val="28"/>
          <w:szCs w:val="28"/>
        </w:rPr>
        <w:t>ого</w:t>
      </w:r>
      <w:r w:rsidRPr="004A1849">
        <w:rPr>
          <w:sz w:val="28"/>
          <w:szCs w:val="28"/>
        </w:rPr>
        <w:t xml:space="preserve"> Постановлением администрации </w:t>
      </w:r>
      <w:r w:rsidRPr="004A1849">
        <w:rPr>
          <w:rFonts w:cs="Arial"/>
          <w:sz w:val="28"/>
          <w:szCs w:val="28"/>
        </w:rPr>
        <w:t xml:space="preserve">МО </w:t>
      </w:r>
      <w:r w:rsidR="00697421" w:rsidRPr="004A1849">
        <w:rPr>
          <w:sz w:val="28"/>
          <w:szCs w:val="28"/>
        </w:rPr>
        <w:t xml:space="preserve">Липицкое </w:t>
      </w:r>
      <w:r w:rsidRPr="004A1849">
        <w:rPr>
          <w:rFonts w:cs="Arial"/>
          <w:sz w:val="28"/>
          <w:szCs w:val="28"/>
        </w:rPr>
        <w:t xml:space="preserve">Чернского от </w:t>
      </w:r>
      <w:r w:rsidR="00697421" w:rsidRPr="004A1849">
        <w:rPr>
          <w:rFonts w:cs="Arial"/>
          <w:sz w:val="28"/>
          <w:szCs w:val="28"/>
        </w:rPr>
        <w:t>01.10.2020</w:t>
      </w:r>
      <w:r w:rsidRPr="004A1849">
        <w:rPr>
          <w:rFonts w:cs="Arial"/>
          <w:sz w:val="28"/>
          <w:szCs w:val="28"/>
        </w:rPr>
        <w:t xml:space="preserve"> года № </w:t>
      </w:r>
      <w:r w:rsidR="00697421" w:rsidRPr="004A1849">
        <w:rPr>
          <w:rFonts w:cs="Arial"/>
          <w:sz w:val="28"/>
          <w:szCs w:val="28"/>
        </w:rPr>
        <w:t>75-1</w:t>
      </w:r>
      <w:r w:rsidRPr="004A1849">
        <w:rPr>
          <w:rFonts w:cs="Arial"/>
          <w:sz w:val="28"/>
          <w:szCs w:val="28"/>
        </w:rPr>
        <w:t xml:space="preserve">2, </w:t>
      </w:r>
      <w:r w:rsidR="00AE45EC" w:rsidRPr="004A1849">
        <w:rPr>
          <w:rFonts w:cs="Arial"/>
          <w:sz w:val="28"/>
          <w:szCs w:val="28"/>
        </w:rPr>
        <w:t>пояснительную записку (текстовый вид)</w:t>
      </w:r>
      <w:r w:rsidR="0044351D" w:rsidRPr="004A1849">
        <w:rPr>
          <w:rFonts w:cs="Arial"/>
          <w:sz w:val="28"/>
          <w:szCs w:val="28"/>
        </w:rPr>
        <w:t xml:space="preserve"> </w:t>
      </w:r>
      <w:r w:rsidR="00715575" w:rsidRPr="004A1849">
        <w:rPr>
          <w:rFonts w:cs="Arial"/>
          <w:sz w:val="28"/>
          <w:szCs w:val="28"/>
        </w:rPr>
        <w:t xml:space="preserve">дополнить в </w:t>
      </w:r>
      <w:r w:rsidR="00715575" w:rsidRPr="004A1849">
        <w:rPr>
          <w:sz w:val="28"/>
          <w:szCs w:val="28"/>
        </w:rPr>
        <w:t>полном объеме показателями и расчетами для разработки проекта бюджета</w:t>
      </w:r>
      <w:r w:rsidRPr="004A184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C29AB" w:rsidRPr="004A1849" w:rsidRDefault="002C29AB" w:rsidP="002C29AB">
      <w:pPr>
        <w:jc w:val="both"/>
        <w:rPr>
          <w:sz w:val="28"/>
          <w:szCs w:val="28"/>
        </w:rPr>
      </w:pPr>
      <w:r w:rsidRPr="004A1849">
        <w:rPr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DE6FD4" w:rsidRPr="004A1849">
        <w:rPr>
          <w:color w:val="000000"/>
          <w:sz w:val="28"/>
          <w:szCs w:val="28"/>
          <w:shd w:val="clear" w:color="auto" w:fill="FFFFFF"/>
        </w:rPr>
        <w:t xml:space="preserve">После утверждения Проекта Решения о бюджете </w:t>
      </w:r>
      <w:r w:rsidR="00DE6FD4" w:rsidRPr="004A1849">
        <w:rPr>
          <w:rFonts w:cs="Arial"/>
          <w:bCs/>
          <w:sz w:val="28"/>
          <w:szCs w:val="28"/>
        </w:rPr>
        <w:t xml:space="preserve">МО </w:t>
      </w:r>
      <w:r w:rsidR="00DE6FD4" w:rsidRPr="004A1849">
        <w:rPr>
          <w:sz w:val="28"/>
          <w:szCs w:val="28"/>
        </w:rPr>
        <w:t>Липицкое</w:t>
      </w:r>
      <w:r w:rsidR="00DE6FD4" w:rsidRPr="004A1849">
        <w:rPr>
          <w:rFonts w:cs="Arial"/>
          <w:bCs/>
          <w:sz w:val="28"/>
          <w:szCs w:val="28"/>
        </w:rPr>
        <w:t xml:space="preserve"> Чернского района на 202</w:t>
      </w:r>
      <w:r w:rsidR="007B7519">
        <w:rPr>
          <w:rFonts w:cs="Arial"/>
          <w:bCs/>
          <w:sz w:val="28"/>
          <w:szCs w:val="28"/>
        </w:rPr>
        <w:t>4</w:t>
      </w:r>
      <w:r w:rsidR="00DE6FD4" w:rsidRPr="004A1849">
        <w:rPr>
          <w:rFonts w:cs="Arial"/>
          <w:bCs/>
          <w:sz w:val="28"/>
          <w:szCs w:val="28"/>
        </w:rPr>
        <w:t xml:space="preserve"> год и плановый период 202</w:t>
      </w:r>
      <w:r w:rsidR="007B7519">
        <w:rPr>
          <w:rFonts w:cs="Arial"/>
          <w:bCs/>
          <w:sz w:val="28"/>
          <w:szCs w:val="28"/>
        </w:rPr>
        <w:t>5</w:t>
      </w:r>
      <w:r w:rsidR="00DE6FD4" w:rsidRPr="004A1849">
        <w:rPr>
          <w:rFonts w:cs="Arial"/>
          <w:bCs/>
          <w:sz w:val="28"/>
          <w:szCs w:val="28"/>
        </w:rPr>
        <w:t xml:space="preserve"> и 202</w:t>
      </w:r>
      <w:r w:rsidR="007B7519">
        <w:rPr>
          <w:rFonts w:cs="Arial"/>
          <w:bCs/>
          <w:sz w:val="28"/>
          <w:szCs w:val="28"/>
        </w:rPr>
        <w:t>6</w:t>
      </w:r>
      <w:r w:rsidR="00DE6FD4" w:rsidRPr="004A1849">
        <w:rPr>
          <w:rFonts w:cs="Arial"/>
          <w:bCs/>
          <w:sz w:val="28"/>
          <w:szCs w:val="28"/>
        </w:rPr>
        <w:t xml:space="preserve"> годов</w:t>
      </w:r>
      <w:r w:rsidR="00DE6FD4" w:rsidRPr="004A1849">
        <w:rPr>
          <w:sz w:val="28"/>
          <w:szCs w:val="28"/>
        </w:rPr>
        <w:t xml:space="preserve"> в</w:t>
      </w:r>
      <w:r w:rsidRPr="004A1849">
        <w:rPr>
          <w:sz w:val="28"/>
          <w:szCs w:val="28"/>
        </w:rPr>
        <w:t xml:space="preserve"> соответствии с абзацем 4 части 2 статьи 179 БК РФ</w:t>
      </w:r>
      <w:r w:rsidR="00DE6FD4" w:rsidRPr="004A1849">
        <w:rPr>
          <w:sz w:val="28"/>
          <w:szCs w:val="28"/>
        </w:rPr>
        <w:t>, внести изменения в утвержденные</w:t>
      </w:r>
      <w:r w:rsidRPr="004A1849">
        <w:rPr>
          <w:sz w:val="28"/>
          <w:szCs w:val="28"/>
        </w:rPr>
        <w:t xml:space="preserve"> муниципальные программы </w:t>
      </w:r>
      <w:r w:rsidR="00DE6FD4" w:rsidRPr="004A1849">
        <w:rPr>
          <w:sz w:val="28"/>
          <w:szCs w:val="28"/>
        </w:rPr>
        <w:t>с целью приведения объемов финансовых ресурсов на их реализацию с бюджетными проектировками на 202</w:t>
      </w:r>
      <w:r w:rsidR="007B7519">
        <w:rPr>
          <w:sz w:val="28"/>
          <w:szCs w:val="28"/>
        </w:rPr>
        <w:t>4</w:t>
      </w:r>
      <w:r w:rsidR="00DE6FD4" w:rsidRPr="004A1849">
        <w:rPr>
          <w:sz w:val="28"/>
          <w:szCs w:val="28"/>
        </w:rPr>
        <w:t>-202</w:t>
      </w:r>
      <w:r w:rsidR="007B7519">
        <w:rPr>
          <w:sz w:val="28"/>
          <w:szCs w:val="28"/>
        </w:rPr>
        <w:t>6</w:t>
      </w:r>
      <w:r w:rsidR="00DE6FD4" w:rsidRPr="004A1849">
        <w:rPr>
          <w:sz w:val="28"/>
          <w:szCs w:val="28"/>
        </w:rPr>
        <w:t xml:space="preserve"> годы в установленные законодательством сроки.</w:t>
      </w:r>
    </w:p>
    <w:p w:rsidR="002C29AB" w:rsidRPr="004A1849" w:rsidRDefault="002C29AB" w:rsidP="002C29AB">
      <w:pPr>
        <w:spacing w:line="276" w:lineRule="auto"/>
        <w:ind w:firstLine="567"/>
        <w:jc w:val="both"/>
        <w:rPr>
          <w:sz w:val="28"/>
          <w:szCs w:val="28"/>
        </w:rPr>
      </w:pPr>
    </w:p>
    <w:p w:rsidR="001B25F9" w:rsidRPr="004A1849" w:rsidRDefault="001B25F9" w:rsidP="001B25F9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4A1849">
        <w:rPr>
          <w:b/>
          <w:sz w:val="28"/>
        </w:rPr>
        <w:t>Заключение:</w:t>
      </w:r>
    </w:p>
    <w:p w:rsidR="007B7519" w:rsidRDefault="001B25F9" w:rsidP="001B25F9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4A1849">
        <w:rPr>
          <w:b/>
          <w:sz w:val="28"/>
          <w:szCs w:val="19"/>
        </w:rPr>
        <w:t xml:space="preserve">        </w:t>
      </w:r>
    </w:p>
    <w:p w:rsidR="001B25F9" w:rsidRPr="001A4499" w:rsidRDefault="007B7519" w:rsidP="001B25F9">
      <w:pPr>
        <w:spacing w:line="240" w:lineRule="atLeast"/>
        <w:ind w:left="-170" w:right="-57"/>
        <w:jc w:val="both"/>
        <w:rPr>
          <w:sz w:val="28"/>
        </w:rPr>
      </w:pPr>
      <w:r>
        <w:rPr>
          <w:b/>
          <w:sz w:val="28"/>
          <w:szCs w:val="19"/>
        </w:rPr>
        <w:t xml:space="preserve">       </w:t>
      </w:r>
      <w:r w:rsidR="001B25F9" w:rsidRPr="004A1849">
        <w:rPr>
          <w:sz w:val="28"/>
        </w:rPr>
        <w:t>На основании вышеизложенного, Ревизионная комиссия муниципального образования Чернский район рекомендует учесть предложения, содержащиеся в настоящем Экспертном заключении и предлагаемый проект решения</w:t>
      </w:r>
      <w:r w:rsidR="001B25F9" w:rsidRPr="004A1849">
        <w:rPr>
          <w:i/>
          <w:sz w:val="28"/>
        </w:rPr>
        <w:t xml:space="preserve"> </w:t>
      </w:r>
      <w:r w:rsidR="001B25F9" w:rsidRPr="004A1849">
        <w:rPr>
          <w:sz w:val="28"/>
        </w:rPr>
        <w:t xml:space="preserve">Собрания депутатов муниципального образования </w:t>
      </w:r>
      <w:r w:rsidR="00AE45EC" w:rsidRPr="004A1849">
        <w:rPr>
          <w:sz w:val="28"/>
          <w:szCs w:val="28"/>
        </w:rPr>
        <w:t>Липицкое</w:t>
      </w:r>
      <w:r w:rsidR="001B25F9" w:rsidRPr="004A1849">
        <w:rPr>
          <w:sz w:val="28"/>
        </w:rPr>
        <w:t xml:space="preserve"> Чернского района «О   бюджете муниципального образования </w:t>
      </w:r>
      <w:r w:rsidR="00AE45EC" w:rsidRPr="004A1849">
        <w:rPr>
          <w:sz w:val="28"/>
          <w:szCs w:val="28"/>
        </w:rPr>
        <w:t>Липицкое</w:t>
      </w:r>
      <w:r w:rsidR="001B25F9" w:rsidRPr="004A1849">
        <w:rPr>
          <w:sz w:val="28"/>
        </w:rPr>
        <w:t xml:space="preserve"> Чернского района на 202</w:t>
      </w:r>
      <w:r w:rsidR="004A1849">
        <w:rPr>
          <w:sz w:val="28"/>
        </w:rPr>
        <w:t>4</w:t>
      </w:r>
      <w:r w:rsidR="001B25F9" w:rsidRPr="004A1849">
        <w:rPr>
          <w:sz w:val="28"/>
        </w:rPr>
        <w:t xml:space="preserve"> год и на плановый период 202</w:t>
      </w:r>
      <w:r w:rsidR="004A1849">
        <w:rPr>
          <w:sz w:val="28"/>
        </w:rPr>
        <w:t>5</w:t>
      </w:r>
      <w:r w:rsidR="001B25F9" w:rsidRPr="004A1849">
        <w:rPr>
          <w:sz w:val="28"/>
        </w:rPr>
        <w:t xml:space="preserve"> и 202</w:t>
      </w:r>
      <w:r w:rsidR="004A1849">
        <w:rPr>
          <w:sz w:val="28"/>
        </w:rPr>
        <w:t>6</w:t>
      </w:r>
      <w:r w:rsidR="001B25F9" w:rsidRPr="004A1849">
        <w:rPr>
          <w:sz w:val="28"/>
        </w:rPr>
        <w:t xml:space="preserve"> годов» рекомендует к утверждению.</w:t>
      </w:r>
    </w:p>
    <w:p w:rsidR="001B25F9" w:rsidRPr="001A4499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  <w:rPr>
          <w:sz w:val="28"/>
        </w:rPr>
      </w:pPr>
    </w:p>
    <w:p w:rsidR="001B25F9" w:rsidRPr="00167FE6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Pr="00167FE6">
        <w:rPr>
          <w:b/>
          <w:sz w:val="28"/>
        </w:rPr>
        <w:t xml:space="preserve"> Ревизионной комиссии </w:t>
      </w:r>
      <w:r w:rsidR="007A7035">
        <w:rPr>
          <w:b/>
          <w:sz w:val="28"/>
        </w:rPr>
        <w:t xml:space="preserve">        </w:t>
      </w:r>
    </w:p>
    <w:p w:rsidR="001B25F9" w:rsidRPr="00167FE6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>
        <w:rPr>
          <w:b/>
          <w:sz w:val="28"/>
        </w:rPr>
        <w:t>Т.И. Гурова</w:t>
      </w:r>
    </w:p>
    <w:p w:rsidR="001B25F9" w:rsidRPr="00167FE6" w:rsidRDefault="001B25F9" w:rsidP="001B25F9">
      <w:pPr>
        <w:spacing w:line="240" w:lineRule="atLeast"/>
        <w:ind w:left="-170" w:right="-57"/>
        <w:jc w:val="both"/>
        <w:rPr>
          <w:sz w:val="28"/>
          <w:szCs w:val="27"/>
        </w:rPr>
      </w:pPr>
    </w:p>
    <w:p w:rsidR="00D30FFF" w:rsidRDefault="00D30FFF"/>
    <w:sectPr w:rsidR="00D30FFF" w:rsidSect="00C40E0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F" w:rsidRDefault="00E86DBF" w:rsidP="00B00895">
      <w:r>
        <w:separator/>
      </w:r>
    </w:p>
  </w:endnote>
  <w:endnote w:type="continuationSeparator" w:id="0">
    <w:p w:rsidR="00E86DBF" w:rsidRDefault="00E86DBF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186901"/>
      <w:docPartObj>
        <w:docPartGallery w:val="Page Numbers (Bottom of Page)"/>
        <w:docPartUnique/>
      </w:docPartObj>
    </w:sdtPr>
    <w:sdtEndPr/>
    <w:sdtContent>
      <w:p w:rsidR="000C4BF8" w:rsidRDefault="000C4B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35">
          <w:rPr>
            <w:noProof/>
          </w:rPr>
          <w:t>2</w:t>
        </w:r>
        <w:r>
          <w:fldChar w:fldCharType="end"/>
        </w:r>
      </w:p>
    </w:sdtContent>
  </w:sdt>
  <w:p w:rsidR="000C4BF8" w:rsidRDefault="000C4B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F" w:rsidRDefault="00E86DBF" w:rsidP="00B00895">
      <w:r>
        <w:separator/>
      </w:r>
    </w:p>
  </w:footnote>
  <w:footnote w:type="continuationSeparator" w:id="0">
    <w:p w:rsidR="00E86DBF" w:rsidRDefault="00E86DBF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83A"/>
    <w:multiLevelType w:val="hybridMultilevel"/>
    <w:tmpl w:val="E416A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57507"/>
    <w:multiLevelType w:val="hybridMultilevel"/>
    <w:tmpl w:val="9C28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7FC9"/>
    <w:multiLevelType w:val="hybridMultilevel"/>
    <w:tmpl w:val="26D04688"/>
    <w:lvl w:ilvl="0" w:tplc="3B70B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FDA6BD8"/>
    <w:multiLevelType w:val="hybridMultilevel"/>
    <w:tmpl w:val="12AA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95"/>
    <w:rsid w:val="00002139"/>
    <w:rsid w:val="0000666D"/>
    <w:rsid w:val="00006F34"/>
    <w:rsid w:val="00007300"/>
    <w:rsid w:val="00010FE9"/>
    <w:rsid w:val="00011D2C"/>
    <w:rsid w:val="00012830"/>
    <w:rsid w:val="00021407"/>
    <w:rsid w:val="000216B2"/>
    <w:rsid w:val="00021B1F"/>
    <w:rsid w:val="00024A37"/>
    <w:rsid w:val="00026C8E"/>
    <w:rsid w:val="00026E32"/>
    <w:rsid w:val="0003027E"/>
    <w:rsid w:val="00030F55"/>
    <w:rsid w:val="00032541"/>
    <w:rsid w:val="00034D96"/>
    <w:rsid w:val="000359FD"/>
    <w:rsid w:val="000424D0"/>
    <w:rsid w:val="0004351F"/>
    <w:rsid w:val="00043BB8"/>
    <w:rsid w:val="00043BED"/>
    <w:rsid w:val="000453E6"/>
    <w:rsid w:val="000515A1"/>
    <w:rsid w:val="0005670C"/>
    <w:rsid w:val="00056D20"/>
    <w:rsid w:val="00060D02"/>
    <w:rsid w:val="0006277A"/>
    <w:rsid w:val="00064398"/>
    <w:rsid w:val="00067DF6"/>
    <w:rsid w:val="000739CD"/>
    <w:rsid w:val="00074687"/>
    <w:rsid w:val="00074814"/>
    <w:rsid w:val="00074F87"/>
    <w:rsid w:val="0007598A"/>
    <w:rsid w:val="00077145"/>
    <w:rsid w:val="000802EA"/>
    <w:rsid w:val="00080B15"/>
    <w:rsid w:val="00080E04"/>
    <w:rsid w:val="000834C4"/>
    <w:rsid w:val="00083629"/>
    <w:rsid w:val="00086694"/>
    <w:rsid w:val="00086A09"/>
    <w:rsid w:val="000A3D57"/>
    <w:rsid w:val="000A4BDA"/>
    <w:rsid w:val="000B0A73"/>
    <w:rsid w:val="000B0BA7"/>
    <w:rsid w:val="000B26C4"/>
    <w:rsid w:val="000B48D5"/>
    <w:rsid w:val="000B5533"/>
    <w:rsid w:val="000C1B83"/>
    <w:rsid w:val="000C2009"/>
    <w:rsid w:val="000C2EFF"/>
    <w:rsid w:val="000C4BF8"/>
    <w:rsid w:val="000C696F"/>
    <w:rsid w:val="000D240D"/>
    <w:rsid w:val="000D59BC"/>
    <w:rsid w:val="000D68D4"/>
    <w:rsid w:val="000E17A9"/>
    <w:rsid w:val="000E4047"/>
    <w:rsid w:val="000E4069"/>
    <w:rsid w:val="000E5868"/>
    <w:rsid w:val="000F1710"/>
    <w:rsid w:val="000F39D9"/>
    <w:rsid w:val="000F7974"/>
    <w:rsid w:val="00100984"/>
    <w:rsid w:val="00102EB6"/>
    <w:rsid w:val="001038B2"/>
    <w:rsid w:val="00104529"/>
    <w:rsid w:val="00104A37"/>
    <w:rsid w:val="00105B44"/>
    <w:rsid w:val="00111F6F"/>
    <w:rsid w:val="00112198"/>
    <w:rsid w:val="00112B37"/>
    <w:rsid w:val="00112C69"/>
    <w:rsid w:val="00114D88"/>
    <w:rsid w:val="0011542D"/>
    <w:rsid w:val="00117C96"/>
    <w:rsid w:val="00123DC7"/>
    <w:rsid w:val="00125CA8"/>
    <w:rsid w:val="0013410B"/>
    <w:rsid w:val="00134E07"/>
    <w:rsid w:val="00135B4B"/>
    <w:rsid w:val="00136C6F"/>
    <w:rsid w:val="00141D85"/>
    <w:rsid w:val="0014781E"/>
    <w:rsid w:val="00147AAB"/>
    <w:rsid w:val="00150130"/>
    <w:rsid w:val="001519C4"/>
    <w:rsid w:val="001525E6"/>
    <w:rsid w:val="00152E3A"/>
    <w:rsid w:val="00161590"/>
    <w:rsid w:val="00163F3F"/>
    <w:rsid w:val="00164791"/>
    <w:rsid w:val="0016542E"/>
    <w:rsid w:val="00166514"/>
    <w:rsid w:val="00167FE6"/>
    <w:rsid w:val="00177C1E"/>
    <w:rsid w:val="0018130C"/>
    <w:rsid w:val="00183708"/>
    <w:rsid w:val="00185C30"/>
    <w:rsid w:val="001A0794"/>
    <w:rsid w:val="001A08DC"/>
    <w:rsid w:val="001A2D71"/>
    <w:rsid w:val="001A3CAE"/>
    <w:rsid w:val="001A4499"/>
    <w:rsid w:val="001B034E"/>
    <w:rsid w:val="001B1905"/>
    <w:rsid w:val="001B25EC"/>
    <w:rsid w:val="001B25F9"/>
    <w:rsid w:val="001B46BB"/>
    <w:rsid w:val="001C14F9"/>
    <w:rsid w:val="001C3B40"/>
    <w:rsid w:val="001C5786"/>
    <w:rsid w:val="001C5EBB"/>
    <w:rsid w:val="001C6DBE"/>
    <w:rsid w:val="001C7C8C"/>
    <w:rsid w:val="001C7E25"/>
    <w:rsid w:val="001D0981"/>
    <w:rsid w:val="001D2D63"/>
    <w:rsid w:val="001D716A"/>
    <w:rsid w:val="001E0103"/>
    <w:rsid w:val="001E2917"/>
    <w:rsid w:val="001E3188"/>
    <w:rsid w:val="001E6DF6"/>
    <w:rsid w:val="001F0FCC"/>
    <w:rsid w:val="001F4D09"/>
    <w:rsid w:val="001F4EF0"/>
    <w:rsid w:val="001F6735"/>
    <w:rsid w:val="001F74D6"/>
    <w:rsid w:val="001F75DA"/>
    <w:rsid w:val="00201154"/>
    <w:rsid w:val="002022E3"/>
    <w:rsid w:val="00203410"/>
    <w:rsid w:val="00213769"/>
    <w:rsid w:val="00214A41"/>
    <w:rsid w:val="0021625F"/>
    <w:rsid w:val="00217050"/>
    <w:rsid w:val="00217687"/>
    <w:rsid w:val="00217C50"/>
    <w:rsid w:val="00221472"/>
    <w:rsid w:val="00222DEC"/>
    <w:rsid w:val="0022767F"/>
    <w:rsid w:val="00230247"/>
    <w:rsid w:val="00230B73"/>
    <w:rsid w:val="00230E6E"/>
    <w:rsid w:val="00231822"/>
    <w:rsid w:val="00236877"/>
    <w:rsid w:val="00236D5D"/>
    <w:rsid w:val="00237A03"/>
    <w:rsid w:val="002402F7"/>
    <w:rsid w:val="00240BE3"/>
    <w:rsid w:val="0024311A"/>
    <w:rsid w:val="002435AA"/>
    <w:rsid w:val="00244CDF"/>
    <w:rsid w:val="00247A2C"/>
    <w:rsid w:val="00257E4D"/>
    <w:rsid w:val="00261A77"/>
    <w:rsid w:val="00263760"/>
    <w:rsid w:val="0027272D"/>
    <w:rsid w:val="00272FB5"/>
    <w:rsid w:val="00273595"/>
    <w:rsid w:val="00274D70"/>
    <w:rsid w:val="00277D71"/>
    <w:rsid w:val="00282F96"/>
    <w:rsid w:val="002836B3"/>
    <w:rsid w:val="002852EE"/>
    <w:rsid w:val="002865FD"/>
    <w:rsid w:val="002869DD"/>
    <w:rsid w:val="002942A2"/>
    <w:rsid w:val="00296BCE"/>
    <w:rsid w:val="00296E44"/>
    <w:rsid w:val="00297305"/>
    <w:rsid w:val="002A1A1C"/>
    <w:rsid w:val="002A2724"/>
    <w:rsid w:val="002A2751"/>
    <w:rsid w:val="002A7606"/>
    <w:rsid w:val="002B0D1F"/>
    <w:rsid w:val="002B1732"/>
    <w:rsid w:val="002B34C6"/>
    <w:rsid w:val="002B4D1E"/>
    <w:rsid w:val="002B71E5"/>
    <w:rsid w:val="002C13E2"/>
    <w:rsid w:val="002C19B8"/>
    <w:rsid w:val="002C2713"/>
    <w:rsid w:val="002C29AB"/>
    <w:rsid w:val="002C4379"/>
    <w:rsid w:val="002C513E"/>
    <w:rsid w:val="002C5573"/>
    <w:rsid w:val="002D2EC5"/>
    <w:rsid w:val="002D68EB"/>
    <w:rsid w:val="002D7CA4"/>
    <w:rsid w:val="002D7EFD"/>
    <w:rsid w:val="002E1DB0"/>
    <w:rsid w:val="002E29B8"/>
    <w:rsid w:val="002E4CFE"/>
    <w:rsid w:val="002F296B"/>
    <w:rsid w:val="003020BD"/>
    <w:rsid w:val="00302209"/>
    <w:rsid w:val="0030270D"/>
    <w:rsid w:val="00304035"/>
    <w:rsid w:val="00314A6E"/>
    <w:rsid w:val="003170D9"/>
    <w:rsid w:val="00320516"/>
    <w:rsid w:val="00320D1E"/>
    <w:rsid w:val="0032486B"/>
    <w:rsid w:val="00324C03"/>
    <w:rsid w:val="00325FE2"/>
    <w:rsid w:val="00326DBC"/>
    <w:rsid w:val="003330DA"/>
    <w:rsid w:val="00336582"/>
    <w:rsid w:val="00350E76"/>
    <w:rsid w:val="00350EDD"/>
    <w:rsid w:val="00351C95"/>
    <w:rsid w:val="003528BB"/>
    <w:rsid w:val="0035739B"/>
    <w:rsid w:val="003608DA"/>
    <w:rsid w:val="00365085"/>
    <w:rsid w:val="00370528"/>
    <w:rsid w:val="003738EE"/>
    <w:rsid w:val="00374308"/>
    <w:rsid w:val="0037697E"/>
    <w:rsid w:val="00377B14"/>
    <w:rsid w:val="003810EB"/>
    <w:rsid w:val="00383212"/>
    <w:rsid w:val="00386064"/>
    <w:rsid w:val="003866D9"/>
    <w:rsid w:val="00387B0F"/>
    <w:rsid w:val="00391BEA"/>
    <w:rsid w:val="00394E81"/>
    <w:rsid w:val="003958EB"/>
    <w:rsid w:val="00397BA9"/>
    <w:rsid w:val="003A1D35"/>
    <w:rsid w:val="003A2C51"/>
    <w:rsid w:val="003B0195"/>
    <w:rsid w:val="003B1864"/>
    <w:rsid w:val="003B3B61"/>
    <w:rsid w:val="003B4661"/>
    <w:rsid w:val="003C0DBC"/>
    <w:rsid w:val="003C372D"/>
    <w:rsid w:val="003D0664"/>
    <w:rsid w:val="003D1A7F"/>
    <w:rsid w:val="003E103F"/>
    <w:rsid w:val="003E603A"/>
    <w:rsid w:val="003F52CE"/>
    <w:rsid w:val="003F5408"/>
    <w:rsid w:val="003F5B40"/>
    <w:rsid w:val="003F5E0A"/>
    <w:rsid w:val="00402039"/>
    <w:rsid w:val="0040644A"/>
    <w:rsid w:val="00414355"/>
    <w:rsid w:val="00414585"/>
    <w:rsid w:val="00414F18"/>
    <w:rsid w:val="00422AE4"/>
    <w:rsid w:val="004268F1"/>
    <w:rsid w:val="004316CA"/>
    <w:rsid w:val="00440075"/>
    <w:rsid w:val="00441767"/>
    <w:rsid w:val="0044351D"/>
    <w:rsid w:val="00445A32"/>
    <w:rsid w:val="004468D2"/>
    <w:rsid w:val="00453229"/>
    <w:rsid w:val="00462142"/>
    <w:rsid w:val="00462A42"/>
    <w:rsid w:val="00463250"/>
    <w:rsid w:val="00467480"/>
    <w:rsid w:val="00467D18"/>
    <w:rsid w:val="00482965"/>
    <w:rsid w:val="00487E86"/>
    <w:rsid w:val="004912A0"/>
    <w:rsid w:val="004912BB"/>
    <w:rsid w:val="0049170C"/>
    <w:rsid w:val="00493FD0"/>
    <w:rsid w:val="0049413D"/>
    <w:rsid w:val="00494638"/>
    <w:rsid w:val="004A024F"/>
    <w:rsid w:val="004A0BFF"/>
    <w:rsid w:val="004A1342"/>
    <w:rsid w:val="004A1849"/>
    <w:rsid w:val="004A2E0A"/>
    <w:rsid w:val="004A4521"/>
    <w:rsid w:val="004B0747"/>
    <w:rsid w:val="004B11E4"/>
    <w:rsid w:val="004B198F"/>
    <w:rsid w:val="004B43A0"/>
    <w:rsid w:val="004B5FDD"/>
    <w:rsid w:val="004B6C61"/>
    <w:rsid w:val="004B7BA4"/>
    <w:rsid w:val="004C0D62"/>
    <w:rsid w:val="004C1FD9"/>
    <w:rsid w:val="004C327D"/>
    <w:rsid w:val="004C564B"/>
    <w:rsid w:val="004D1BD4"/>
    <w:rsid w:val="004D25B4"/>
    <w:rsid w:val="004E0CFB"/>
    <w:rsid w:val="004E2E76"/>
    <w:rsid w:val="004E6FBC"/>
    <w:rsid w:val="004E7207"/>
    <w:rsid w:val="004F52D1"/>
    <w:rsid w:val="004F6316"/>
    <w:rsid w:val="004F6331"/>
    <w:rsid w:val="005019DC"/>
    <w:rsid w:val="00501C5D"/>
    <w:rsid w:val="00515713"/>
    <w:rsid w:val="00516F21"/>
    <w:rsid w:val="00520618"/>
    <w:rsid w:val="00522B6D"/>
    <w:rsid w:val="00523B19"/>
    <w:rsid w:val="00523DD0"/>
    <w:rsid w:val="0052769B"/>
    <w:rsid w:val="00527F98"/>
    <w:rsid w:val="005308AB"/>
    <w:rsid w:val="005356CA"/>
    <w:rsid w:val="00535C16"/>
    <w:rsid w:val="00543071"/>
    <w:rsid w:val="0054798A"/>
    <w:rsid w:val="00547A73"/>
    <w:rsid w:val="00550BEB"/>
    <w:rsid w:val="00550BF7"/>
    <w:rsid w:val="00551ECF"/>
    <w:rsid w:val="00553E0F"/>
    <w:rsid w:val="005553C2"/>
    <w:rsid w:val="00561A8A"/>
    <w:rsid w:val="00563D24"/>
    <w:rsid w:val="00563FBE"/>
    <w:rsid w:val="00571E8C"/>
    <w:rsid w:val="0057391F"/>
    <w:rsid w:val="00575DC6"/>
    <w:rsid w:val="005800AC"/>
    <w:rsid w:val="00586081"/>
    <w:rsid w:val="005862C3"/>
    <w:rsid w:val="00590FD4"/>
    <w:rsid w:val="005933A6"/>
    <w:rsid w:val="005942C7"/>
    <w:rsid w:val="00596D9A"/>
    <w:rsid w:val="005A2321"/>
    <w:rsid w:val="005A4399"/>
    <w:rsid w:val="005A4FBC"/>
    <w:rsid w:val="005A6205"/>
    <w:rsid w:val="005A6597"/>
    <w:rsid w:val="005A67B0"/>
    <w:rsid w:val="005A6BF0"/>
    <w:rsid w:val="005B2729"/>
    <w:rsid w:val="005B580A"/>
    <w:rsid w:val="005C0374"/>
    <w:rsid w:val="005C4130"/>
    <w:rsid w:val="005C41DF"/>
    <w:rsid w:val="005C650C"/>
    <w:rsid w:val="005C7931"/>
    <w:rsid w:val="005D0ECE"/>
    <w:rsid w:val="005D2D2C"/>
    <w:rsid w:val="005D54E6"/>
    <w:rsid w:val="005D5718"/>
    <w:rsid w:val="005D7B69"/>
    <w:rsid w:val="005E01F3"/>
    <w:rsid w:val="005E2328"/>
    <w:rsid w:val="005E2B29"/>
    <w:rsid w:val="005E3594"/>
    <w:rsid w:val="005E41BF"/>
    <w:rsid w:val="005E4291"/>
    <w:rsid w:val="005E5DE7"/>
    <w:rsid w:val="005E6BC9"/>
    <w:rsid w:val="005E7002"/>
    <w:rsid w:val="005E7681"/>
    <w:rsid w:val="005F463A"/>
    <w:rsid w:val="005F4854"/>
    <w:rsid w:val="005F5117"/>
    <w:rsid w:val="005F52A4"/>
    <w:rsid w:val="005F5CBA"/>
    <w:rsid w:val="005F74FC"/>
    <w:rsid w:val="005F785A"/>
    <w:rsid w:val="00600495"/>
    <w:rsid w:val="0060076B"/>
    <w:rsid w:val="00600946"/>
    <w:rsid w:val="006043E5"/>
    <w:rsid w:val="006053BD"/>
    <w:rsid w:val="00605C2F"/>
    <w:rsid w:val="00606799"/>
    <w:rsid w:val="006078E4"/>
    <w:rsid w:val="00612595"/>
    <w:rsid w:val="00612A5C"/>
    <w:rsid w:val="00612F24"/>
    <w:rsid w:val="00616768"/>
    <w:rsid w:val="006179D7"/>
    <w:rsid w:val="006225D7"/>
    <w:rsid w:val="00623259"/>
    <w:rsid w:val="00623EB7"/>
    <w:rsid w:val="0062532F"/>
    <w:rsid w:val="0062748E"/>
    <w:rsid w:val="006319EA"/>
    <w:rsid w:val="00640737"/>
    <w:rsid w:val="00642943"/>
    <w:rsid w:val="00650CEE"/>
    <w:rsid w:val="00650DB9"/>
    <w:rsid w:val="00651376"/>
    <w:rsid w:val="0065433B"/>
    <w:rsid w:val="0066116B"/>
    <w:rsid w:val="006710C9"/>
    <w:rsid w:val="006748F5"/>
    <w:rsid w:val="00674D02"/>
    <w:rsid w:val="00674EE9"/>
    <w:rsid w:val="006756A5"/>
    <w:rsid w:val="00684BDB"/>
    <w:rsid w:val="00685C0E"/>
    <w:rsid w:val="00685EDB"/>
    <w:rsid w:val="00686E0C"/>
    <w:rsid w:val="006878C9"/>
    <w:rsid w:val="00691218"/>
    <w:rsid w:val="00692E9D"/>
    <w:rsid w:val="00694C84"/>
    <w:rsid w:val="0069511B"/>
    <w:rsid w:val="006962A1"/>
    <w:rsid w:val="00696420"/>
    <w:rsid w:val="00696446"/>
    <w:rsid w:val="00697421"/>
    <w:rsid w:val="006A0B99"/>
    <w:rsid w:val="006A16F2"/>
    <w:rsid w:val="006A1786"/>
    <w:rsid w:val="006A29FB"/>
    <w:rsid w:val="006A3E72"/>
    <w:rsid w:val="006A4E9D"/>
    <w:rsid w:val="006A6F0A"/>
    <w:rsid w:val="006B03B5"/>
    <w:rsid w:val="006B1F3F"/>
    <w:rsid w:val="006B2F6A"/>
    <w:rsid w:val="006B33F5"/>
    <w:rsid w:val="006B68ED"/>
    <w:rsid w:val="006B7419"/>
    <w:rsid w:val="006C4504"/>
    <w:rsid w:val="006D3667"/>
    <w:rsid w:val="006D5BC1"/>
    <w:rsid w:val="006D6620"/>
    <w:rsid w:val="006E0507"/>
    <w:rsid w:val="006E0978"/>
    <w:rsid w:val="006E4C89"/>
    <w:rsid w:val="006E4CC5"/>
    <w:rsid w:val="006E5D92"/>
    <w:rsid w:val="006E704E"/>
    <w:rsid w:val="006F05E3"/>
    <w:rsid w:val="006F0A28"/>
    <w:rsid w:val="006F62C9"/>
    <w:rsid w:val="00701FD4"/>
    <w:rsid w:val="007035CE"/>
    <w:rsid w:val="00706765"/>
    <w:rsid w:val="00714015"/>
    <w:rsid w:val="00715575"/>
    <w:rsid w:val="00716F09"/>
    <w:rsid w:val="0072604C"/>
    <w:rsid w:val="007322AE"/>
    <w:rsid w:val="00734324"/>
    <w:rsid w:val="007376F4"/>
    <w:rsid w:val="0074064C"/>
    <w:rsid w:val="00743A6C"/>
    <w:rsid w:val="007514DD"/>
    <w:rsid w:val="007524AC"/>
    <w:rsid w:val="00753065"/>
    <w:rsid w:val="007538B8"/>
    <w:rsid w:val="00753EBE"/>
    <w:rsid w:val="00754DE1"/>
    <w:rsid w:val="007577B8"/>
    <w:rsid w:val="007578E5"/>
    <w:rsid w:val="0076331B"/>
    <w:rsid w:val="00763F6F"/>
    <w:rsid w:val="007653E3"/>
    <w:rsid w:val="00766980"/>
    <w:rsid w:val="00767672"/>
    <w:rsid w:val="00770079"/>
    <w:rsid w:val="007705FC"/>
    <w:rsid w:val="00772CDA"/>
    <w:rsid w:val="00777A63"/>
    <w:rsid w:val="00781247"/>
    <w:rsid w:val="00781419"/>
    <w:rsid w:val="0078757A"/>
    <w:rsid w:val="00791706"/>
    <w:rsid w:val="00793D6C"/>
    <w:rsid w:val="00794A6D"/>
    <w:rsid w:val="007957C3"/>
    <w:rsid w:val="007966EA"/>
    <w:rsid w:val="00796E05"/>
    <w:rsid w:val="007A0E7C"/>
    <w:rsid w:val="007A7035"/>
    <w:rsid w:val="007B05C4"/>
    <w:rsid w:val="007B0E1F"/>
    <w:rsid w:val="007B1326"/>
    <w:rsid w:val="007B16A1"/>
    <w:rsid w:val="007B1DC8"/>
    <w:rsid w:val="007B30D8"/>
    <w:rsid w:val="007B4D12"/>
    <w:rsid w:val="007B7519"/>
    <w:rsid w:val="007C391F"/>
    <w:rsid w:val="007D2140"/>
    <w:rsid w:val="007D6F8A"/>
    <w:rsid w:val="007D6FF9"/>
    <w:rsid w:val="007D758F"/>
    <w:rsid w:val="007E02C6"/>
    <w:rsid w:val="007E4D58"/>
    <w:rsid w:val="007E6E86"/>
    <w:rsid w:val="007F23C9"/>
    <w:rsid w:val="007F2417"/>
    <w:rsid w:val="007F67BE"/>
    <w:rsid w:val="008035F7"/>
    <w:rsid w:val="00804B80"/>
    <w:rsid w:val="00805017"/>
    <w:rsid w:val="008068D3"/>
    <w:rsid w:val="00807296"/>
    <w:rsid w:val="00807447"/>
    <w:rsid w:val="0081079D"/>
    <w:rsid w:val="008161AF"/>
    <w:rsid w:val="0081705B"/>
    <w:rsid w:val="00821755"/>
    <w:rsid w:val="008230FF"/>
    <w:rsid w:val="0082682D"/>
    <w:rsid w:val="00833D5D"/>
    <w:rsid w:val="008411EC"/>
    <w:rsid w:val="0084350A"/>
    <w:rsid w:val="0084395E"/>
    <w:rsid w:val="0085060B"/>
    <w:rsid w:val="008517C8"/>
    <w:rsid w:val="00857F3B"/>
    <w:rsid w:val="00860CBC"/>
    <w:rsid w:val="00867966"/>
    <w:rsid w:val="008705E8"/>
    <w:rsid w:val="0087135C"/>
    <w:rsid w:val="008727E1"/>
    <w:rsid w:val="00874C76"/>
    <w:rsid w:val="00880BBD"/>
    <w:rsid w:val="00884CE4"/>
    <w:rsid w:val="00885FCD"/>
    <w:rsid w:val="008864F2"/>
    <w:rsid w:val="008874C7"/>
    <w:rsid w:val="0089328F"/>
    <w:rsid w:val="00894112"/>
    <w:rsid w:val="00894C40"/>
    <w:rsid w:val="0089561C"/>
    <w:rsid w:val="00897E7A"/>
    <w:rsid w:val="008A1E89"/>
    <w:rsid w:val="008A385C"/>
    <w:rsid w:val="008A51C4"/>
    <w:rsid w:val="008A6072"/>
    <w:rsid w:val="008A65E1"/>
    <w:rsid w:val="008A7CED"/>
    <w:rsid w:val="008B1583"/>
    <w:rsid w:val="008B3CD8"/>
    <w:rsid w:val="008C03FF"/>
    <w:rsid w:val="008C0577"/>
    <w:rsid w:val="008C546A"/>
    <w:rsid w:val="008C567F"/>
    <w:rsid w:val="008E0A18"/>
    <w:rsid w:val="008E15A0"/>
    <w:rsid w:val="008E1AE1"/>
    <w:rsid w:val="008E3128"/>
    <w:rsid w:val="008E424B"/>
    <w:rsid w:val="008E5174"/>
    <w:rsid w:val="008E5C76"/>
    <w:rsid w:val="008E61C7"/>
    <w:rsid w:val="008F2016"/>
    <w:rsid w:val="008F204E"/>
    <w:rsid w:val="008F244E"/>
    <w:rsid w:val="008F3D98"/>
    <w:rsid w:val="008F78E3"/>
    <w:rsid w:val="00901C98"/>
    <w:rsid w:val="0090224E"/>
    <w:rsid w:val="00906325"/>
    <w:rsid w:val="00911458"/>
    <w:rsid w:val="009253BD"/>
    <w:rsid w:val="00926E49"/>
    <w:rsid w:val="00936B7B"/>
    <w:rsid w:val="00937FD9"/>
    <w:rsid w:val="009416D8"/>
    <w:rsid w:val="009433EF"/>
    <w:rsid w:val="0094666A"/>
    <w:rsid w:val="00950602"/>
    <w:rsid w:val="009506C2"/>
    <w:rsid w:val="00953C24"/>
    <w:rsid w:val="00961B5B"/>
    <w:rsid w:val="009641A8"/>
    <w:rsid w:val="00966897"/>
    <w:rsid w:val="00966D41"/>
    <w:rsid w:val="009738F0"/>
    <w:rsid w:val="009748EF"/>
    <w:rsid w:val="00974CC5"/>
    <w:rsid w:val="00976EF5"/>
    <w:rsid w:val="00976EFA"/>
    <w:rsid w:val="0098192A"/>
    <w:rsid w:val="00982947"/>
    <w:rsid w:val="00983A61"/>
    <w:rsid w:val="00983E45"/>
    <w:rsid w:val="00983F10"/>
    <w:rsid w:val="0098488D"/>
    <w:rsid w:val="00985C16"/>
    <w:rsid w:val="009908E9"/>
    <w:rsid w:val="00990B2D"/>
    <w:rsid w:val="00990F56"/>
    <w:rsid w:val="00991E55"/>
    <w:rsid w:val="00994CA7"/>
    <w:rsid w:val="009A3DBE"/>
    <w:rsid w:val="009A452F"/>
    <w:rsid w:val="009A7AD1"/>
    <w:rsid w:val="009B350C"/>
    <w:rsid w:val="009B667B"/>
    <w:rsid w:val="009B684B"/>
    <w:rsid w:val="009B7883"/>
    <w:rsid w:val="009C242C"/>
    <w:rsid w:val="009C4C6E"/>
    <w:rsid w:val="009C6551"/>
    <w:rsid w:val="009C7003"/>
    <w:rsid w:val="009C771F"/>
    <w:rsid w:val="009D1865"/>
    <w:rsid w:val="009D43D4"/>
    <w:rsid w:val="009D506E"/>
    <w:rsid w:val="009D7AF0"/>
    <w:rsid w:val="009E2D51"/>
    <w:rsid w:val="009E3885"/>
    <w:rsid w:val="009E68AC"/>
    <w:rsid w:val="009F03C3"/>
    <w:rsid w:val="009F3DCB"/>
    <w:rsid w:val="009F6B1A"/>
    <w:rsid w:val="00A00BAB"/>
    <w:rsid w:val="00A02B28"/>
    <w:rsid w:val="00A0586B"/>
    <w:rsid w:val="00A07426"/>
    <w:rsid w:val="00A11AFC"/>
    <w:rsid w:val="00A13849"/>
    <w:rsid w:val="00A17336"/>
    <w:rsid w:val="00A21301"/>
    <w:rsid w:val="00A218CD"/>
    <w:rsid w:val="00A2635F"/>
    <w:rsid w:val="00A273BB"/>
    <w:rsid w:val="00A274AE"/>
    <w:rsid w:val="00A34903"/>
    <w:rsid w:val="00A4093B"/>
    <w:rsid w:val="00A43C9D"/>
    <w:rsid w:val="00A44763"/>
    <w:rsid w:val="00A44A7B"/>
    <w:rsid w:val="00A541AC"/>
    <w:rsid w:val="00A54302"/>
    <w:rsid w:val="00A547FD"/>
    <w:rsid w:val="00A57B66"/>
    <w:rsid w:val="00A610B3"/>
    <w:rsid w:val="00A615AF"/>
    <w:rsid w:val="00A61D1A"/>
    <w:rsid w:val="00A63D89"/>
    <w:rsid w:val="00A64363"/>
    <w:rsid w:val="00A66EC0"/>
    <w:rsid w:val="00A66FAF"/>
    <w:rsid w:val="00A700FE"/>
    <w:rsid w:val="00A7048E"/>
    <w:rsid w:val="00A72F86"/>
    <w:rsid w:val="00A81F1A"/>
    <w:rsid w:val="00A821EA"/>
    <w:rsid w:val="00A823DD"/>
    <w:rsid w:val="00A838B8"/>
    <w:rsid w:val="00A83AAF"/>
    <w:rsid w:val="00A85017"/>
    <w:rsid w:val="00A85DFC"/>
    <w:rsid w:val="00A8760C"/>
    <w:rsid w:val="00A92101"/>
    <w:rsid w:val="00A92C60"/>
    <w:rsid w:val="00A973B8"/>
    <w:rsid w:val="00AA304D"/>
    <w:rsid w:val="00AA4706"/>
    <w:rsid w:val="00AA4BC2"/>
    <w:rsid w:val="00AA5763"/>
    <w:rsid w:val="00AB1492"/>
    <w:rsid w:val="00AB1831"/>
    <w:rsid w:val="00AB5996"/>
    <w:rsid w:val="00AB6E95"/>
    <w:rsid w:val="00AB7C16"/>
    <w:rsid w:val="00AB7D9A"/>
    <w:rsid w:val="00AC49D2"/>
    <w:rsid w:val="00AC5129"/>
    <w:rsid w:val="00AC58F9"/>
    <w:rsid w:val="00AC6620"/>
    <w:rsid w:val="00AC7A2D"/>
    <w:rsid w:val="00AD0016"/>
    <w:rsid w:val="00AD2A9F"/>
    <w:rsid w:val="00AD40BA"/>
    <w:rsid w:val="00AD5E1B"/>
    <w:rsid w:val="00AD617E"/>
    <w:rsid w:val="00AE42E5"/>
    <w:rsid w:val="00AE45EC"/>
    <w:rsid w:val="00AE5C2F"/>
    <w:rsid w:val="00AE6A9F"/>
    <w:rsid w:val="00AE6BC2"/>
    <w:rsid w:val="00AE7340"/>
    <w:rsid w:val="00AF20F5"/>
    <w:rsid w:val="00AF49AF"/>
    <w:rsid w:val="00AF4A66"/>
    <w:rsid w:val="00AF5005"/>
    <w:rsid w:val="00AF7A5C"/>
    <w:rsid w:val="00AF7C6E"/>
    <w:rsid w:val="00B00895"/>
    <w:rsid w:val="00B03718"/>
    <w:rsid w:val="00B054AA"/>
    <w:rsid w:val="00B07FAC"/>
    <w:rsid w:val="00B139E9"/>
    <w:rsid w:val="00B169FA"/>
    <w:rsid w:val="00B17267"/>
    <w:rsid w:val="00B177E0"/>
    <w:rsid w:val="00B17841"/>
    <w:rsid w:val="00B22832"/>
    <w:rsid w:val="00B23E7B"/>
    <w:rsid w:val="00B2640D"/>
    <w:rsid w:val="00B269EC"/>
    <w:rsid w:val="00B312EF"/>
    <w:rsid w:val="00B33E1B"/>
    <w:rsid w:val="00B35F82"/>
    <w:rsid w:val="00B35FE6"/>
    <w:rsid w:val="00B4057C"/>
    <w:rsid w:val="00B42EDE"/>
    <w:rsid w:val="00B51CBC"/>
    <w:rsid w:val="00B5369B"/>
    <w:rsid w:val="00B5554D"/>
    <w:rsid w:val="00B57DCA"/>
    <w:rsid w:val="00B62E20"/>
    <w:rsid w:val="00B65CA8"/>
    <w:rsid w:val="00B73C04"/>
    <w:rsid w:val="00B7408E"/>
    <w:rsid w:val="00B75938"/>
    <w:rsid w:val="00B77579"/>
    <w:rsid w:val="00B816C9"/>
    <w:rsid w:val="00B82B85"/>
    <w:rsid w:val="00B82D78"/>
    <w:rsid w:val="00B842AE"/>
    <w:rsid w:val="00B87105"/>
    <w:rsid w:val="00B91A91"/>
    <w:rsid w:val="00B92AAD"/>
    <w:rsid w:val="00B93FCC"/>
    <w:rsid w:val="00B94989"/>
    <w:rsid w:val="00B94A4E"/>
    <w:rsid w:val="00B957DE"/>
    <w:rsid w:val="00B97230"/>
    <w:rsid w:val="00BA0CAA"/>
    <w:rsid w:val="00BA26A6"/>
    <w:rsid w:val="00BA7CEE"/>
    <w:rsid w:val="00BA7D36"/>
    <w:rsid w:val="00BB1E1F"/>
    <w:rsid w:val="00BB250C"/>
    <w:rsid w:val="00BC5868"/>
    <w:rsid w:val="00BC714D"/>
    <w:rsid w:val="00BD4F7A"/>
    <w:rsid w:val="00BD5F19"/>
    <w:rsid w:val="00BD6714"/>
    <w:rsid w:val="00BD7EB0"/>
    <w:rsid w:val="00BE1C8D"/>
    <w:rsid w:val="00BE239E"/>
    <w:rsid w:val="00BE2C01"/>
    <w:rsid w:val="00BE7758"/>
    <w:rsid w:val="00BF0599"/>
    <w:rsid w:val="00BF240A"/>
    <w:rsid w:val="00BF499D"/>
    <w:rsid w:val="00BF5A79"/>
    <w:rsid w:val="00C00898"/>
    <w:rsid w:val="00C00D66"/>
    <w:rsid w:val="00C02095"/>
    <w:rsid w:val="00C02DAD"/>
    <w:rsid w:val="00C05A24"/>
    <w:rsid w:val="00C11E52"/>
    <w:rsid w:val="00C15D11"/>
    <w:rsid w:val="00C170BF"/>
    <w:rsid w:val="00C22BE4"/>
    <w:rsid w:val="00C2376D"/>
    <w:rsid w:val="00C26E7E"/>
    <w:rsid w:val="00C279AE"/>
    <w:rsid w:val="00C4025C"/>
    <w:rsid w:val="00C40E0F"/>
    <w:rsid w:val="00C4378E"/>
    <w:rsid w:val="00C43C52"/>
    <w:rsid w:val="00C46659"/>
    <w:rsid w:val="00C46A42"/>
    <w:rsid w:val="00C473BE"/>
    <w:rsid w:val="00C47A20"/>
    <w:rsid w:val="00C47E8C"/>
    <w:rsid w:val="00C507E0"/>
    <w:rsid w:val="00C514C2"/>
    <w:rsid w:val="00C54F19"/>
    <w:rsid w:val="00C565A1"/>
    <w:rsid w:val="00C57E1A"/>
    <w:rsid w:val="00C57ED1"/>
    <w:rsid w:val="00C618EB"/>
    <w:rsid w:val="00C61D2E"/>
    <w:rsid w:val="00C653E1"/>
    <w:rsid w:val="00C679FF"/>
    <w:rsid w:val="00C67DFB"/>
    <w:rsid w:val="00C705A2"/>
    <w:rsid w:val="00C71C96"/>
    <w:rsid w:val="00C7788D"/>
    <w:rsid w:val="00C806C6"/>
    <w:rsid w:val="00C8139C"/>
    <w:rsid w:val="00C82A34"/>
    <w:rsid w:val="00C83C23"/>
    <w:rsid w:val="00C91FD0"/>
    <w:rsid w:val="00C926C0"/>
    <w:rsid w:val="00C92B0A"/>
    <w:rsid w:val="00C94F8F"/>
    <w:rsid w:val="00C97A94"/>
    <w:rsid w:val="00C97FD4"/>
    <w:rsid w:val="00CA06A9"/>
    <w:rsid w:val="00CA15AF"/>
    <w:rsid w:val="00CA15D4"/>
    <w:rsid w:val="00CA3BBD"/>
    <w:rsid w:val="00CA4448"/>
    <w:rsid w:val="00CB281F"/>
    <w:rsid w:val="00CB6F47"/>
    <w:rsid w:val="00CC1902"/>
    <w:rsid w:val="00CC1EFA"/>
    <w:rsid w:val="00CD37EE"/>
    <w:rsid w:val="00CD70F7"/>
    <w:rsid w:val="00CE0C86"/>
    <w:rsid w:val="00CE2D89"/>
    <w:rsid w:val="00CE38EB"/>
    <w:rsid w:val="00CF0C04"/>
    <w:rsid w:val="00CF1726"/>
    <w:rsid w:val="00CF44B4"/>
    <w:rsid w:val="00CF5C63"/>
    <w:rsid w:val="00D01FD5"/>
    <w:rsid w:val="00D032B4"/>
    <w:rsid w:val="00D0706D"/>
    <w:rsid w:val="00D0764E"/>
    <w:rsid w:val="00D079C1"/>
    <w:rsid w:val="00D13FD4"/>
    <w:rsid w:val="00D17D01"/>
    <w:rsid w:val="00D210CC"/>
    <w:rsid w:val="00D22D6C"/>
    <w:rsid w:val="00D22F55"/>
    <w:rsid w:val="00D24765"/>
    <w:rsid w:val="00D24A8D"/>
    <w:rsid w:val="00D24C50"/>
    <w:rsid w:val="00D25D9E"/>
    <w:rsid w:val="00D26DA1"/>
    <w:rsid w:val="00D30FFF"/>
    <w:rsid w:val="00D325EB"/>
    <w:rsid w:val="00D3376C"/>
    <w:rsid w:val="00D3567B"/>
    <w:rsid w:val="00D36CD2"/>
    <w:rsid w:val="00D4115B"/>
    <w:rsid w:val="00D55F31"/>
    <w:rsid w:val="00D57D1E"/>
    <w:rsid w:val="00D607A6"/>
    <w:rsid w:val="00D61B03"/>
    <w:rsid w:val="00D63275"/>
    <w:rsid w:val="00D63908"/>
    <w:rsid w:val="00D63D05"/>
    <w:rsid w:val="00D66788"/>
    <w:rsid w:val="00D66800"/>
    <w:rsid w:val="00D66926"/>
    <w:rsid w:val="00D66FA4"/>
    <w:rsid w:val="00D72DFB"/>
    <w:rsid w:val="00D76282"/>
    <w:rsid w:val="00D81A29"/>
    <w:rsid w:val="00D81E5F"/>
    <w:rsid w:val="00D82E60"/>
    <w:rsid w:val="00D859A3"/>
    <w:rsid w:val="00D85F36"/>
    <w:rsid w:val="00D866F6"/>
    <w:rsid w:val="00D90577"/>
    <w:rsid w:val="00D90E09"/>
    <w:rsid w:val="00D93F35"/>
    <w:rsid w:val="00D95A25"/>
    <w:rsid w:val="00D9690F"/>
    <w:rsid w:val="00DA077D"/>
    <w:rsid w:val="00DA1F24"/>
    <w:rsid w:val="00DA4878"/>
    <w:rsid w:val="00DB1340"/>
    <w:rsid w:val="00DB7BBC"/>
    <w:rsid w:val="00DB7C3B"/>
    <w:rsid w:val="00DB7D78"/>
    <w:rsid w:val="00DC0D68"/>
    <w:rsid w:val="00DC265B"/>
    <w:rsid w:val="00DC7745"/>
    <w:rsid w:val="00DD0F22"/>
    <w:rsid w:val="00DD185D"/>
    <w:rsid w:val="00DD2961"/>
    <w:rsid w:val="00DD3236"/>
    <w:rsid w:val="00DD3737"/>
    <w:rsid w:val="00DD3E91"/>
    <w:rsid w:val="00DD5392"/>
    <w:rsid w:val="00DE2A6B"/>
    <w:rsid w:val="00DE6FD4"/>
    <w:rsid w:val="00DE7D9F"/>
    <w:rsid w:val="00DF6F74"/>
    <w:rsid w:val="00E03999"/>
    <w:rsid w:val="00E04672"/>
    <w:rsid w:val="00E138FD"/>
    <w:rsid w:val="00E220D9"/>
    <w:rsid w:val="00E237C3"/>
    <w:rsid w:val="00E26593"/>
    <w:rsid w:val="00E34381"/>
    <w:rsid w:val="00E34C91"/>
    <w:rsid w:val="00E364FF"/>
    <w:rsid w:val="00E3762A"/>
    <w:rsid w:val="00E40BB4"/>
    <w:rsid w:val="00E41C2F"/>
    <w:rsid w:val="00E42F22"/>
    <w:rsid w:val="00E51481"/>
    <w:rsid w:val="00E52A84"/>
    <w:rsid w:val="00E600A6"/>
    <w:rsid w:val="00E60609"/>
    <w:rsid w:val="00E60BEC"/>
    <w:rsid w:val="00E65CAA"/>
    <w:rsid w:val="00E66FB1"/>
    <w:rsid w:val="00E674EC"/>
    <w:rsid w:val="00E67E05"/>
    <w:rsid w:val="00E71167"/>
    <w:rsid w:val="00E7209B"/>
    <w:rsid w:val="00E73820"/>
    <w:rsid w:val="00E81709"/>
    <w:rsid w:val="00E85ABD"/>
    <w:rsid w:val="00E86DBF"/>
    <w:rsid w:val="00E87522"/>
    <w:rsid w:val="00E93417"/>
    <w:rsid w:val="00E94774"/>
    <w:rsid w:val="00E9567E"/>
    <w:rsid w:val="00E968CE"/>
    <w:rsid w:val="00EA5BD8"/>
    <w:rsid w:val="00EB172B"/>
    <w:rsid w:val="00EB2319"/>
    <w:rsid w:val="00EB440F"/>
    <w:rsid w:val="00EB6F3B"/>
    <w:rsid w:val="00EC3008"/>
    <w:rsid w:val="00EC3E25"/>
    <w:rsid w:val="00ED428A"/>
    <w:rsid w:val="00ED7DBC"/>
    <w:rsid w:val="00EE3D80"/>
    <w:rsid w:val="00EE3E32"/>
    <w:rsid w:val="00EE460F"/>
    <w:rsid w:val="00EE5A05"/>
    <w:rsid w:val="00EE691F"/>
    <w:rsid w:val="00EE7C1F"/>
    <w:rsid w:val="00EF62E4"/>
    <w:rsid w:val="00EF7115"/>
    <w:rsid w:val="00EF7765"/>
    <w:rsid w:val="00F00DEE"/>
    <w:rsid w:val="00F01783"/>
    <w:rsid w:val="00F02C36"/>
    <w:rsid w:val="00F06899"/>
    <w:rsid w:val="00F11290"/>
    <w:rsid w:val="00F1158D"/>
    <w:rsid w:val="00F13493"/>
    <w:rsid w:val="00F145D5"/>
    <w:rsid w:val="00F2074E"/>
    <w:rsid w:val="00F23413"/>
    <w:rsid w:val="00F279A3"/>
    <w:rsid w:val="00F30F1D"/>
    <w:rsid w:val="00F31302"/>
    <w:rsid w:val="00F34914"/>
    <w:rsid w:val="00F34E44"/>
    <w:rsid w:val="00F418B2"/>
    <w:rsid w:val="00F43163"/>
    <w:rsid w:val="00F5088B"/>
    <w:rsid w:val="00F50F44"/>
    <w:rsid w:val="00F53112"/>
    <w:rsid w:val="00F53769"/>
    <w:rsid w:val="00F60170"/>
    <w:rsid w:val="00F60823"/>
    <w:rsid w:val="00F61407"/>
    <w:rsid w:val="00F6199F"/>
    <w:rsid w:val="00F62992"/>
    <w:rsid w:val="00F6305B"/>
    <w:rsid w:val="00F672CC"/>
    <w:rsid w:val="00F707E0"/>
    <w:rsid w:val="00F7623D"/>
    <w:rsid w:val="00F777A0"/>
    <w:rsid w:val="00F77D47"/>
    <w:rsid w:val="00F818AF"/>
    <w:rsid w:val="00F8252D"/>
    <w:rsid w:val="00F83AA8"/>
    <w:rsid w:val="00F86A99"/>
    <w:rsid w:val="00F916EC"/>
    <w:rsid w:val="00F9438C"/>
    <w:rsid w:val="00F94896"/>
    <w:rsid w:val="00F94D29"/>
    <w:rsid w:val="00F94E53"/>
    <w:rsid w:val="00F9575D"/>
    <w:rsid w:val="00FA0E30"/>
    <w:rsid w:val="00FA4887"/>
    <w:rsid w:val="00FB32BC"/>
    <w:rsid w:val="00FB7C5E"/>
    <w:rsid w:val="00FC1995"/>
    <w:rsid w:val="00FC3C59"/>
    <w:rsid w:val="00FC3FC7"/>
    <w:rsid w:val="00FC5BD8"/>
    <w:rsid w:val="00FC5F5D"/>
    <w:rsid w:val="00FC662F"/>
    <w:rsid w:val="00FC7349"/>
    <w:rsid w:val="00FE37B0"/>
    <w:rsid w:val="00FE5FEB"/>
    <w:rsid w:val="00FE7513"/>
    <w:rsid w:val="00FF0DF5"/>
    <w:rsid w:val="00FF0EBC"/>
    <w:rsid w:val="00FF14A5"/>
    <w:rsid w:val="00FF23D0"/>
    <w:rsid w:val="00FF698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77870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веб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1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FD20-F428-4662-9588-A4866225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1</Pages>
  <Words>7147</Words>
  <Characters>40743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666</cp:revision>
  <cp:lastPrinted>2023-11-23T11:27:00Z</cp:lastPrinted>
  <dcterms:created xsi:type="dcterms:W3CDTF">2020-11-25T06:13:00Z</dcterms:created>
  <dcterms:modified xsi:type="dcterms:W3CDTF">2023-11-23T11:28:00Z</dcterms:modified>
</cp:coreProperties>
</file>