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A4" w:rsidRPr="00A34002" w:rsidRDefault="00A34002" w:rsidP="00A34002">
      <w:pPr>
        <w:tabs>
          <w:tab w:val="left" w:pos="6990"/>
        </w:tabs>
        <w:ind w:right="-83"/>
        <w:jc w:val="right"/>
        <w:rPr>
          <w:rFonts w:ascii="Times New Roman" w:hAnsi="Times New Roman" w:cs="Times New Roman"/>
          <w:b/>
          <w:sz w:val="28"/>
          <w:szCs w:val="28"/>
        </w:rPr>
      </w:pPr>
      <w:r w:rsidRPr="00A34002">
        <w:rPr>
          <w:rFonts w:ascii="Times New Roman" w:hAnsi="Times New Roman" w:cs="Times New Roman"/>
          <w:b/>
          <w:sz w:val="28"/>
          <w:szCs w:val="28"/>
        </w:rPr>
        <w:t>ПРОЕКТ</w:t>
      </w:r>
    </w:p>
    <w:p w:rsidR="00A34002" w:rsidRDefault="00A34002" w:rsidP="00A34002">
      <w:pPr>
        <w:tabs>
          <w:tab w:val="left" w:pos="6990"/>
        </w:tabs>
        <w:ind w:left="-360" w:right="-83"/>
        <w:jc w:val="right"/>
        <w:rPr>
          <w:b/>
          <w:sz w:val="28"/>
          <w:szCs w:val="28"/>
        </w:rPr>
      </w:pPr>
    </w:p>
    <w:p w:rsidR="00A34002" w:rsidRDefault="00A34002" w:rsidP="00A34002">
      <w:pPr>
        <w:tabs>
          <w:tab w:val="left" w:pos="6990"/>
        </w:tabs>
        <w:ind w:left="-360" w:right="-83"/>
        <w:jc w:val="right"/>
        <w:rPr>
          <w:b/>
          <w:sz w:val="28"/>
          <w:szCs w:val="28"/>
        </w:rPr>
      </w:pPr>
    </w:p>
    <w:p w:rsidR="00A34002" w:rsidRDefault="00A34002" w:rsidP="00A34002">
      <w:pPr>
        <w:tabs>
          <w:tab w:val="left" w:pos="6990"/>
        </w:tabs>
        <w:ind w:left="-360" w:right="-83"/>
        <w:jc w:val="right"/>
        <w:rPr>
          <w:b/>
          <w:sz w:val="28"/>
          <w:szCs w:val="28"/>
        </w:rPr>
      </w:pPr>
    </w:p>
    <w:p w:rsidR="00A34002" w:rsidRDefault="00A34002" w:rsidP="00A34002">
      <w:pPr>
        <w:tabs>
          <w:tab w:val="left" w:pos="6990"/>
        </w:tabs>
        <w:ind w:left="-360" w:right="-83"/>
        <w:jc w:val="right"/>
        <w:rPr>
          <w:b/>
          <w:sz w:val="28"/>
          <w:szCs w:val="28"/>
        </w:rPr>
      </w:pPr>
    </w:p>
    <w:p w:rsidR="00A34002" w:rsidRPr="005E0739" w:rsidRDefault="00A34002" w:rsidP="00A34002">
      <w:pPr>
        <w:tabs>
          <w:tab w:val="left" w:pos="6990"/>
        </w:tabs>
        <w:ind w:left="-360" w:right="-83"/>
        <w:jc w:val="right"/>
        <w:rPr>
          <w:b/>
          <w:sz w:val="36"/>
          <w:szCs w:val="36"/>
        </w:rPr>
      </w:pPr>
    </w:p>
    <w:p w:rsidR="00AD57A4" w:rsidRDefault="00AD57A4" w:rsidP="00AD57A4">
      <w:pPr>
        <w:ind w:left="-360" w:right="-83"/>
        <w:jc w:val="center"/>
        <w:rPr>
          <w:b/>
          <w:sz w:val="28"/>
          <w:szCs w:val="28"/>
        </w:rPr>
      </w:pPr>
    </w:p>
    <w:p w:rsidR="00A34002" w:rsidRDefault="00A34002" w:rsidP="00AD57A4">
      <w:pPr>
        <w:ind w:left="-360" w:right="-83"/>
        <w:jc w:val="center"/>
        <w:rPr>
          <w:b/>
          <w:sz w:val="28"/>
          <w:szCs w:val="28"/>
        </w:rPr>
      </w:pPr>
    </w:p>
    <w:p w:rsidR="00AD57A4" w:rsidRPr="005E0739" w:rsidRDefault="00AD57A4" w:rsidP="00AD57A4">
      <w:pPr>
        <w:ind w:left="-360" w:right="-83"/>
        <w:jc w:val="center"/>
        <w:rPr>
          <w:b/>
          <w:sz w:val="28"/>
          <w:szCs w:val="28"/>
        </w:rPr>
      </w:pPr>
    </w:p>
    <w:p w:rsidR="00BB4D58" w:rsidRDefault="00AD57A4" w:rsidP="00AD57A4">
      <w:pPr>
        <w:pStyle w:val="20"/>
        <w:shd w:val="clear" w:color="auto" w:fill="auto"/>
        <w:spacing w:after="262" w:line="280" w:lineRule="exact"/>
        <w:jc w:val="center"/>
        <w:rPr>
          <w:b/>
        </w:rPr>
      </w:pPr>
      <w:r w:rsidRPr="005E0739">
        <w:rPr>
          <w:b/>
        </w:rPr>
        <w:t xml:space="preserve">от </w:t>
      </w:r>
      <w:r w:rsidR="006677C8">
        <w:rPr>
          <w:b/>
        </w:rPr>
        <w:t>_____________</w:t>
      </w:r>
      <w:r w:rsidRPr="005E0739">
        <w:rPr>
          <w:b/>
        </w:rPr>
        <w:t xml:space="preserve">                                                                        № </w:t>
      </w:r>
      <w:r w:rsidR="006677C8">
        <w:rPr>
          <w:b/>
        </w:rPr>
        <w:t>_______</w:t>
      </w:r>
    </w:p>
    <w:p w:rsidR="00C02EEC" w:rsidRDefault="00153C4D">
      <w:pPr>
        <w:pStyle w:val="30"/>
        <w:shd w:val="clear" w:color="auto" w:fill="auto"/>
        <w:spacing w:before="0" w:after="236"/>
        <w:ind w:left="20"/>
      </w:pPr>
      <w:bookmarkStart w:id="0" w:name="_GoBack"/>
      <w:r>
        <w:t>О внесении изменений в постановление администрации МО Чернский</w:t>
      </w:r>
      <w:r>
        <w:br/>
        <w:t>район от 14.03.2022 № 170 «Об утверждении административного</w:t>
      </w:r>
      <w:r>
        <w:br/>
        <w:t>регламента предоставления муниципальной услуги «Установление</w:t>
      </w:r>
      <w:r>
        <w:br/>
        <w:t>сервитута (публичного сервитута) в отношении земельного участка,</w:t>
      </w:r>
      <w:r>
        <w:br/>
        <w:t>находящегося в государственной или муниципальной собственности»</w:t>
      </w:r>
      <w:bookmarkEnd w:id="0"/>
    </w:p>
    <w:p w:rsidR="00C02EEC" w:rsidRDefault="00A34002" w:rsidP="00A34002">
      <w:pPr>
        <w:pStyle w:val="20"/>
        <w:shd w:val="clear" w:color="auto" w:fill="auto"/>
        <w:tabs>
          <w:tab w:val="left" w:pos="851"/>
        </w:tabs>
        <w:spacing w:after="0" w:line="322" w:lineRule="exact"/>
        <w:ind w:firstLine="720"/>
        <w:jc w:val="both"/>
        <w:rPr>
          <w:rStyle w:val="21"/>
        </w:rPr>
      </w:pPr>
      <w:r>
        <w:t xml:space="preserve">  </w:t>
      </w:r>
      <w:r w:rsidR="00153C4D">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Чернский район администрация муниципального образования Чернский район </w:t>
      </w:r>
      <w:r w:rsidR="00153C4D">
        <w:rPr>
          <w:rStyle w:val="21"/>
        </w:rPr>
        <w:t>ПОСТАНОВЛЯЕТ:</w:t>
      </w:r>
    </w:p>
    <w:p w:rsidR="00C02EEC" w:rsidRDefault="00A34002" w:rsidP="00A34002">
      <w:pPr>
        <w:pStyle w:val="20"/>
        <w:shd w:val="clear" w:color="auto" w:fill="auto"/>
        <w:tabs>
          <w:tab w:val="left" w:pos="709"/>
        </w:tabs>
        <w:spacing w:after="139" w:line="346" w:lineRule="exact"/>
        <w:ind w:firstLine="709"/>
        <w:jc w:val="both"/>
      </w:pPr>
      <w:r>
        <w:t xml:space="preserve"> 1.</w:t>
      </w:r>
      <w:r w:rsidR="00153C4D">
        <w:t>Внести в приложение к постановлению администрации МО Чернский район от 14.03.2022 №170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Регламент) следующие изменения:</w:t>
      </w:r>
    </w:p>
    <w:p w:rsidR="00C02EEC" w:rsidRDefault="00A34002" w:rsidP="00A34002">
      <w:pPr>
        <w:pStyle w:val="20"/>
        <w:shd w:val="clear" w:color="auto" w:fill="auto"/>
        <w:tabs>
          <w:tab w:val="left" w:pos="709"/>
          <w:tab w:val="left" w:pos="1152"/>
        </w:tabs>
        <w:spacing w:after="0" w:line="322" w:lineRule="exact"/>
        <w:jc w:val="both"/>
      </w:pPr>
      <w:r>
        <w:t xml:space="preserve">         1.1.</w:t>
      </w:r>
      <w:r w:rsidR="006677C8">
        <w:t>Подпункт 6</w:t>
      </w:r>
      <w:r>
        <w:t>,</w:t>
      </w:r>
      <w:r w:rsidR="006677C8">
        <w:t xml:space="preserve"> </w:t>
      </w:r>
      <w:r>
        <w:t>пункта</w:t>
      </w:r>
      <w:r w:rsidR="006677C8">
        <w:t xml:space="preserve"> </w:t>
      </w:r>
      <w:r>
        <w:t>11</w:t>
      </w:r>
      <w:r w:rsidR="00153C4D">
        <w:t>. Регламента изложить в следующей редакции:</w:t>
      </w:r>
    </w:p>
    <w:p w:rsidR="00C02EEC" w:rsidRDefault="00A34002" w:rsidP="00A34002">
      <w:pPr>
        <w:pStyle w:val="20"/>
        <w:shd w:val="clear" w:color="auto" w:fill="auto"/>
        <w:tabs>
          <w:tab w:val="left" w:pos="709"/>
        </w:tabs>
        <w:spacing w:after="153" w:line="322" w:lineRule="exact"/>
        <w:ind w:firstLine="420"/>
        <w:jc w:val="both"/>
      </w:pPr>
      <w:r>
        <w:t xml:space="preserve">   </w:t>
      </w:r>
      <w:r w:rsidR="00153C4D">
        <w:t>«</w:t>
      </w:r>
      <w:r w:rsidR="006677C8">
        <w:t>6)</w:t>
      </w:r>
      <w:r w:rsidR="00153C4D">
        <w:t xml:space="preserve"> </w:t>
      </w:r>
      <w:r w:rsidR="006677C8" w:rsidRPr="006677C8">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r w:rsidR="006677C8">
        <w:t>;»</w:t>
      </w:r>
    </w:p>
    <w:p w:rsidR="006677C8" w:rsidRDefault="00A34002" w:rsidP="00A34002">
      <w:pPr>
        <w:pStyle w:val="20"/>
        <w:shd w:val="clear" w:color="auto" w:fill="auto"/>
        <w:tabs>
          <w:tab w:val="left" w:pos="709"/>
        </w:tabs>
        <w:spacing w:after="153" w:line="322" w:lineRule="exact"/>
        <w:ind w:firstLine="420"/>
        <w:jc w:val="both"/>
      </w:pPr>
      <w:r>
        <w:t xml:space="preserve">   </w:t>
      </w:r>
      <w:r w:rsidR="006677C8">
        <w:t>«</w:t>
      </w:r>
      <w:r w:rsidR="006677C8">
        <w:t>7</w:t>
      </w:r>
      <w:r w:rsidR="006677C8">
        <w:t xml:space="preserve">) </w:t>
      </w:r>
      <w:r w:rsidR="006677C8" w:rsidRPr="006677C8">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w:t>
      </w:r>
      <w:r w:rsidR="006677C8" w:rsidRPr="006677C8">
        <w:lastRenderedPageBreak/>
        <w:t>не зарегистрировано;</w:t>
      </w:r>
      <w:r w:rsidR="006677C8">
        <w:t>»</w:t>
      </w:r>
    </w:p>
    <w:p w:rsidR="006677C8" w:rsidRDefault="00A34002" w:rsidP="00A34002">
      <w:pPr>
        <w:pStyle w:val="20"/>
        <w:shd w:val="clear" w:color="auto" w:fill="auto"/>
        <w:tabs>
          <w:tab w:val="left" w:pos="709"/>
        </w:tabs>
        <w:spacing w:after="153" w:line="322" w:lineRule="exact"/>
        <w:jc w:val="both"/>
      </w:pPr>
      <w:r>
        <w:t xml:space="preserve">         </w:t>
      </w:r>
      <w:r w:rsidR="006677C8">
        <w:t>1.</w:t>
      </w:r>
      <w:r>
        <w:t>2</w:t>
      </w:r>
      <w:r w:rsidR="006677C8">
        <w:t>.</w:t>
      </w:r>
      <w:r>
        <w:t>П</w:t>
      </w:r>
      <w:r w:rsidR="006677C8" w:rsidRPr="006677C8">
        <w:t xml:space="preserve">ункт </w:t>
      </w:r>
      <w:r w:rsidR="006677C8">
        <w:t>11</w:t>
      </w:r>
      <w:r w:rsidR="006677C8" w:rsidRPr="006677C8">
        <w:t>. Регламента</w:t>
      </w:r>
      <w:r>
        <w:t xml:space="preserve"> дополнить подпунктами 8,9,10,11</w:t>
      </w:r>
      <w:r w:rsidR="006677C8" w:rsidRPr="006677C8">
        <w:t xml:space="preserve"> </w:t>
      </w:r>
      <w:r w:rsidR="006677C8">
        <w:t>следующ</w:t>
      </w:r>
      <w:r>
        <w:t>его</w:t>
      </w:r>
      <w:r w:rsidR="006677C8">
        <w:t xml:space="preserve"> </w:t>
      </w:r>
      <w:r>
        <w:t>содержания</w:t>
      </w:r>
      <w:r w:rsidR="006677C8">
        <w:t>:</w:t>
      </w:r>
    </w:p>
    <w:p w:rsidR="006677C8" w:rsidRDefault="006677C8" w:rsidP="00A34002">
      <w:pPr>
        <w:pStyle w:val="20"/>
        <w:spacing w:after="153" w:line="322" w:lineRule="exact"/>
        <w:ind w:firstLine="708"/>
        <w:jc w:val="both"/>
      </w:pPr>
      <w:r>
        <w:t>8</w:t>
      </w:r>
      <w: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sidR="00A34002">
        <w:t>Земельного</w:t>
      </w:r>
      <w:r>
        <w:t xml:space="preserve"> Кодекса;</w:t>
      </w:r>
    </w:p>
    <w:p w:rsidR="006677C8" w:rsidRDefault="006677C8" w:rsidP="00A34002">
      <w:pPr>
        <w:pStyle w:val="20"/>
        <w:spacing w:after="153" w:line="322" w:lineRule="exact"/>
        <w:ind w:firstLine="708"/>
        <w:jc w:val="both"/>
      </w:pPr>
      <w:r>
        <w:t>9</w:t>
      </w:r>
      <w: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A34002">
        <w:t>Земельного</w:t>
      </w:r>
      <w:r>
        <w:t xml:space="preserve"> Кодекса;</w:t>
      </w:r>
    </w:p>
    <w:p w:rsidR="006677C8" w:rsidRDefault="006677C8" w:rsidP="00A34002">
      <w:pPr>
        <w:pStyle w:val="20"/>
        <w:spacing w:after="153" w:line="322" w:lineRule="exact"/>
        <w:ind w:firstLine="708"/>
        <w:jc w:val="both"/>
      </w:pPr>
      <w:r>
        <w:t>10</w:t>
      </w:r>
      <w: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6677C8" w:rsidRDefault="006677C8" w:rsidP="00A34002">
      <w:pPr>
        <w:pStyle w:val="20"/>
        <w:shd w:val="clear" w:color="auto" w:fill="auto"/>
        <w:spacing w:after="153" w:line="322" w:lineRule="exact"/>
        <w:ind w:firstLine="708"/>
        <w:jc w:val="both"/>
      </w:pPr>
      <w:r>
        <w:t>11</w:t>
      </w:r>
      <w: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A34002">
        <w:t>Земельного</w:t>
      </w:r>
      <w:r>
        <w:t xml:space="preserve"> Кодекса.</w:t>
      </w:r>
    </w:p>
    <w:p w:rsidR="001F4A69" w:rsidRDefault="001F4A69" w:rsidP="00BE24A5">
      <w:pPr>
        <w:pStyle w:val="20"/>
        <w:numPr>
          <w:ilvl w:val="0"/>
          <w:numId w:val="5"/>
        </w:numPr>
        <w:shd w:val="clear" w:color="auto" w:fill="auto"/>
        <w:tabs>
          <w:tab w:val="left" w:pos="709"/>
          <w:tab w:val="left" w:pos="864"/>
        </w:tabs>
        <w:spacing w:after="0" w:line="317" w:lineRule="exact"/>
        <w:ind w:firstLine="709"/>
        <w:jc w:val="both"/>
      </w:pPr>
      <w: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1F4A69" w:rsidRDefault="001F4A69" w:rsidP="00BE24A5">
      <w:pPr>
        <w:pStyle w:val="20"/>
        <w:numPr>
          <w:ilvl w:val="0"/>
          <w:numId w:val="5"/>
        </w:numPr>
        <w:shd w:val="clear" w:color="auto" w:fill="auto"/>
        <w:tabs>
          <w:tab w:val="left" w:pos="702"/>
        </w:tabs>
        <w:spacing w:after="0" w:line="317" w:lineRule="exact"/>
        <w:ind w:firstLine="709"/>
        <w:jc w:val="both"/>
      </w:pPr>
      <w:r>
        <w:t>Обнародовать настоящее постановление в установленном порядке.</w:t>
      </w:r>
    </w:p>
    <w:p w:rsidR="001F4A69" w:rsidRDefault="001F4A69" w:rsidP="00BE24A5">
      <w:pPr>
        <w:pStyle w:val="20"/>
        <w:numPr>
          <w:ilvl w:val="0"/>
          <w:numId w:val="5"/>
        </w:numPr>
        <w:shd w:val="clear" w:color="auto" w:fill="auto"/>
        <w:tabs>
          <w:tab w:val="left" w:pos="702"/>
        </w:tabs>
        <w:spacing w:after="330" w:line="317" w:lineRule="exact"/>
        <w:ind w:firstLine="709"/>
        <w:jc w:val="both"/>
      </w:pPr>
      <w:r>
        <w:t>Постановление вступает в силу со дня обнародования.</w:t>
      </w:r>
    </w:p>
    <w:p w:rsidR="00BE24A5" w:rsidRPr="00BE24A5" w:rsidRDefault="00BE24A5" w:rsidP="00BE24A5">
      <w:pPr>
        <w:pStyle w:val="20"/>
        <w:shd w:val="clear" w:color="auto" w:fill="auto"/>
        <w:tabs>
          <w:tab w:val="left" w:pos="702"/>
        </w:tabs>
        <w:spacing w:after="0" w:line="240" w:lineRule="auto"/>
        <w:jc w:val="both"/>
        <w:rPr>
          <w:b/>
        </w:rPr>
      </w:pPr>
      <w:r w:rsidRPr="00BE24A5">
        <w:rPr>
          <w:b/>
        </w:rPr>
        <w:t xml:space="preserve">Глава администрации </w:t>
      </w:r>
    </w:p>
    <w:p w:rsidR="00BE24A5" w:rsidRDefault="00BE24A5" w:rsidP="00BE24A5">
      <w:pPr>
        <w:pStyle w:val="20"/>
        <w:shd w:val="clear" w:color="auto" w:fill="auto"/>
        <w:tabs>
          <w:tab w:val="left" w:pos="702"/>
        </w:tabs>
        <w:spacing w:after="0" w:line="240" w:lineRule="auto"/>
        <w:jc w:val="both"/>
        <w:rPr>
          <w:b/>
        </w:rPr>
      </w:pPr>
      <w:r w:rsidRPr="00BE24A5">
        <w:rPr>
          <w:b/>
        </w:rPr>
        <w:t>МО Чернский район                                                      В.А. Белошицкий</w:t>
      </w:r>
    </w:p>
    <w:p w:rsidR="00BE24A5" w:rsidRPr="00BE24A5" w:rsidRDefault="00BE24A5" w:rsidP="00BE24A5"/>
    <w:p w:rsidR="00BE24A5" w:rsidRPr="00BE24A5" w:rsidRDefault="00BE24A5" w:rsidP="00BE24A5"/>
    <w:p w:rsidR="00BE24A5" w:rsidRPr="00BE24A5" w:rsidRDefault="00BE24A5" w:rsidP="00BE24A5"/>
    <w:p w:rsidR="00BE24A5" w:rsidRPr="00BE24A5" w:rsidRDefault="00BE24A5" w:rsidP="00BE24A5"/>
    <w:p w:rsidR="00BE24A5" w:rsidRPr="00BE24A5" w:rsidRDefault="00BE24A5" w:rsidP="00BE24A5">
      <w:pPr>
        <w:rPr>
          <w:rFonts w:ascii="Times New Roman" w:hAnsi="Times New Roman" w:cs="Times New Roman"/>
          <w:sz w:val="20"/>
        </w:rPr>
      </w:pPr>
      <w:r w:rsidRPr="00BE24A5">
        <w:rPr>
          <w:rFonts w:ascii="Times New Roman" w:hAnsi="Times New Roman" w:cs="Times New Roman"/>
          <w:sz w:val="20"/>
        </w:rPr>
        <w:t>Исп. Харламов Роман Валерьевич</w:t>
      </w:r>
    </w:p>
    <w:p w:rsidR="00BE24A5" w:rsidRPr="00BE24A5" w:rsidRDefault="00BE24A5" w:rsidP="00BE24A5">
      <w:pPr>
        <w:rPr>
          <w:rFonts w:ascii="Times New Roman" w:hAnsi="Times New Roman" w:cs="Times New Roman"/>
          <w:sz w:val="20"/>
        </w:rPr>
      </w:pPr>
      <w:r w:rsidRPr="00BE24A5">
        <w:rPr>
          <w:rFonts w:ascii="Times New Roman" w:hAnsi="Times New Roman" w:cs="Times New Roman"/>
          <w:sz w:val="20"/>
        </w:rPr>
        <w:t>Тел. 848475622128</w:t>
      </w:r>
    </w:p>
    <w:sectPr w:rsidR="00BE24A5" w:rsidRPr="00BE24A5" w:rsidSect="00A34002">
      <w:headerReference w:type="default" r:id="rId8"/>
      <w:pgSz w:w="11900" w:h="16840"/>
      <w:pgMar w:top="567" w:right="515" w:bottom="1203" w:left="19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7E" w:rsidRDefault="0018047E">
      <w:r>
        <w:separator/>
      </w:r>
    </w:p>
  </w:endnote>
  <w:endnote w:type="continuationSeparator" w:id="0">
    <w:p w:rsidR="0018047E" w:rsidRDefault="0018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7E" w:rsidRDefault="0018047E"/>
  </w:footnote>
  <w:footnote w:type="continuationSeparator" w:id="0">
    <w:p w:rsidR="0018047E" w:rsidRDefault="001804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08" w:rsidRDefault="00450108">
    <w:pPr>
      <w:pStyle w:val="a6"/>
      <w:jc w:val="center"/>
    </w:pPr>
  </w:p>
  <w:p w:rsidR="00450108" w:rsidRDefault="00450108">
    <w:pPr>
      <w:pStyle w:val="a6"/>
      <w:jc w:val="center"/>
    </w:pPr>
  </w:p>
  <w:p w:rsidR="00450108" w:rsidRDefault="00450108">
    <w:pPr>
      <w:pStyle w:val="a6"/>
      <w:jc w:val="center"/>
    </w:pPr>
  </w:p>
  <w:p w:rsidR="00450108" w:rsidRDefault="0018047E">
    <w:pPr>
      <w:pStyle w:val="a6"/>
      <w:jc w:val="center"/>
    </w:pPr>
    <w:sdt>
      <w:sdtPr>
        <w:id w:val="239223091"/>
        <w:docPartObj>
          <w:docPartGallery w:val="Page Numbers (Top of Page)"/>
          <w:docPartUnique/>
        </w:docPartObj>
      </w:sdtPr>
      <w:sdtEndPr/>
      <w:sdtContent>
        <w:r w:rsidR="00450108" w:rsidRPr="00BE24A5">
          <w:rPr>
            <w:rFonts w:ascii="Times New Roman" w:hAnsi="Times New Roman" w:cs="Times New Roman"/>
          </w:rPr>
          <w:fldChar w:fldCharType="begin"/>
        </w:r>
        <w:r w:rsidR="00450108" w:rsidRPr="00BE24A5">
          <w:rPr>
            <w:rFonts w:ascii="Times New Roman" w:hAnsi="Times New Roman" w:cs="Times New Roman"/>
          </w:rPr>
          <w:instrText>PAGE   \* MERGEFORMAT</w:instrText>
        </w:r>
        <w:r w:rsidR="00450108" w:rsidRPr="00BE24A5">
          <w:rPr>
            <w:rFonts w:ascii="Times New Roman" w:hAnsi="Times New Roman" w:cs="Times New Roman"/>
          </w:rPr>
          <w:fldChar w:fldCharType="separate"/>
        </w:r>
        <w:r w:rsidR="00D86B99">
          <w:rPr>
            <w:rFonts w:ascii="Times New Roman" w:hAnsi="Times New Roman" w:cs="Times New Roman"/>
            <w:noProof/>
          </w:rPr>
          <w:t>2</w:t>
        </w:r>
        <w:r w:rsidR="00450108" w:rsidRPr="00BE24A5">
          <w:rPr>
            <w:rFonts w:ascii="Times New Roman" w:hAnsi="Times New Roman" w:cs="Times New Roman"/>
          </w:rPr>
          <w:fldChar w:fldCharType="end"/>
        </w:r>
      </w:sdtContent>
    </w:sdt>
  </w:p>
  <w:p w:rsidR="00450108" w:rsidRDefault="004501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693"/>
    <w:multiLevelType w:val="multilevel"/>
    <w:tmpl w:val="29924EE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9525E"/>
    <w:multiLevelType w:val="multilevel"/>
    <w:tmpl w:val="C7187914"/>
    <w:lvl w:ilvl="0">
      <w:start w:val="1"/>
      <w:numFmt w:val="decimal"/>
      <w:lvlText w:val="%1."/>
      <w:lvlJc w:val="left"/>
      <w:pPr>
        <w:ind w:left="980" w:hanging="360"/>
      </w:pPr>
      <w:rPr>
        <w:rFonts w:hint="default"/>
      </w:rPr>
    </w:lvl>
    <w:lvl w:ilvl="1">
      <w:start w:val="3"/>
      <w:numFmt w:val="decimal"/>
      <w:isLgl/>
      <w:lvlText w:val="%1.%2."/>
      <w:lvlJc w:val="left"/>
      <w:pPr>
        <w:ind w:left="1340" w:hanging="720"/>
      </w:pPr>
      <w:rPr>
        <w:rFonts w:hint="default"/>
      </w:rPr>
    </w:lvl>
    <w:lvl w:ilvl="2">
      <w:start w:val="1"/>
      <w:numFmt w:val="decimal"/>
      <w:isLgl/>
      <w:lvlText w:val="%1.%2.%3."/>
      <w:lvlJc w:val="left"/>
      <w:pPr>
        <w:ind w:left="1340" w:hanging="720"/>
      </w:pPr>
      <w:rPr>
        <w:rFonts w:hint="default"/>
      </w:rPr>
    </w:lvl>
    <w:lvl w:ilvl="3">
      <w:start w:val="1"/>
      <w:numFmt w:val="decimal"/>
      <w:isLgl/>
      <w:lvlText w:val="%1.%2.%3.%4."/>
      <w:lvlJc w:val="left"/>
      <w:pPr>
        <w:ind w:left="1700"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060" w:hanging="1440"/>
      </w:pPr>
      <w:rPr>
        <w:rFonts w:hint="default"/>
      </w:rPr>
    </w:lvl>
    <w:lvl w:ilvl="6">
      <w:start w:val="1"/>
      <w:numFmt w:val="decimal"/>
      <w:isLgl/>
      <w:lvlText w:val="%1.%2.%3.%4.%5.%6.%7."/>
      <w:lvlJc w:val="left"/>
      <w:pPr>
        <w:ind w:left="2420" w:hanging="1800"/>
      </w:pPr>
      <w:rPr>
        <w:rFonts w:hint="default"/>
      </w:rPr>
    </w:lvl>
    <w:lvl w:ilvl="7">
      <w:start w:val="1"/>
      <w:numFmt w:val="decimal"/>
      <w:isLgl/>
      <w:lvlText w:val="%1.%2.%3.%4.%5.%6.%7.%8."/>
      <w:lvlJc w:val="left"/>
      <w:pPr>
        <w:ind w:left="2420" w:hanging="1800"/>
      </w:pPr>
      <w:rPr>
        <w:rFonts w:hint="default"/>
      </w:rPr>
    </w:lvl>
    <w:lvl w:ilvl="8">
      <w:start w:val="1"/>
      <w:numFmt w:val="decimal"/>
      <w:isLgl/>
      <w:lvlText w:val="%1.%2.%3.%4.%5.%6.%7.%8.%9."/>
      <w:lvlJc w:val="left"/>
      <w:pPr>
        <w:ind w:left="2780" w:hanging="2160"/>
      </w:pPr>
      <w:rPr>
        <w:rFonts w:hint="default"/>
      </w:rPr>
    </w:lvl>
  </w:abstractNum>
  <w:abstractNum w:abstractNumId="2">
    <w:nsid w:val="454770BC"/>
    <w:multiLevelType w:val="multilevel"/>
    <w:tmpl w:val="5DF01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CE3FA5"/>
    <w:multiLevelType w:val="multilevel"/>
    <w:tmpl w:val="A32A086E"/>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570AF9"/>
    <w:multiLevelType w:val="multilevel"/>
    <w:tmpl w:val="498AC7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6B40F3"/>
    <w:multiLevelType w:val="multilevel"/>
    <w:tmpl w:val="E676FA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EC"/>
    <w:rsid w:val="00153C4D"/>
    <w:rsid w:val="0018047E"/>
    <w:rsid w:val="001F4A69"/>
    <w:rsid w:val="0033377C"/>
    <w:rsid w:val="00450108"/>
    <w:rsid w:val="004A13F2"/>
    <w:rsid w:val="006677C8"/>
    <w:rsid w:val="00707816"/>
    <w:rsid w:val="007759BC"/>
    <w:rsid w:val="009075B9"/>
    <w:rsid w:val="00916D32"/>
    <w:rsid w:val="00A34002"/>
    <w:rsid w:val="00AD57A4"/>
    <w:rsid w:val="00AE5CFF"/>
    <w:rsid w:val="00B532CB"/>
    <w:rsid w:val="00BB4D58"/>
    <w:rsid w:val="00BE24A5"/>
    <w:rsid w:val="00C02EEC"/>
    <w:rsid w:val="00D31C93"/>
    <w:rsid w:val="00D86B99"/>
    <w:rsid w:val="00FA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after="36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240" w:line="317" w:lineRule="exact"/>
      <w:jc w:val="center"/>
    </w:pPr>
    <w:rPr>
      <w:rFonts w:ascii="Times New Roman" w:eastAsia="Times New Roman" w:hAnsi="Times New Roman" w:cs="Times New Roman"/>
      <w:b/>
      <w:bCs/>
      <w:sz w:val="28"/>
      <w:szCs w:val="28"/>
    </w:rPr>
  </w:style>
  <w:style w:type="character" w:customStyle="1" w:styleId="4">
    <w:name w:val="Основной текст (4)_"/>
    <w:basedOn w:val="a0"/>
    <w:link w:val="40"/>
    <w:rsid w:val="001F4A69"/>
    <w:rPr>
      <w:rFonts w:ascii="Times New Roman" w:eastAsia="Times New Roman" w:hAnsi="Times New Roman" w:cs="Times New Roman"/>
      <w:shd w:val="clear" w:color="auto" w:fill="FFFFFF"/>
    </w:rPr>
  </w:style>
  <w:style w:type="paragraph" w:customStyle="1" w:styleId="40">
    <w:name w:val="Основной текст (4)"/>
    <w:basedOn w:val="a"/>
    <w:link w:val="4"/>
    <w:rsid w:val="001F4A69"/>
    <w:pPr>
      <w:shd w:val="clear" w:color="auto" w:fill="FFFFFF"/>
      <w:spacing w:before="1740" w:line="274" w:lineRule="exact"/>
      <w:jc w:val="right"/>
    </w:pPr>
    <w:rPr>
      <w:rFonts w:ascii="Times New Roman" w:eastAsia="Times New Roman" w:hAnsi="Times New Roman" w:cs="Times New Roman"/>
      <w:color w:val="auto"/>
    </w:rPr>
  </w:style>
  <w:style w:type="paragraph" w:styleId="a4">
    <w:name w:val="Balloon Text"/>
    <w:basedOn w:val="a"/>
    <w:link w:val="a5"/>
    <w:uiPriority w:val="99"/>
    <w:semiHidden/>
    <w:unhideWhenUsed/>
    <w:rsid w:val="00D31C93"/>
    <w:rPr>
      <w:rFonts w:ascii="Segoe UI" w:hAnsi="Segoe UI" w:cs="Segoe UI"/>
      <w:sz w:val="18"/>
      <w:szCs w:val="18"/>
    </w:rPr>
  </w:style>
  <w:style w:type="character" w:customStyle="1" w:styleId="a5">
    <w:name w:val="Текст выноски Знак"/>
    <w:basedOn w:val="a0"/>
    <w:link w:val="a4"/>
    <w:uiPriority w:val="99"/>
    <w:semiHidden/>
    <w:rsid w:val="00D31C93"/>
    <w:rPr>
      <w:rFonts w:ascii="Segoe UI" w:hAnsi="Segoe UI" w:cs="Segoe UI"/>
      <w:color w:val="000000"/>
      <w:sz w:val="18"/>
      <w:szCs w:val="18"/>
    </w:rPr>
  </w:style>
  <w:style w:type="paragraph" w:styleId="a6">
    <w:name w:val="header"/>
    <w:basedOn w:val="a"/>
    <w:link w:val="a7"/>
    <w:uiPriority w:val="99"/>
    <w:unhideWhenUsed/>
    <w:rsid w:val="00450108"/>
    <w:pPr>
      <w:tabs>
        <w:tab w:val="center" w:pos="4677"/>
        <w:tab w:val="right" w:pos="9355"/>
      </w:tabs>
    </w:pPr>
  </w:style>
  <w:style w:type="character" w:customStyle="1" w:styleId="a7">
    <w:name w:val="Верхний колонтитул Знак"/>
    <w:basedOn w:val="a0"/>
    <w:link w:val="a6"/>
    <w:uiPriority w:val="99"/>
    <w:rsid w:val="00450108"/>
    <w:rPr>
      <w:color w:val="000000"/>
    </w:rPr>
  </w:style>
  <w:style w:type="paragraph" w:styleId="a8">
    <w:name w:val="footer"/>
    <w:basedOn w:val="a"/>
    <w:link w:val="a9"/>
    <w:uiPriority w:val="99"/>
    <w:unhideWhenUsed/>
    <w:rsid w:val="00450108"/>
    <w:pPr>
      <w:tabs>
        <w:tab w:val="center" w:pos="4677"/>
        <w:tab w:val="right" w:pos="9355"/>
      </w:tabs>
    </w:pPr>
  </w:style>
  <w:style w:type="character" w:customStyle="1" w:styleId="a9">
    <w:name w:val="Нижний колонтитул Знак"/>
    <w:basedOn w:val="a0"/>
    <w:link w:val="a8"/>
    <w:uiPriority w:val="99"/>
    <w:rsid w:val="0045010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after="36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240" w:line="317" w:lineRule="exact"/>
      <w:jc w:val="center"/>
    </w:pPr>
    <w:rPr>
      <w:rFonts w:ascii="Times New Roman" w:eastAsia="Times New Roman" w:hAnsi="Times New Roman" w:cs="Times New Roman"/>
      <w:b/>
      <w:bCs/>
      <w:sz w:val="28"/>
      <w:szCs w:val="28"/>
    </w:rPr>
  </w:style>
  <w:style w:type="character" w:customStyle="1" w:styleId="4">
    <w:name w:val="Основной текст (4)_"/>
    <w:basedOn w:val="a0"/>
    <w:link w:val="40"/>
    <w:rsid w:val="001F4A69"/>
    <w:rPr>
      <w:rFonts w:ascii="Times New Roman" w:eastAsia="Times New Roman" w:hAnsi="Times New Roman" w:cs="Times New Roman"/>
      <w:shd w:val="clear" w:color="auto" w:fill="FFFFFF"/>
    </w:rPr>
  </w:style>
  <w:style w:type="paragraph" w:customStyle="1" w:styleId="40">
    <w:name w:val="Основной текст (4)"/>
    <w:basedOn w:val="a"/>
    <w:link w:val="4"/>
    <w:rsid w:val="001F4A69"/>
    <w:pPr>
      <w:shd w:val="clear" w:color="auto" w:fill="FFFFFF"/>
      <w:spacing w:before="1740" w:line="274" w:lineRule="exact"/>
      <w:jc w:val="right"/>
    </w:pPr>
    <w:rPr>
      <w:rFonts w:ascii="Times New Roman" w:eastAsia="Times New Roman" w:hAnsi="Times New Roman" w:cs="Times New Roman"/>
      <w:color w:val="auto"/>
    </w:rPr>
  </w:style>
  <w:style w:type="paragraph" w:styleId="a4">
    <w:name w:val="Balloon Text"/>
    <w:basedOn w:val="a"/>
    <w:link w:val="a5"/>
    <w:uiPriority w:val="99"/>
    <w:semiHidden/>
    <w:unhideWhenUsed/>
    <w:rsid w:val="00D31C93"/>
    <w:rPr>
      <w:rFonts w:ascii="Segoe UI" w:hAnsi="Segoe UI" w:cs="Segoe UI"/>
      <w:sz w:val="18"/>
      <w:szCs w:val="18"/>
    </w:rPr>
  </w:style>
  <w:style w:type="character" w:customStyle="1" w:styleId="a5">
    <w:name w:val="Текст выноски Знак"/>
    <w:basedOn w:val="a0"/>
    <w:link w:val="a4"/>
    <w:uiPriority w:val="99"/>
    <w:semiHidden/>
    <w:rsid w:val="00D31C93"/>
    <w:rPr>
      <w:rFonts w:ascii="Segoe UI" w:hAnsi="Segoe UI" w:cs="Segoe UI"/>
      <w:color w:val="000000"/>
      <w:sz w:val="18"/>
      <w:szCs w:val="18"/>
    </w:rPr>
  </w:style>
  <w:style w:type="paragraph" w:styleId="a6">
    <w:name w:val="header"/>
    <w:basedOn w:val="a"/>
    <w:link w:val="a7"/>
    <w:uiPriority w:val="99"/>
    <w:unhideWhenUsed/>
    <w:rsid w:val="00450108"/>
    <w:pPr>
      <w:tabs>
        <w:tab w:val="center" w:pos="4677"/>
        <w:tab w:val="right" w:pos="9355"/>
      </w:tabs>
    </w:pPr>
  </w:style>
  <w:style w:type="character" w:customStyle="1" w:styleId="a7">
    <w:name w:val="Верхний колонтитул Знак"/>
    <w:basedOn w:val="a0"/>
    <w:link w:val="a6"/>
    <w:uiPriority w:val="99"/>
    <w:rsid w:val="00450108"/>
    <w:rPr>
      <w:color w:val="000000"/>
    </w:rPr>
  </w:style>
  <w:style w:type="paragraph" w:styleId="a8">
    <w:name w:val="footer"/>
    <w:basedOn w:val="a"/>
    <w:link w:val="a9"/>
    <w:uiPriority w:val="99"/>
    <w:unhideWhenUsed/>
    <w:rsid w:val="00450108"/>
    <w:pPr>
      <w:tabs>
        <w:tab w:val="center" w:pos="4677"/>
        <w:tab w:val="right" w:pos="9355"/>
      </w:tabs>
    </w:pPr>
  </w:style>
  <w:style w:type="character" w:customStyle="1" w:styleId="a9">
    <w:name w:val="Нижний колонтитул Знак"/>
    <w:basedOn w:val="a0"/>
    <w:link w:val="a8"/>
    <w:uiPriority w:val="99"/>
    <w:rsid w:val="004501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2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2024-12-19T14:45:00Z</cp:lastPrinted>
  <dcterms:created xsi:type="dcterms:W3CDTF">2024-12-19T14:47:00Z</dcterms:created>
  <dcterms:modified xsi:type="dcterms:W3CDTF">2024-12-19T14:47:00Z</dcterms:modified>
</cp:coreProperties>
</file>