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754461" w:rsidRPr="00754461" w:rsidRDefault="00754461" w:rsidP="0075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461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  <w:p w:rsidR="00754461" w:rsidRPr="00754461" w:rsidRDefault="009A24AD" w:rsidP="0075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54461" w:rsidRPr="00754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-е очередное заседание </w:t>
            </w:r>
          </w:p>
          <w:p w:rsidR="00754461" w:rsidRDefault="00754461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7B6" w:rsidRDefault="001F47B6" w:rsidP="00754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4785" w:type="dxa"/>
          </w:tcPr>
          <w:p w:rsidR="001F47B6" w:rsidRDefault="001F47B6" w:rsidP="001F47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9A2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 марта 2024 года</w:t>
            </w:r>
          </w:p>
        </w:tc>
        <w:tc>
          <w:tcPr>
            <w:tcW w:w="4786" w:type="dxa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9A2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A24AD">
              <w:rPr>
                <w:rFonts w:ascii="Times New Roman" w:hAnsi="Times New Roman" w:cs="Times New Roman"/>
                <w:b/>
                <w:sz w:val="28"/>
                <w:szCs w:val="28"/>
              </w:rPr>
              <w:t>7-21</w:t>
            </w:r>
          </w:p>
        </w:tc>
      </w:tr>
    </w:tbl>
    <w:p w:rsidR="001F47B6" w:rsidRPr="00E230BD" w:rsidRDefault="001F47B6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230BD" w:rsidRPr="00E230BD" w:rsidRDefault="00014895" w:rsidP="00E230BD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внесении изменения и дополнения</w:t>
      </w:r>
      <w:r w:rsidR="00E230BD" w:rsidRPr="00E230B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30BD" w:rsidRPr="00E230BD" w:rsidRDefault="00E230BD" w:rsidP="00E230BD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0BD">
        <w:rPr>
          <w:rFonts w:ascii="Times New Roman" w:hAnsi="Times New Roman" w:cs="Times New Roman"/>
          <w:b/>
          <w:sz w:val="32"/>
          <w:szCs w:val="32"/>
        </w:rPr>
        <w:t xml:space="preserve">в решение Собрания депутатов муниципального образования Липицкое Чернского района от 10.03.2016 года № 35-79 </w:t>
      </w:r>
    </w:p>
    <w:p w:rsidR="00E230BD" w:rsidRPr="00E230BD" w:rsidRDefault="00E230BD" w:rsidP="00E230BD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0BD">
        <w:rPr>
          <w:rFonts w:ascii="Times New Roman" w:hAnsi="Times New Roman" w:cs="Times New Roman"/>
          <w:b/>
          <w:sz w:val="32"/>
          <w:szCs w:val="32"/>
        </w:rPr>
        <w:t>«Об утвержден</w:t>
      </w:r>
      <w:r w:rsidR="00047557">
        <w:rPr>
          <w:rFonts w:ascii="Times New Roman" w:hAnsi="Times New Roman" w:cs="Times New Roman"/>
          <w:b/>
          <w:sz w:val="32"/>
          <w:szCs w:val="32"/>
        </w:rPr>
        <w:t xml:space="preserve">ии Положения </w:t>
      </w:r>
      <w:r w:rsidR="009A7E34">
        <w:rPr>
          <w:rFonts w:ascii="Times New Roman" w:hAnsi="Times New Roman" w:cs="Times New Roman"/>
          <w:b/>
          <w:sz w:val="32"/>
          <w:szCs w:val="32"/>
        </w:rPr>
        <w:t xml:space="preserve">о порядке владения, </w:t>
      </w:r>
      <w:r w:rsidRPr="00E230BD">
        <w:rPr>
          <w:rFonts w:ascii="Times New Roman" w:hAnsi="Times New Roman" w:cs="Times New Roman"/>
          <w:b/>
          <w:sz w:val="32"/>
          <w:szCs w:val="32"/>
        </w:rPr>
        <w:t xml:space="preserve">пользования и распоряжения муниципальным имуществом муниципального образования Липицкое Чернского </w:t>
      </w:r>
      <w:r w:rsidR="00A93FC2">
        <w:rPr>
          <w:rFonts w:ascii="Times New Roman" w:hAnsi="Times New Roman" w:cs="Times New Roman"/>
          <w:b/>
          <w:sz w:val="32"/>
          <w:szCs w:val="32"/>
        </w:rPr>
        <w:t>района»</w:t>
      </w:r>
    </w:p>
    <w:p w:rsidR="00E230BD" w:rsidRDefault="00E230BD" w:rsidP="00E23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C8" w:rsidRPr="00D16563" w:rsidRDefault="00E230BD" w:rsidP="00D1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63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10 статьи 35 Федерального закона </w:t>
      </w:r>
      <w:proofErr w:type="gramStart"/>
      <w:r w:rsidRPr="00D1656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16563">
        <w:rPr>
          <w:rFonts w:ascii="Times New Roman" w:hAnsi="Times New Roman" w:cs="Times New Roman"/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частями 10, 11 статьи 17.1 Федерального закона от 26.07.2006 г. № 135-ФЗ «О защите конкуренции», </w:t>
      </w:r>
      <w:r w:rsidR="005820D2" w:rsidRPr="00D1656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258F6" w:rsidRPr="00D16563">
        <w:rPr>
          <w:rFonts w:ascii="Times New Roman" w:hAnsi="Times New Roman" w:cs="Times New Roman"/>
          <w:sz w:val="28"/>
          <w:szCs w:val="28"/>
        </w:rPr>
        <w:t xml:space="preserve">статьи 29 </w:t>
      </w:r>
      <w:r w:rsidR="005820D2" w:rsidRPr="00D16563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Липицкое Чернского района, Собрание депутатов муниципального образования Липицкое Чернского района </w:t>
      </w:r>
      <w:r w:rsidR="005820D2" w:rsidRPr="00D1656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230BD" w:rsidRPr="00D16563" w:rsidRDefault="00E230BD" w:rsidP="00D1656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63">
        <w:rPr>
          <w:rFonts w:ascii="Times New Roman" w:hAnsi="Times New Roman" w:cs="Times New Roman"/>
          <w:sz w:val="28"/>
          <w:szCs w:val="28"/>
        </w:rPr>
        <w:t>1. Внести в решение Собрания депутатов муниципального образования Липицкое Чернского района от 10.03.2016 года № 35-79 «Об утвержден</w:t>
      </w:r>
      <w:r w:rsidR="009A7E34">
        <w:rPr>
          <w:rFonts w:ascii="Times New Roman" w:hAnsi="Times New Roman" w:cs="Times New Roman"/>
          <w:sz w:val="28"/>
          <w:szCs w:val="28"/>
        </w:rPr>
        <w:t xml:space="preserve">ии Положения о порядке владения, </w:t>
      </w:r>
      <w:r w:rsidRPr="00D16563">
        <w:rPr>
          <w:rFonts w:ascii="Times New Roman" w:hAnsi="Times New Roman" w:cs="Times New Roman"/>
          <w:sz w:val="28"/>
          <w:szCs w:val="28"/>
        </w:rPr>
        <w:t>пользования и распоряжения муниципальным имуществом муниципального образования Липицкое Чернского района»</w:t>
      </w:r>
      <w:r w:rsidR="00014895" w:rsidRPr="00D16563">
        <w:rPr>
          <w:rFonts w:ascii="Times New Roman" w:hAnsi="Times New Roman" w:cs="Times New Roman"/>
          <w:sz w:val="28"/>
          <w:szCs w:val="28"/>
        </w:rPr>
        <w:t xml:space="preserve"> следующее изменение и дополнение</w:t>
      </w:r>
      <w:r w:rsidRPr="00D16563">
        <w:rPr>
          <w:rFonts w:ascii="Times New Roman" w:hAnsi="Times New Roman" w:cs="Times New Roman"/>
          <w:sz w:val="28"/>
          <w:szCs w:val="28"/>
        </w:rPr>
        <w:t>:</w:t>
      </w:r>
    </w:p>
    <w:p w:rsidR="00E230BD" w:rsidRPr="00D16563" w:rsidRDefault="00E230BD" w:rsidP="00D16563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563">
        <w:rPr>
          <w:rFonts w:ascii="Times New Roman" w:hAnsi="Times New Roman" w:cs="Times New Roman"/>
          <w:sz w:val="28"/>
          <w:szCs w:val="28"/>
        </w:rPr>
        <w:t xml:space="preserve">1) </w:t>
      </w:r>
      <w:r w:rsidRPr="00D16563">
        <w:rPr>
          <w:rFonts w:ascii="Times New Roman" w:hAnsi="Times New Roman" w:cs="Times New Roman"/>
          <w:b/>
          <w:sz w:val="28"/>
          <w:szCs w:val="28"/>
        </w:rPr>
        <w:t>В Приложении</w:t>
      </w:r>
      <w:r w:rsidR="002E5BFA" w:rsidRPr="00D16563">
        <w:rPr>
          <w:rFonts w:ascii="Times New Roman" w:hAnsi="Times New Roman" w:cs="Times New Roman"/>
          <w:b/>
          <w:sz w:val="28"/>
          <w:szCs w:val="28"/>
        </w:rPr>
        <w:t>:</w:t>
      </w:r>
    </w:p>
    <w:p w:rsidR="00014895" w:rsidRPr="00D16563" w:rsidRDefault="00014895" w:rsidP="00D1656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63">
        <w:rPr>
          <w:rFonts w:ascii="Times New Roman" w:hAnsi="Times New Roman" w:cs="Times New Roman"/>
          <w:sz w:val="28"/>
          <w:szCs w:val="28"/>
        </w:rPr>
        <w:t xml:space="preserve">2) </w:t>
      </w:r>
      <w:r w:rsidRPr="00D16563">
        <w:rPr>
          <w:rFonts w:ascii="Times New Roman" w:hAnsi="Times New Roman" w:cs="Times New Roman"/>
          <w:b/>
          <w:sz w:val="28"/>
          <w:szCs w:val="28"/>
        </w:rPr>
        <w:t>В пункте 3 статьи 23:</w:t>
      </w:r>
    </w:p>
    <w:p w:rsidR="00014895" w:rsidRPr="00D16563" w:rsidRDefault="00014895" w:rsidP="00D1656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63">
        <w:rPr>
          <w:rFonts w:ascii="Times New Roman" w:hAnsi="Times New Roman" w:cs="Times New Roman"/>
          <w:sz w:val="28"/>
          <w:szCs w:val="28"/>
        </w:rPr>
        <w:t xml:space="preserve">а) </w:t>
      </w:r>
      <w:r w:rsidRPr="00D16563">
        <w:rPr>
          <w:rFonts w:ascii="Times New Roman" w:hAnsi="Times New Roman" w:cs="Times New Roman"/>
          <w:b/>
          <w:sz w:val="28"/>
          <w:szCs w:val="28"/>
        </w:rPr>
        <w:t>шестой абзац</w:t>
      </w:r>
      <w:r w:rsidRPr="00D1656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16563" w:rsidRPr="00D16563" w:rsidRDefault="00014895" w:rsidP="00D1656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6563">
        <w:rPr>
          <w:sz w:val="28"/>
          <w:szCs w:val="28"/>
        </w:rPr>
        <w:t>«</w:t>
      </w:r>
      <w:r w:rsidR="00D16563" w:rsidRPr="00D16563">
        <w:rPr>
          <w:color w:val="000000"/>
          <w:sz w:val="28"/>
          <w:szCs w:val="28"/>
        </w:rPr>
        <w:t>Арендодатель не вправе отказать арендатору в заключении на новый срок договора аренды в порядке и на условиях, которые указаны в части 9 статьи 17.1 Федерального закона от 26.07.2006 г. № 135-ФЗ «О защите конкуренции», за исключением следующих случаев:</w:t>
      </w:r>
    </w:p>
    <w:p w:rsidR="00D16563" w:rsidRPr="00D16563" w:rsidRDefault="00D16563" w:rsidP="00D1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63">
        <w:rPr>
          <w:rFonts w:ascii="Times New Roman" w:hAnsi="Times New Roman" w:cs="Times New Roman"/>
          <w:sz w:val="28"/>
          <w:szCs w:val="28"/>
        </w:rPr>
        <w:t>1) принятие в установленном порядке решения, предусматривающего иной порядок распоряжения таким имуществом;</w:t>
      </w:r>
    </w:p>
    <w:p w:rsidR="00D16563" w:rsidRPr="00D16563" w:rsidRDefault="00D16563" w:rsidP="00D1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63">
        <w:rPr>
          <w:rFonts w:ascii="Times New Roman" w:hAnsi="Times New Roman" w:cs="Times New Roman"/>
          <w:sz w:val="28"/>
          <w:szCs w:val="28"/>
        </w:rPr>
        <w:t>2)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</w:t>
      </w:r>
      <w:proofErr w:type="gramStart"/>
      <w:r w:rsidRPr="00D1656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16563" w:rsidRDefault="00D16563" w:rsidP="00D1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563" w:rsidRPr="00D16563" w:rsidRDefault="00D16563" w:rsidP="00D1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63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D16563">
        <w:rPr>
          <w:rFonts w:ascii="Times New Roman" w:hAnsi="Times New Roman" w:cs="Times New Roman"/>
          <w:b/>
          <w:sz w:val="28"/>
          <w:szCs w:val="28"/>
        </w:rPr>
        <w:t>дополнить абзацем</w:t>
      </w:r>
      <w:r w:rsidRPr="00D1656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16563" w:rsidRPr="00D16563" w:rsidRDefault="00D16563" w:rsidP="00D1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63">
        <w:rPr>
          <w:rFonts w:ascii="Times New Roman" w:hAnsi="Times New Roman" w:cs="Times New Roman"/>
          <w:sz w:val="28"/>
          <w:szCs w:val="28"/>
        </w:rPr>
        <w:t>«</w:t>
      </w:r>
      <w:r w:rsidRPr="00D1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отказа арендодателя в заключении на новый срок договора аренды государственного или муниципального имущества по основаниям, не предусмотренным </w:t>
      </w:r>
      <w:r w:rsidRPr="00D16563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частью 10</w:t>
      </w:r>
      <w:r w:rsidRPr="00D1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17.1 Федерального закона от 26.07.2006 г. № 135-ФЗ «О защите конкуренции», и заключения в течение года со дня истечения срока действия данного дог</w:t>
      </w:r>
      <w:r w:rsidR="00327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овора </w:t>
      </w:r>
      <w:proofErr w:type="spellStart"/>
      <w:proofErr w:type="gramStart"/>
      <w:r w:rsidR="00327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</w:t>
      </w:r>
      <w:proofErr w:type="spellEnd"/>
      <w:proofErr w:type="gramEnd"/>
      <w:r w:rsidR="00327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аренды с другим лицом арендатор, надлежащим образом исполнявший свои обязанности по договору аренды, вправе потребовать перевода на себя прав и обязанностей по заключенному договору и возмещения убытков, причиненных отказом возобновить с ним договор аренды, в соответствии с гражданским законодательством</w:t>
      </w:r>
      <w:proofErr w:type="gramStart"/>
      <w:r w:rsidRPr="00D1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610E7E" w:rsidRPr="00D16563" w:rsidRDefault="00610E7E" w:rsidP="00D1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6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E792E" w:rsidRPr="00D1656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792E" w:rsidRPr="00D16563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5B6DC8" w:rsidRPr="00D16563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B6DC8" w:rsidRPr="00D16563">
        <w:rPr>
          <w:rFonts w:ascii="Times New Roman" w:hAnsi="Times New Roman" w:cs="Times New Roman"/>
          <w:color w:val="00000A"/>
          <w:sz w:val="28"/>
          <w:szCs w:val="28"/>
        </w:rPr>
        <w:t>на официальном сайте муниципального образования Чернский район в информационно-телекоммуникационной сети «Интернет»</w:t>
      </w:r>
      <w:r w:rsidR="004A1DCB" w:rsidRPr="00D16563">
        <w:rPr>
          <w:rFonts w:ascii="Times New Roman" w:hAnsi="Times New Roman" w:cs="Times New Roman"/>
          <w:color w:val="00000A"/>
          <w:sz w:val="28"/>
          <w:szCs w:val="28"/>
        </w:rPr>
        <w:t xml:space="preserve"> (https://chernskij-r71.gosweb.gosuslugi.ru/).</w:t>
      </w:r>
    </w:p>
    <w:p w:rsidR="005B6DC8" w:rsidRPr="00D16563" w:rsidRDefault="00610E7E" w:rsidP="00D1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63">
        <w:rPr>
          <w:rFonts w:ascii="Times New Roman" w:hAnsi="Times New Roman" w:cs="Times New Roman"/>
          <w:sz w:val="28"/>
          <w:szCs w:val="28"/>
        </w:rPr>
        <w:t xml:space="preserve">3. </w:t>
      </w:r>
      <w:r w:rsidR="005B6DC8" w:rsidRPr="00D16563">
        <w:rPr>
          <w:rFonts w:ascii="Times New Roman" w:hAnsi="Times New Roman" w:cs="Times New Roman"/>
          <w:color w:val="00000A"/>
          <w:sz w:val="28"/>
          <w:szCs w:val="28"/>
        </w:rPr>
        <w:t>Решение в</w:t>
      </w:r>
      <w:r w:rsidR="00754461" w:rsidRPr="00D16563">
        <w:rPr>
          <w:rFonts w:ascii="Times New Roman" w:hAnsi="Times New Roman" w:cs="Times New Roman"/>
          <w:color w:val="00000A"/>
          <w:sz w:val="28"/>
          <w:szCs w:val="28"/>
        </w:rPr>
        <w:t>ступает в силу со дня его принятия</w:t>
      </w:r>
      <w:r w:rsidR="00A93FC2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6C6D54" w:rsidTr="006C6D54">
        <w:tc>
          <w:tcPr>
            <w:tcW w:w="4928" w:type="dxa"/>
          </w:tcPr>
          <w:p w:rsidR="006C6D54" w:rsidRPr="006C6D54" w:rsidRDefault="006C6D54" w:rsidP="006C6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 Липицкое Чернского района</w:t>
            </w:r>
          </w:p>
        </w:tc>
        <w:tc>
          <w:tcPr>
            <w:tcW w:w="4643" w:type="dxa"/>
          </w:tcPr>
          <w:p w:rsidR="006C6D54" w:rsidRDefault="006C6D54" w:rsidP="004802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D54" w:rsidRPr="006C6D54" w:rsidRDefault="006C6D54" w:rsidP="006C6D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56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Н.В. Никишова</w:t>
            </w:r>
          </w:p>
        </w:tc>
      </w:tr>
    </w:tbl>
    <w:p w:rsidR="0048021B" w:rsidRP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Pr="005B6DC8" w:rsidRDefault="005B6DC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DC8" w:rsidRPr="005B6DC8" w:rsidSect="006E04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FBE"/>
    <w:multiLevelType w:val="hybridMultilevel"/>
    <w:tmpl w:val="1FF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33F2"/>
    <w:multiLevelType w:val="hybridMultilevel"/>
    <w:tmpl w:val="1764B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895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8F6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557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84B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7B6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6D8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2EFE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BFA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0D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12A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316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B5B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21B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DCB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2D0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0D2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6DC8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0E7E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54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04B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583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61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7A2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4E0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4AD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3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A47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D13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3FC2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BC8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E792E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6BD2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4C2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27FC7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05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9F3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904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63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03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194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8DE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1E9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BD"/>
    <w:rsid w:val="00E230C1"/>
    <w:rsid w:val="00E23671"/>
    <w:rsid w:val="00E23B3A"/>
    <w:rsid w:val="00E23CF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8DF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A57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80E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C8"/>
    <w:pPr>
      <w:ind w:left="720"/>
      <w:contextualSpacing/>
    </w:pPr>
  </w:style>
  <w:style w:type="table" w:styleId="a4">
    <w:name w:val="Table Grid"/>
    <w:basedOn w:val="a1"/>
    <w:uiPriority w:val="59"/>
    <w:rsid w:val="0048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E7E"/>
    <w:rPr>
      <w:color w:val="0000FF" w:themeColor="hyperlink"/>
      <w:u w:val="single"/>
    </w:rPr>
  </w:style>
  <w:style w:type="paragraph" w:customStyle="1" w:styleId="ConsNonformat">
    <w:name w:val="ConsNonformat"/>
    <w:uiPriority w:val="99"/>
    <w:rsid w:val="00E23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1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F745-56C0-4958-ACAC-02346FC2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2024-03-29T08:31:00Z</cp:lastPrinted>
  <dcterms:created xsi:type="dcterms:W3CDTF">2024-03-05T09:34:00Z</dcterms:created>
  <dcterms:modified xsi:type="dcterms:W3CDTF">2024-03-29T08:32:00Z</dcterms:modified>
</cp:coreProperties>
</file>