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4D540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4D5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 декабря 2024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4D5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D5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14-49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987" w:rsidRDefault="009316F9" w:rsidP="000609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внесении изменений</w:t>
      </w:r>
      <w:r w:rsidR="00060987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060987" w:rsidRDefault="00060987" w:rsidP="000609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04.05.2018 года № 82-157 </w:t>
      </w:r>
    </w:p>
    <w:p w:rsidR="00060987" w:rsidRPr="00060987" w:rsidRDefault="00060987" w:rsidP="000609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установлении земельного налога на территории муниципального образования Липицкое Чернского района»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060987" w:rsidRDefault="00060987" w:rsidP="004D5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397 Налогового кодекса Российской Федерации, пунктом 2 части 1 статьи 14 Федерального закона от 06.10.2003 № 131-ФЗ «Об общих принципах организации местного самоуправления в Российской Федерации», </w:t>
      </w:r>
      <w:r w:rsidR="00A511D6" w:rsidRPr="0006098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 w:rsidRPr="00060987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 w:rsidRPr="00060987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Липицкое Чернского района, Собрание депутатов муниципального образования Липицкое Чернского района </w:t>
      </w:r>
      <w:r w:rsidR="005820D2" w:rsidRPr="0006098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60987" w:rsidRPr="00060987" w:rsidRDefault="00060987" w:rsidP="004D5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87"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Липицкое Чернского района от 04.05.2018 года № 82-157 «Об установлении земельного налога на территории муниципального образования Липиц</w:t>
      </w:r>
      <w:r w:rsidR="004D5401">
        <w:rPr>
          <w:rFonts w:ascii="Times New Roman" w:hAnsi="Times New Roman" w:cs="Times New Roman"/>
          <w:sz w:val="28"/>
          <w:szCs w:val="28"/>
        </w:rPr>
        <w:t>кое Чернского района» следующие изменения</w:t>
      </w:r>
      <w:r w:rsidRPr="00060987">
        <w:rPr>
          <w:rFonts w:ascii="Times New Roman" w:hAnsi="Times New Roman" w:cs="Times New Roman"/>
          <w:sz w:val="28"/>
          <w:szCs w:val="28"/>
        </w:rPr>
        <w:t>:</w:t>
      </w:r>
    </w:p>
    <w:p w:rsidR="004D5401" w:rsidRDefault="004D5401" w:rsidP="004D5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D5401">
        <w:rPr>
          <w:rFonts w:ascii="Times New Roman" w:hAnsi="Times New Roman" w:cs="Times New Roman"/>
          <w:b/>
          <w:sz w:val="28"/>
          <w:szCs w:val="28"/>
        </w:rPr>
        <w:t>ункт 4</w:t>
      </w:r>
      <w:r>
        <w:rPr>
          <w:rFonts w:ascii="Times New Roman" w:hAnsi="Times New Roman" w:cs="Times New Roman"/>
          <w:sz w:val="28"/>
          <w:szCs w:val="28"/>
        </w:rPr>
        <w:t xml:space="preserve"> решения изложить в следующей редакции:</w:t>
      </w:r>
    </w:p>
    <w:p w:rsidR="004D5401" w:rsidRDefault="004D5401" w:rsidP="004D5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Решение вступает в силу со дня его официального опубликования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60987" w:rsidRPr="00060987" w:rsidRDefault="004D5401" w:rsidP="004D5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0987" w:rsidRPr="00060987">
        <w:rPr>
          <w:rFonts w:ascii="Times New Roman" w:hAnsi="Times New Roman" w:cs="Times New Roman"/>
          <w:sz w:val="28"/>
          <w:szCs w:val="28"/>
        </w:rPr>
        <w:t xml:space="preserve">) </w:t>
      </w:r>
      <w:r w:rsidR="00060987" w:rsidRPr="00060987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060987" w:rsidRPr="00060987" w:rsidRDefault="004D5401" w:rsidP="004D5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0987" w:rsidRPr="00060987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60987" w:rsidRPr="00060987">
        <w:rPr>
          <w:rFonts w:ascii="Times New Roman" w:hAnsi="Times New Roman" w:cs="Times New Roman"/>
          <w:b/>
          <w:sz w:val="28"/>
          <w:szCs w:val="28"/>
        </w:rPr>
        <w:t>бзац первый пункта 4</w:t>
      </w:r>
      <w:r w:rsidR="00060987" w:rsidRPr="0006098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60987" w:rsidRPr="00060987" w:rsidRDefault="00060987" w:rsidP="004D54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0987">
        <w:rPr>
          <w:rFonts w:ascii="Times New Roman" w:hAnsi="Times New Roman" w:cs="Times New Roman"/>
          <w:sz w:val="28"/>
          <w:szCs w:val="28"/>
        </w:rPr>
        <w:t>«</w:t>
      </w:r>
      <w:r w:rsidRPr="00060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Налог подлежит уплате налогоплательщиками-организациями в </w:t>
      </w:r>
      <w:r w:rsidRPr="00060987"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r w:rsidRPr="00060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0609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610E7E" w:rsidRPr="002F3822" w:rsidRDefault="00610E7E" w:rsidP="004D5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2. </w:t>
      </w:r>
      <w:r w:rsidR="00060987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«Заря. Чернский район» и 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r w:rsidR="00060987">
        <w:rPr>
          <w:rFonts w:ascii="Times New Roman" w:hAnsi="Times New Roman" w:cs="Times New Roman"/>
          <w:sz w:val="28"/>
          <w:szCs w:val="28"/>
        </w:rPr>
        <w:t xml:space="preserve">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</w:t>
      </w:r>
      <w:r w:rsidR="00E62FAA"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="005B6DC8" w:rsidRPr="002F3822">
        <w:rPr>
          <w:rFonts w:ascii="Times New Roman" w:hAnsi="Times New Roman" w:cs="Times New Roman"/>
          <w:sz w:val="28"/>
          <w:szCs w:val="28"/>
        </w:rPr>
        <w:t>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4D5401" w:rsidRDefault="004D5401" w:rsidP="004D5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401" w:rsidRDefault="004D5401" w:rsidP="004D5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2F3822" w:rsidRDefault="00610E7E" w:rsidP="004D5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060987">
        <w:rPr>
          <w:rFonts w:ascii="Times New Roman" w:hAnsi="Times New Roman" w:cs="Times New Roman"/>
          <w:sz w:val="28"/>
          <w:szCs w:val="28"/>
        </w:rPr>
        <w:t>его официального опубликования и распространяется на правоотношения, возникшие с 01.01.2025 года.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6C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6C6D5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0987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17C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163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01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6C0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6F9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BED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AA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6E4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2024-12-19T11:03:00Z</dcterms:created>
  <dcterms:modified xsi:type="dcterms:W3CDTF">2024-12-23T09:41:00Z</dcterms:modified>
</cp:coreProperties>
</file>