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7B" w:rsidRPr="00076A7B" w:rsidRDefault="00076A7B" w:rsidP="00076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A5" w:rsidRDefault="003C6EA5" w:rsidP="003C6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изменения </w:t>
      </w:r>
    </w:p>
    <w:p w:rsidR="003C6EA5" w:rsidRDefault="003C6EA5" w:rsidP="003C6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 от 31.01.2019 г. № 7-24 </w:t>
      </w:r>
    </w:p>
    <w:p w:rsidR="003C6EA5" w:rsidRDefault="003C6EA5" w:rsidP="003C6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Липицкое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района»</w:t>
      </w:r>
    </w:p>
    <w:p w:rsidR="003C6EA5" w:rsidRDefault="003C6EA5" w:rsidP="003C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3C6EA5" w:rsidP="0080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</w:t>
      </w:r>
      <w:r w:rsidRPr="00FF4DD3">
        <w:rPr>
          <w:rFonts w:ascii="Times New Roman" w:hAnsi="Times New Roman" w:cs="Times New Roman"/>
          <w:sz w:val="28"/>
          <w:szCs w:val="28"/>
        </w:rPr>
        <w:t xml:space="preserve">пунктом 1 части 1 статьи 14 Федерального закона от 06.10.2003 г. № 131-ФЗ «Об общих принципах организации местного самоуправления </w:t>
      </w:r>
      <w:proofErr w:type="gramStart"/>
      <w:r w:rsidRPr="00FF4D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D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1E7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258F6">
        <w:rPr>
          <w:rFonts w:ascii="Times New Roman" w:hAnsi="Times New Roman" w:cs="Times New Roman"/>
          <w:sz w:val="28"/>
          <w:szCs w:val="28"/>
        </w:rPr>
        <w:t xml:space="preserve">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5820D2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района, Собрание депутатов муниципального образования </w:t>
      </w:r>
      <w:proofErr w:type="spellStart"/>
      <w:r w:rsidR="005820D2"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C6EA5" w:rsidRDefault="003C6EA5" w:rsidP="008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Чернского района от 31.01.2019 г. № 7-24 «Об утверждении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</w:t>
      </w:r>
      <w:r w:rsidR="00321E7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21E75">
        <w:rPr>
          <w:rFonts w:ascii="Times New Roman" w:hAnsi="Times New Roman" w:cs="Times New Roman"/>
          <w:sz w:val="28"/>
          <w:szCs w:val="28"/>
        </w:rPr>
        <w:t xml:space="preserve"> Чернского района» следующее </w:t>
      </w:r>
      <w:r>
        <w:rPr>
          <w:rFonts w:ascii="Times New Roman" w:hAnsi="Times New Roman" w:cs="Times New Roman"/>
          <w:sz w:val="28"/>
          <w:szCs w:val="28"/>
        </w:rPr>
        <w:t>изменение:</w:t>
      </w:r>
    </w:p>
    <w:p w:rsidR="009D1D71" w:rsidRDefault="009D1D71" w:rsidP="008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1D71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9D1D71" w:rsidRDefault="009D1D71" w:rsidP="008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1D71">
        <w:rPr>
          <w:rFonts w:ascii="Times New Roman" w:hAnsi="Times New Roman" w:cs="Times New Roman"/>
          <w:b/>
          <w:sz w:val="28"/>
          <w:szCs w:val="28"/>
        </w:rPr>
        <w:t>Абзац третий статьи 59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6EA5" w:rsidRDefault="009D1D71" w:rsidP="008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«Главные администраторы средств бюджета поселения не позднее 25 марта текущего года представляют годовую бюджетную отчетность в Ревизионную комиссию муниципального образования Чернский район для внешней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6A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0E7E" w:rsidRDefault="00610E7E" w:rsidP="008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21E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E75">
        <w:rPr>
          <w:rFonts w:ascii="Times New Roman" w:hAnsi="Times New Roman" w:cs="Times New Roman"/>
          <w:sz w:val="28"/>
          <w:szCs w:val="28"/>
        </w:rPr>
        <w:t xml:space="preserve"> </w:t>
      </w:r>
      <w:r w:rsidR="00AE792E" w:rsidRPr="00DA18DE">
        <w:rPr>
          <w:rFonts w:ascii="Times New Roman" w:hAnsi="Times New Roman" w:cs="Times New Roman"/>
          <w:sz w:val="28"/>
          <w:szCs w:val="28"/>
        </w:rPr>
        <w:t>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8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вступает в силу со дня подписания.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Горьков</w:t>
            </w:r>
            <w:proofErr w:type="spellEnd"/>
          </w:p>
        </w:tc>
      </w:tr>
    </w:tbl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A7B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E75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6EA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8A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1C2A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5E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BA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71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8344-9387-42E4-89BD-BFB1586F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2023-04-13T12:24:00Z</dcterms:created>
  <dcterms:modified xsi:type="dcterms:W3CDTF">2023-04-14T11:43:00Z</dcterms:modified>
</cp:coreProperties>
</file>