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1F47B6" w:rsidTr="001F47B6">
        <w:tc>
          <w:tcPr>
            <w:tcW w:w="9571" w:type="dxa"/>
            <w:gridSpan w:val="2"/>
          </w:tcPr>
          <w:p w:rsidR="00E60D59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  <w:p w:rsidR="001F47B6" w:rsidRPr="001F47B6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8F4C7F" w:rsidRDefault="001F47B6" w:rsidP="00AD7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  <w:r w:rsidR="008F4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№ 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B0E" w:rsidRPr="00DC38F0" w:rsidRDefault="00457B0E" w:rsidP="00457B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8F0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</w:t>
      </w:r>
    </w:p>
    <w:p w:rsidR="00457B0E" w:rsidRPr="00DC38F0" w:rsidRDefault="00457B0E" w:rsidP="00457B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8F0">
        <w:rPr>
          <w:rFonts w:ascii="Times New Roman" w:hAnsi="Times New Roman" w:cs="Times New Roman"/>
          <w:b/>
          <w:sz w:val="32"/>
          <w:szCs w:val="32"/>
        </w:rPr>
        <w:t xml:space="preserve">в решение Собрания депутатов муниципального образования Липицкое Чернского района от 30.03.2022 года № 44-132 </w:t>
      </w:r>
    </w:p>
    <w:p w:rsidR="00457B0E" w:rsidRPr="00DC38F0" w:rsidRDefault="00457B0E" w:rsidP="00457B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8F0">
        <w:rPr>
          <w:rFonts w:ascii="Times New Roman" w:hAnsi="Times New Roman" w:cs="Times New Roman"/>
          <w:b/>
          <w:sz w:val="32"/>
          <w:szCs w:val="32"/>
        </w:rPr>
        <w:t>«Об утверждении Положения об оплате труда муниципальных служащих Администрации муниципального образования Липицкое Чернского района»</w:t>
      </w:r>
    </w:p>
    <w:p w:rsidR="00457B0E" w:rsidRDefault="00457B0E" w:rsidP="0045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B6DC8" w:rsidRPr="00457B0E" w:rsidRDefault="00457B0E" w:rsidP="006C3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134 Трудового кодекса Российской Федерации, пунктом 8 части 10 статьи 35 Федерального закона от 06.10.2003 г. № 131-ФЗ «Об общих принципах организации местного самоуправления в Российской Федерации», статьей 22 Федерального закона от 02.03.2007 г. № 25-ФЗ «О муниципальной службе в Российской Федерации», статьей 1-1 Закона Тульской области от 17.12.2007 г. </w:t>
      </w:r>
      <w:r w:rsidRPr="00934154">
        <w:rPr>
          <w:rFonts w:ascii="Times New Roman" w:hAnsi="Times New Roman" w:cs="Times New Roman"/>
          <w:sz w:val="28"/>
          <w:szCs w:val="28"/>
        </w:rPr>
        <w:t>№ 930- ЗТО «О регулировании отдельных отношений в сфере  муници</w:t>
      </w:r>
      <w:r>
        <w:rPr>
          <w:rFonts w:ascii="Times New Roman" w:hAnsi="Times New Roman" w:cs="Times New Roman"/>
          <w:sz w:val="28"/>
          <w:szCs w:val="28"/>
        </w:rPr>
        <w:t>пальной службы Тульской области», постановлением Правительства Тульской области от 11.04.2025 г. № 217 «О внесении изменений в Постановление правительства Тульской области от 14.11.2017 г.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области»»</w:t>
      </w:r>
      <w:r w:rsidRPr="00457B0E">
        <w:rPr>
          <w:rFonts w:ascii="Times New Roman" w:hAnsi="Times New Roman" w:cs="Times New Roman"/>
          <w:sz w:val="28"/>
          <w:szCs w:val="32"/>
        </w:rPr>
        <w:t xml:space="preserve">, </w:t>
      </w:r>
      <w:r w:rsidR="00A511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8 части 1 </w:t>
      </w:r>
      <w:r w:rsidR="003829BA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9108BC">
        <w:rPr>
          <w:rFonts w:ascii="Times New Roman" w:hAnsi="Times New Roman" w:cs="Times New Roman"/>
          <w:sz w:val="28"/>
          <w:szCs w:val="28"/>
        </w:rPr>
        <w:t>Устава сельского поселения Липицкое Чернского муниципального района Тульской области</w:t>
      </w:r>
      <w:r w:rsidR="00AD77B6">
        <w:rPr>
          <w:rFonts w:ascii="Times New Roman" w:hAnsi="Times New Roman" w:cs="Times New Roman"/>
          <w:sz w:val="28"/>
          <w:szCs w:val="28"/>
        </w:rPr>
        <w:t xml:space="preserve">, </w:t>
      </w:r>
      <w:r w:rsidR="005820D2" w:rsidRPr="002F3822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E60D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Чернского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C3143" w:rsidRDefault="004E585E" w:rsidP="006C314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5E">
        <w:rPr>
          <w:rFonts w:ascii="Times New Roman" w:hAnsi="Times New Roman" w:cs="Times New Roman"/>
          <w:sz w:val="28"/>
          <w:szCs w:val="28"/>
        </w:rPr>
        <w:t>Внести в решение Собрания депутатов муниципального образования Липицкое Чернского района от 30.03.2022 года № 44-132 «Об утверждении Положения об оплате труда муниципальных служащих Администрации муниципального образования Липицкое Чернского района» следующие изменения:</w:t>
      </w:r>
    </w:p>
    <w:p w:rsidR="006C3143" w:rsidRPr="006C3143" w:rsidRDefault="004E585E" w:rsidP="006C314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43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2D3492" w:rsidRPr="006C3143" w:rsidRDefault="003416E3" w:rsidP="006C314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 </w:t>
      </w:r>
      <w:r w:rsidR="002D3492" w:rsidRPr="006C314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D3492" w:rsidRDefault="002D3492" w:rsidP="006C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492" w:rsidRDefault="002D3492" w:rsidP="006C314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143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C4C0B">
        <w:rPr>
          <w:rFonts w:ascii="Times New Roman" w:hAnsi="Times New Roman" w:cs="Times New Roman"/>
          <w:b/>
          <w:sz w:val="28"/>
          <w:szCs w:val="28"/>
        </w:rPr>
        <w:t>Предельные размеры формирования фонда оплаты труда муниципальных служащих</w:t>
      </w:r>
    </w:p>
    <w:p w:rsidR="002D3492" w:rsidRDefault="002D3492" w:rsidP="006C31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143" w:rsidRPr="0005180B" w:rsidRDefault="006C3143" w:rsidP="006C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180B">
        <w:rPr>
          <w:rFonts w:ascii="Times New Roman" w:hAnsi="Times New Roman" w:cs="Times New Roman"/>
          <w:sz w:val="28"/>
          <w:szCs w:val="28"/>
          <w:lang w:bidi="ru-RU"/>
        </w:rPr>
        <w:t xml:space="preserve">4.1. Размер годового фонда оплаты труда муниципальных служащих состоит из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55 </w:t>
      </w:r>
      <w:r w:rsidRPr="0005180B">
        <w:rPr>
          <w:rFonts w:ascii="Times New Roman" w:hAnsi="Times New Roman" w:cs="Times New Roman"/>
          <w:sz w:val="28"/>
          <w:szCs w:val="28"/>
          <w:lang w:bidi="ru-RU"/>
        </w:rPr>
        <w:t>должностных окладов, направляемых на выплату должностных окладов и средств на выплату (в расчете на год):</w:t>
      </w:r>
    </w:p>
    <w:p w:rsidR="006C3143" w:rsidRPr="0005180B" w:rsidRDefault="006C3143" w:rsidP="006C3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>а) ежемесячной надбавки к должностному окладу за классный чин – в размере четырех должностных окладов;</w:t>
      </w:r>
    </w:p>
    <w:p w:rsidR="006C3143" w:rsidRPr="0005180B" w:rsidRDefault="006C3143" w:rsidP="006C3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>б) ежемесячной надбавки к должностному окладу за выслугу лет – в размере трех должностных окладов;</w:t>
      </w:r>
    </w:p>
    <w:p w:rsidR="006C3143" w:rsidRPr="0005180B" w:rsidRDefault="006C3143" w:rsidP="006C3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особые условия муниципальной службы – в размере восьми должностных окладов;</w:t>
      </w:r>
    </w:p>
    <w:p w:rsidR="006C3143" w:rsidRPr="0005180B" w:rsidRDefault="006C3143" w:rsidP="006C3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 xml:space="preserve">г) ежемесячной процентной надбавки к должностному окладу за работу со сведениями, составляющими государственную тайну, – в размере полутора должностных окладов; </w:t>
      </w:r>
    </w:p>
    <w:p w:rsidR="006C3143" w:rsidRPr="0005180B" w:rsidRDefault="006C3143" w:rsidP="006C3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>д) ежемесячного денежного поощрения – в размере четырнадцати с половиной должностных окладов;</w:t>
      </w:r>
    </w:p>
    <w:p w:rsidR="006C3143" w:rsidRPr="0005180B" w:rsidRDefault="006C3143" w:rsidP="006C3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>е) единовременной выплаты при предоставлении ежегодного оплачиваемого отпуска и материальной помощи – в размере трех должностных окладов;</w:t>
      </w:r>
    </w:p>
    <w:p w:rsidR="006C3143" w:rsidRPr="0005180B" w:rsidRDefault="006C3143" w:rsidP="006C3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 xml:space="preserve">ж) премий за выполнение особо важных и сложных заданий – в размере </w:t>
      </w:r>
      <w:r>
        <w:rPr>
          <w:rFonts w:ascii="Times New Roman" w:hAnsi="Times New Roman" w:cs="Times New Roman"/>
          <w:sz w:val="28"/>
          <w:szCs w:val="28"/>
        </w:rPr>
        <w:t>девяти</w:t>
      </w:r>
      <w:r w:rsidRPr="0005180B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6C3143" w:rsidRPr="0005180B" w:rsidRDefault="006C3143" w:rsidP="006C3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>4.2. При установлении муниципальному служащем</w:t>
      </w:r>
      <w:r>
        <w:rPr>
          <w:rFonts w:ascii="Times New Roman" w:hAnsi="Times New Roman" w:cs="Times New Roman"/>
          <w:sz w:val="28"/>
          <w:szCs w:val="28"/>
        </w:rPr>
        <w:t>у, замещающему должность главы А</w:t>
      </w:r>
      <w:r w:rsidRPr="0005180B">
        <w:rPr>
          <w:rFonts w:ascii="Times New Roman" w:hAnsi="Times New Roman" w:cs="Times New Roman"/>
          <w:sz w:val="28"/>
          <w:szCs w:val="28"/>
        </w:rPr>
        <w:t>дминистрации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Липицкое Чернского района</w:t>
      </w:r>
      <w:r w:rsidRPr="0005180B">
        <w:rPr>
          <w:rFonts w:ascii="Times New Roman" w:hAnsi="Times New Roman" w:cs="Times New Roman"/>
          <w:sz w:val="28"/>
          <w:szCs w:val="28"/>
        </w:rPr>
        <w:t>, дополнительных и иных выплат в размерах,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пунктом 3.3 </w:t>
      </w:r>
      <w:r w:rsidRPr="0005180B">
        <w:rPr>
          <w:rFonts w:ascii="Times New Roman" w:hAnsi="Times New Roman" w:cs="Times New Roman"/>
          <w:sz w:val="28"/>
          <w:szCs w:val="28"/>
        </w:rPr>
        <w:t>настоящего Положения, годовой фонд оплаты труда формируется с учетом установленных размеров указанных ежемесячных выплат.</w:t>
      </w:r>
    </w:p>
    <w:p w:rsidR="006C3143" w:rsidRDefault="006C3143" w:rsidP="006C3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0B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0B">
        <w:rPr>
          <w:rFonts w:ascii="Times New Roman" w:hAnsi="Times New Roman" w:cs="Times New Roman"/>
          <w:sz w:val="28"/>
          <w:szCs w:val="28"/>
        </w:rPr>
        <w:t>Работодатель (представитель работодателя) вправе перераспределять средства оплаты труда муниципальных служащих между выплатами.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585E" w:rsidRPr="006C3143" w:rsidRDefault="003416E3" w:rsidP="006C3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416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E585E" w:rsidRPr="003416E3">
        <w:rPr>
          <w:rFonts w:ascii="Times New Roman" w:hAnsi="Times New Roman" w:cs="Times New Roman"/>
          <w:b/>
          <w:sz w:val="28"/>
          <w:szCs w:val="28"/>
        </w:rPr>
        <w:t>7</w:t>
      </w:r>
      <w:r w:rsidR="004E585E" w:rsidRPr="002D349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74730" w:rsidRDefault="004E585E" w:rsidP="006C3143">
      <w:pPr>
        <w:tabs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4730">
        <w:rPr>
          <w:rFonts w:ascii="Times New Roman" w:hAnsi="Times New Roman" w:cs="Times New Roman"/>
          <w:b/>
          <w:sz w:val="28"/>
          <w:szCs w:val="28"/>
        </w:rPr>
        <w:t xml:space="preserve">7. Нормативы формирования расходов </w:t>
      </w:r>
      <w:r w:rsidR="00074730" w:rsidRPr="00FC4C0B">
        <w:rPr>
          <w:rFonts w:ascii="Times New Roman" w:hAnsi="Times New Roman" w:cs="Times New Roman"/>
          <w:b/>
          <w:sz w:val="28"/>
          <w:szCs w:val="28"/>
        </w:rPr>
        <w:t>на содержание о</w:t>
      </w:r>
      <w:r w:rsidR="00074730">
        <w:rPr>
          <w:rFonts w:ascii="Times New Roman" w:hAnsi="Times New Roman" w:cs="Times New Roman"/>
          <w:b/>
          <w:sz w:val="28"/>
          <w:szCs w:val="28"/>
        </w:rPr>
        <w:t xml:space="preserve">рганов местного самоуправления </w:t>
      </w:r>
      <w:r w:rsidR="00074730" w:rsidRPr="00FC4C0B">
        <w:rPr>
          <w:rFonts w:ascii="Times New Roman" w:hAnsi="Times New Roman" w:cs="Times New Roman"/>
          <w:b/>
          <w:sz w:val="28"/>
          <w:szCs w:val="28"/>
        </w:rPr>
        <w:t>муниципального образования Липицкое Чернского района</w:t>
      </w:r>
    </w:p>
    <w:p w:rsidR="00074730" w:rsidRDefault="00074730" w:rsidP="00074730">
      <w:pPr>
        <w:tabs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074730" w:rsidRPr="009C44B4" w:rsidTr="006732CB">
        <w:tc>
          <w:tcPr>
            <w:tcW w:w="4962" w:type="dxa"/>
            <w:shd w:val="clear" w:color="auto" w:fill="auto"/>
          </w:tcPr>
          <w:p w:rsidR="00074730" w:rsidRPr="009C44B4" w:rsidRDefault="00074730" w:rsidP="006732CB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961" w:type="dxa"/>
            <w:shd w:val="clear" w:color="auto" w:fill="auto"/>
          </w:tcPr>
          <w:p w:rsidR="00074730" w:rsidRPr="009C44B4" w:rsidRDefault="00074730" w:rsidP="006732CB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B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формирования расходов на содержание органов местного самоуправления</w:t>
            </w:r>
          </w:p>
        </w:tc>
      </w:tr>
      <w:tr w:rsidR="00074730" w:rsidRPr="009C44B4" w:rsidTr="006732CB">
        <w:tc>
          <w:tcPr>
            <w:tcW w:w="4962" w:type="dxa"/>
            <w:shd w:val="clear" w:color="auto" w:fill="auto"/>
          </w:tcPr>
          <w:p w:rsidR="00074730" w:rsidRPr="009C44B4" w:rsidRDefault="00074730" w:rsidP="006732CB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4">
              <w:rPr>
                <w:rFonts w:ascii="Times New Roman" w:hAnsi="Times New Roman" w:cs="Times New Roman"/>
                <w:sz w:val="24"/>
                <w:szCs w:val="24"/>
              </w:rPr>
              <w:t>МО Липицкое Чернского района</w:t>
            </w:r>
          </w:p>
        </w:tc>
        <w:tc>
          <w:tcPr>
            <w:tcW w:w="4961" w:type="dxa"/>
            <w:shd w:val="clear" w:color="auto" w:fill="auto"/>
          </w:tcPr>
          <w:p w:rsidR="00074730" w:rsidRPr="009C44B4" w:rsidRDefault="003829BA" w:rsidP="006732CB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B4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</w:tbl>
    <w:p w:rsidR="00457B0E" w:rsidRDefault="00074730" w:rsidP="00074730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730">
        <w:rPr>
          <w:rFonts w:ascii="Times New Roman" w:hAnsi="Times New Roman" w:cs="Times New Roman"/>
          <w:sz w:val="28"/>
          <w:szCs w:val="28"/>
        </w:rPr>
        <w:t>».</w:t>
      </w:r>
    </w:p>
    <w:p w:rsidR="00610E7E" w:rsidRPr="002F3822" w:rsidRDefault="00074730" w:rsidP="006C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7027">
        <w:rPr>
          <w:rFonts w:ascii="Times New Roman" w:hAnsi="Times New Roman" w:cs="Times New Roman"/>
          <w:sz w:val="28"/>
          <w:szCs w:val="28"/>
        </w:rPr>
        <w:t>Р</w:t>
      </w:r>
      <w:r w:rsidR="00AE792E" w:rsidRPr="002F3822">
        <w:rPr>
          <w:rFonts w:ascii="Times New Roman" w:hAnsi="Times New Roman" w:cs="Times New Roman"/>
          <w:sz w:val="28"/>
          <w:szCs w:val="28"/>
        </w:rPr>
        <w:t>азместить</w:t>
      </w:r>
      <w:r w:rsidR="002F3822" w:rsidRPr="002F3822">
        <w:rPr>
          <w:rFonts w:ascii="Times New Roman" w:hAnsi="Times New Roman" w:cs="Times New Roman"/>
          <w:sz w:val="28"/>
          <w:szCs w:val="28"/>
        </w:rPr>
        <w:t xml:space="preserve"> </w:t>
      </w:r>
      <w:r w:rsidR="008D702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B6DC8" w:rsidRPr="002F3822">
        <w:rPr>
          <w:rFonts w:ascii="Times New Roman" w:hAnsi="Times New Roman" w:cs="Times New Roman"/>
          <w:sz w:val="28"/>
          <w:szCs w:val="28"/>
        </w:rPr>
        <w:t>на официальном с</w:t>
      </w:r>
      <w:r w:rsidR="00E60D59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="005B6DC8" w:rsidRPr="002F38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A1DCB" w:rsidRPr="002F3822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2F3822" w:rsidRDefault="00074730" w:rsidP="006C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>
        <w:rPr>
          <w:rFonts w:ascii="Times New Roman" w:hAnsi="Times New Roman" w:cs="Times New Roman"/>
          <w:sz w:val="28"/>
          <w:szCs w:val="28"/>
        </w:rPr>
        <w:t xml:space="preserve">я </w:t>
      </w:r>
      <w:r w:rsidR="00267135">
        <w:rPr>
          <w:rFonts w:ascii="Times New Roman" w:hAnsi="Times New Roman" w:cs="Times New Roman"/>
          <w:sz w:val="28"/>
          <w:szCs w:val="28"/>
        </w:rPr>
        <w:t xml:space="preserve">его </w:t>
      </w:r>
      <w:r w:rsidR="00A511D6">
        <w:rPr>
          <w:rFonts w:ascii="Times New Roman" w:hAnsi="Times New Roman" w:cs="Times New Roman"/>
          <w:sz w:val="28"/>
          <w:szCs w:val="28"/>
        </w:rPr>
        <w:t>принятия</w:t>
      </w:r>
      <w:r w:rsidR="003829B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</w:t>
      </w:r>
      <w:r w:rsidR="003416E3">
        <w:rPr>
          <w:rFonts w:ascii="Times New Roman" w:hAnsi="Times New Roman" w:cs="Times New Roman"/>
          <w:sz w:val="28"/>
          <w:szCs w:val="28"/>
        </w:rPr>
        <w:t>возникшие с 01 января 2025 года.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389"/>
      </w:tblGrid>
      <w:tr w:rsidR="00E60D59" w:rsidTr="00E60D59">
        <w:tc>
          <w:tcPr>
            <w:tcW w:w="5070" w:type="dxa"/>
          </w:tcPr>
          <w:p w:rsidR="00E60D59" w:rsidRPr="00E60D59" w:rsidRDefault="00E60D59" w:rsidP="00E60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501" w:type="dxa"/>
          </w:tcPr>
          <w:p w:rsid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D59" w:rsidRP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004C"/>
    <w:multiLevelType w:val="hybridMultilevel"/>
    <w:tmpl w:val="B0F89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7B30"/>
    <w:multiLevelType w:val="hybridMultilevel"/>
    <w:tmpl w:val="4052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22361"/>
    <w:multiLevelType w:val="hybridMultilevel"/>
    <w:tmpl w:val="1756A35E"/>
    <w:lvl w:ilvl="0" w:tplc="F02210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701E"/>
    <w:multiLevelType w:val="hybridMultilevel"/>
    <w:tmpl w:val="3FE2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2051F"/>
    <w:multiLevelType w:val="hybridMultilevel"/>
    <w:tmpl w:val="87F8C1E4"/>
    <w:lvl w:ilvl="0" w:tplc="C6A08FF4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B95FE8"/>
    <w:multiLevelType w:val="hybridMultilevel"/>
    <w:tmpl w:val="2A80BC04"/>
    <w:lvl w:ilvl="0" w:tplc="AC223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F30DDF"/>
    <w:multiLevelType w:val="hybridMultilevel"/>
    <w:tmpl w:val="7A06955E"/>
    <w:lvl w:ilvl="0" w:tplc="A1C0BE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20BBA"/>
    <w:multiLevelType w:val="hybridMultilevel"/>
    <w:tmpl w:val="4502A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730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492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6E3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9BA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B0E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D1D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85E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4DE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143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C7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8BC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4B4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B6"/>
    <w:rsid w:val="00AD77D2"/>
    <w:rsid w:val="00AD7D28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77FAE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BBF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732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504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8F0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D59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BA4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B1FC"/>
  <w15:docId w15:val="{8307669E-3194-422F-9DFA-313D3B4D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31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2454-8471-4172-83F0-C3888EFE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2025-04-16T13:26:00Z</dcterms:created>
  <dcterms:modified xsi:type="dcterms:W3CDTF">2025-04-22T07:09:00Z</dcterms:modified>
</cp:coreProperties>
</file>