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A8" w:rsidRDefault="001D1EA8" w:rsidP="001D1EA8">
      <w:pPr>
        <w:keepNext/>
        <w:tabs>
          <w:tab w:val="num" w:pos="0"/>
        </w:tabs>
        <w:jc w:val="center"/>
        <w:outlineLvl w:val="0"/>
        <w:rPr>
          <w:b/>
          <w:sz w:val="28"/>
        </w:rPr>
      </w:pPr>
      <w:r>
        <w:rPr>
          <w:b/>
          <w:sz w:val="28"/>
        </w:rPr>
        <w:t>ТУЛЬСКАЯ ОБЛАСТЬ</w:t>
      </w:r>
    </w:p>
    <w:p w:rsidR="001D1EA8" w:rsidRDefault="001D1EA8" w:rsidP="001D1EA8">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МУНИЦИПАЛЬНОЕ ОБРАЗОВАНИЕ</w:t>
      </w:r>
    </w:p>
    <w:p w:rsidR="001D1EA8" w:rsidRDefault="001D1EA8" w:rsidP="001D1EA8">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ЧЕРНСКИЙ РАЙОН</w:t>
      </w:r>
    </w:p>
    <w:p w:rsidR="001D1EA8" w:rsidRDefault="001D1EA8" w:rsidP="001D1EA8">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АДМИНИСТРАЦИЯ</w:t>
      </w:r>
    </w:p>
    <w:p w:rsidR="001D1EA8" w:rsidRDefault="001D1EA8" w:rsidP="001D1EA8">
      <w:pPr>
        <w:suppressAutoHyphens w:val="0"/>
        <w:autoSpaceDE w:val="0"/>
        <w:autoSpaceDN w:val="0"/>
        <w:adjustRightInd w:val="0"/>
        <w:jc w:val="both"/>
        <w:rPr>
          <w:b/>
          <w:color w:val="000000"/>
          <w:sz w:val="28"/>
          <w:szCs w:val="28"/>
          <w:lang w:eastAsia="ru-RU"/>
        </w:rPr>
      </w:pPr>
    </w:p>
    <w:p w:rsidR="001D1EA8" w:rsidRDefault="001D1EA8" w:rsidP="001D1EA8">
      <w:pPr>
        <w:suppressAutoHyphens w:val="0"/>
        <w:autoSpaceDE w:val="0"/>
        <w:autoSpaceDN w:val="0"/>
        <w:adjustRightInd w:val="0"/>
        <w:jc w:val="both"/>
        <w:rPr>
          <w:b/>
          <w:color w:val="000000"/>
          <w:sz w:val="28"/>
          <w:szCs w:val="28"/>
          <w:lang w:eastAsia="ru-RU"/>
        </w:rPr>
      </w:pPr>
    </w:p>
    <w:p w:rsidR="001D1EA8" w:rsidRDefault="001D1EA8" w:rsidP="001D1EA8">
      <w:pPr>
        <w:suppressAutoHyphens w:val="0"/>
        <w:autoSpaceDE w:val="0"/>
        <w:autoSpaceDN w:val="0"/>
        <w:adjustRightInd w:val="0"/>
        <w:jc w:val="both"/>
        <w:rPr>
          <w:b/>
          <w:color w:val="000000"/>
          <w:sz w:val="32"/>
          <w:szCs w:val="32"/>
          <w:lang w:eastAsia="ru-RU"/>
        </w:rPr>
      </w:pPr>
      <w:r>
        <w:rPr>
          <w:b/>
          <w:color w:val="000000"/>
          <w:sz w:val="32"/>
          <w:szCs w:val="32"/>
          <w:lang w:eastAsia="ru-RU"/>
        </w:rPr>
        <w:t xml:space="preserve">                               П О С Т А Н О В Л Е Н И Е</w:t>
      </w:r>
    </w:p>
    <w:p w:rsidR="001D1EA8" w:rsidRDefault="001D1EA8" w:rsidP="001D1EA8">
      <w:pPr>
        <w:suppressAutoHyphens w:val="0"/>
        <w:autoSpaceDE w:val="0"/>
        <w:autoSpaceDN w:val="0"/>
        <w:adjustRightInd w:val="0"/>
        <w:jc w:val="both"/>
        <w:rPr>
          <w:b/>
          <w:color w:val="000000"/>
          <w:sz w:val="32"/>
          <w:szCs w:val="32"/>
          <w:lang w:eastAsia="ru-RU"/>
        </w:rPr>
      </w:pPr>
    </w:p>
    <w:p w:rsidR="001D1EA8" w:rsidRDefault="001D1EA8" w:rsidP="001D1EA8">
      <w:pPr>
        <w:suppressAutoHyphens w:val="0"/>
        <w:autoSpaceDE w:val="0"/>
        <w:autoSpaceDN w:val="0"/>
        <w:adjustRightInd w:val="0"/>
        <w:jc w:val="both"/>
        <w:rPr>
          <w:rFonts w:ascii="Arial" w:hAnsi="Arial" w:cs="Arial"/>
          <w:b/>
          <w:color w:val="000000"/>
          <w:sz w:val="28"/>
          <w:szCs w:val="28"/>
          <w:lang w:eastAsia="ru-RU"/>
        </w:rPr>
      </w:pPr>
      <w:r>
        <w:rPr>
          <w:color w:val="000000"/>
          <w:sz w:val="32"/>
          <w:szCs w:val="32"/>
          <w:lang w:eastAsia="ru-RU"/>
        </w:rPr>
        <w:t xml:space="preserve">          от 01.1</w:t>
      </w:r>
      <w:r w:rsidR="00865533">
        <w:rPr>
          <w:color w:val="000000"/>
          <w:sz w:val="32"/>
          <w:szCs w:val="32"/>
          <w:lang w:eastAsia="ru-RU"/>
        </w:rPr>
        <w:t>0</w:t>
      </w:r>
      <w:r>
        <w:rPr>
          <w:color w:val="000000"/>
          <w:sz w:val="32"/>
          <w:szCs w:val="32"/>
          <w:lang w:eastAsia="ru-RU"/>
        </w:rPr>
        <w:t>.2024                                                                   № 622</w:t>
      </w:r>
    </w:p>
    <w:p w:rsidR="001D1EA8" w:rsidRDefault="001D1EA8" w:rsidP="001D1EA8">
      <w:pPr>
        <w:suppressAutoHyphens w:val="0"/>
        <w:autoSpaceDE w:val="0"/>
        <w:autoSpaceDN w:val="0"/>
        <w:adjustRightInd w:val="0"/>
        <w:jc w:val="both"/>
        <w:rPr>
          <w:rFonts w:ascii="Arial" w:hAnsi="Arial" w:cs="Arial"/>
          <w:b/>
          <w:color w:val="000000"/>
          <w:sz w:val="28"/>
          <w:szCs w:val="28"/>
          <w:lang w:eastAsia="ru-RU"/>
        </w:rPr>
      </w:pPr>
    </w:p>
    <w:p w:rsidR="001D1EA8" w:rsidRPr="008B433F" w:rsidRDefault="001D1EA8" w:rsidP="001D1EA8">
      <w:pPr>
        <w:suppressAutoHyphens w:val="0"/>
        <w:autoSpaceDE w:val="0"/>
        <w:autoSpaceDN w:val="0"/>
        <w:adjustRightInd w:val="0"/>
        <w:ind w:left="-142" w:firstLine="142"/>
        <w:jc w:val="both"/>
        <w:rPr>
          <w:rFonts w:ascii="Arial" w:hAnsi="Arial" w:cs="Arial"/>
          <w:b/>
          <w:color w:val="000000"/>
          <w:sz w:val="28"/>
          <w:szCs w:val="28"/>
          <w:lang w:eastAsia="ru-RU"/>
        </w:rPr>
      </w:pPr>
      <w:r>
        <w:rPr>
          <w:rFonts w:ascii="Arial" w:hAnsi="Arial" w:cs="Arial"/>
          <w:b/>
          <w:color w:val="000000"/>
          <w:sz w:val="28"/>
          <w:szCs w:val="28"/>
          <w:lang w:eastAsia="ru-RU"/>
        </w:rPr>
        <w:t xml:space="preserve">       </w:t>
      </w:r>
      <w:r w:rsidRPr="00A74F04">
        <w:rPr>
          <w:b/>
          <w:sz w:val="28"/>
          <w:szCs w:val="28"/>
        </w:rPr>
        <w:t>О проведении аукциона на право заключения договора аренды земельного участка с кадастровым номером 71:21:0</w:t>
      </w:r>
      <w:r>
        <w:rPr>
          <w:b/>
          <w:sz w:val="28"/>
          <w:szCs w:val="28"/>
        </w:rPr>
        <w:t>50107:982</w:t>
      </w:r>
      <w:r w:rsidRPr="00A74F04">
        <w:rPr>
          <w:b/>
          <w:sz w:val="28"/>
          <w:szCs w:val="28"/>
        </w:rPr>
        <w:t xml:space="preserve">, расположенного по адресу: Тульская область, Чернский район, </w:t>
      </w:r>
      <w:r>
        <w:rPr>
          <w:b/>
          <w:sz w:val="28"/>
          <w:szCs w:val="28"/>
        </w:rPr>
        <w:t xml:space="preserve">р.п. Чернь, ул.Советская, </w:t>
      </w:r>
      <w:r w:rsidRPr="00A74F04">
        <w:rPr>
          <w:b/>
          <w:sz w:val="28"/>
          <w:szCs w:val="28"/>
        </w:rPr>
        <w:t xml:space="preserve">разрешенное использование – </w:t>
      </w:r>
      <w:r>
        <w:rPr>
          <w:b/>
          <w:sz w:val="28"/>
          <w:szCs w:val="28"/>
        </w:rPr>
        <w:t>предпринимательство (для установки нестационарного торгового объекта)</w:t>
      </w:r>
    </w:p>
    <w:p w:rsidR="001D1EA8" w:rsidRPr="00E5209E" w:rsidRDefault="001D1EA8" w:rsidP="001D1EA8">
      <w:pPr>
        <w:shd w:val="clear" w:color="auto" w:fill="FFFFFF"/>
        <w:autoSpaceDE w:val="0"/>
        <w:autoSpaceDN w:val="0"/>
        <w:adjustRightInd w:val="0"/>
        <w:jc w:val="both"/>
        <w:rPr>
          <w:rFonts w:ascii="PT Astra Serif" w:hAnsi="PT Astra Serif" w:cs="PT Astra Serif"/>
          <w:sz w:val="28"/>
          <w:szCs w:val="28"/>
        </w:rPr>
      </w:pPr>
    </w:p>
    <w:p w:rsidR="001D1EA8" w:rsidRPr="00E5209E" w:rsidRDefault="001D1EA8" w:rsidP="001D1EA8">
      <w:pPr>
        <w:spacing w:line="360" w:lineRule="exact"/>
        <w:ind w:firstLine="709"/>
        <w:jc w:val="both"/>
        <w:rPr>
          <w:rFonts w:ascii="PT Astra Serif" w:hAnsi="PT Astra Serif"/>
          <w:sz w:val="28"/>
          <w:szCs w:val="28"/>
        </w:rPr>
      </w:pPr>
      <w:r w:rsidRPr="00E5209E">
        <w:rPr>
          <w:rFonts w:ascii="PT Astra Serif" w:hAnsi="PT Astra Serif"/>
          <w:sz w:val="28"/>
          <w:szCs w:val="28"/>
        </w:rPr>
        <w:t>В соответствии с</w:t>
      </w:r>
      <w:r w:rsidRPr="00E5209E">
        <w:rPr>
          <w:rFonts w:ascii="PT Astra Serif" w:hAnsi="PT Astra Serif"/>
          <w:b/>
          <w:sz w:val="28"/>
          <w:szCs w:val="28"/>
        </w:rPr>
        <w:t xml:space="preserve"> </w:t>
      </w:r>
      <w:r w:rsidRPr="00E5209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Pr>
          <w:rFonts w:ascii="PT Astra Serif" w:hAnsi="PT Astra Serif"/>
          <w:sz w:val="28"/>
          <w:szCs w:val="28"/>
        </w:rPr>
        <w:t>Чер</w:t>
      </w:r>
      <w:r w:rsidRPr="00E5209E">
        <w:rPr>
          <w:rFonts w:ascii="PT Astra Serif" w:hAnsi="PT Astra Serif"/>
          <w:sz w:val="28"/>
          <w:szCs w:val="28"/>
        </w:rPr>
        <w:t>нский район</w:t>
      </w:r>
      <w:r>
        <w:rPr>
          <w:rFonts w:ascii="PT Astra Serif" w:hAnsi="PT Astra Serif"/>
          <w:sz w:val="28"/>
          <w:szCs w:val="28"/>
        </w:rPr>
        <w:t xml:space="preserve">, </w:t>
      </w:r>
      <w:r w:rsidRPr="00E5209E">
        <w:rPr>
          <w:rFonts w:ascii="PT Astra Serif" w:hAnsi="PT Astra Serif"/>
          <w:sz w:val="28"/>
          <w:szCs w:val="28"/>
        </w:rPr>
        <w:t xml:space="preserve">администрация муниципального образования </w:t>
      </w:r>
      <w:r>
        <w:rPr>
          <w:rFonts w:ascii="PT Astra Serif" w:hAnsi="PT Astra Serif"/>
          <w:sz w:val="28"/>
          <w:szCs w:val="28"/>
        </w:rPr>
        <w:t>Чер</w:t>
      </w:r>
      <w:r w:rsidRPr="00E5209E">
        <w:rPr>
          <w:rFonts w:ascii="PT Astra Serif" w:hAnsi="PT Astra Serif"/>
          <w:sz w:val="28"/>
          <w:szCs w:val="28"/>
        </w:rPr>
        <w:t xml:space="preserve">нский район </w:t>
      </w:r>
      <w:r w:rsidRPr="0099571D">
        <w:rPr>
          <w:rFonts w:ascii="PT Astra Serif" w:hAnsi="PT Astra Serif"/>
          <w:b/>
          <w:sz w:val="28"/>
          <w:szCs w:val="28"/>
        </w:rPr>
        <w:t>ПОСТАНОВЛЯЕТ</w:t>
      </w:r>
      <w:r w:rsidRPr="00E5209E">
        <w:rPr>
          <w:rFonts w:ascii="PT Astra Serif" w:hAnsi="PT Astra Serif"/>
          <w:sz w:val="28"/>
          <w:szCs w:val="28"/>
        </w:rPr>
        <w:t>:</w:t>
      </w:r>
    </w:p>
    <w:p w:rsidR="001D1EA8" w:rsidRPr="00792594" w:rsidRDefault="001D1EA8" w:rsidP="001D1EA8">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1.</w:t>
      </w:r>
      <w:r w:rsidRPr="00792594">
        <w:rPr>
          <w:rFonts w:ascii="PT Astra Serif" w:hAnsi="PT Astra Serif"/>
          <w:sz w:val="28"/>
          <w:szCs w:val="28"/>
        </w:rPr>
        <w:t xml:space="preserve">Провести </w:t>
      </w:r>
      <w:r>
        <w:rPr>
          <w:rFonts w:ascii="PT Astra Serif" w:hAnsi="PT Astra Serif"/>
          <w:sz w:val="28"/>
          <w:szCs w:val="28"/>
        </w:rPr>
        <w:t>08</w:t>
      </w:r>
      <w:r w:rsidRPr="00792594">
        <w:rPr>
          <w:rFonts w:ascii="PT Astra Serif" w:hAnsi="PT Astra Serif"/>
          <w:sz w:val="28"/>
          <w:szCs w:val="28"/>
        </w:rPr>
        <w:t>.</w:t>
      </w:r>
      <w:r>
        <w:rPr>
          <w:rFonts w:ascii="PT Astra Serif" w:hAnsi="PT Astra Serif"/>
          <w:sz w:val="28"/>
          <w:szCs w:val="28"/>
        </w:rPr>
        <w:t>11</w:t>
      </w:r>
      <w:r w:rsidRPr="00792594">
        <w:rPr>
          <w:rFonts w:ascii="PT Astra Serif" w:hAnsi="PT Astra Serif"/>
          <w:sz w:val="28"/>
          <w:szCs w:val="28"/>
        </w:rPr>
        <w:t>.2024 в 1</w:t>
      </w:r>
      <w:r>
        <w:rPr>
          <w:rFonts w:ascii="PT Astra Serif" w:hAnsi="PT Astra Serif"/>
          <w:sz w:val="28"/>
          <w:szCs w:val="28"/>
        </w:rPr>
        <w:t>1</w:t>
      </w:r>
      <w:r w:rsidRPr="00792594">
        <w:rPr>
          <w:rFonts w:ascii="PT Astra Serif" w:hAnsi="PT Astra Serif"/>
          <w:sz w:val="28"/>
          <w:szCs w:val="28"/>
        </w:rPr>
        <w:t>:</w:t>
      </w:r>
      <w:r>
        <w:rPr>
          <w:rFonts w:ascii="PT Astra Serif" w:hAnsi="PT Astra Serif"/>
          <w:sz w:val="28"/>
          <w:szCs w:val="28"/>
        </w:rPr>
        <w:t>15</w:t>
      </w:r>
      <w:r w:rsidRPr="00792594">
        <w:rPr>
          <w:rFonts w:ascii="PT Astra Serif" w:hAnsi="PT Astra Serif"/>
          <w:sz w:val="28"/>
          <w:szCs w:val="28"/>
        </w:rPr>
        <w:t xml:space="preserve"> открытый аукцион в электронной форме на право заключения договора аренды земельного участка площадью 35 кв.м, с кадастровым номером 71:21:050107:982, категория земель - </w:t>
      </w:r>
      <w:r>
        <w:rPr>
          <w:rFonts w:ascii="PT Astra Serif" w:hAnsi="PT Astra Serif"/>
          <w:sz w:val="28"/>
          <w:szCs w:val="28"/>
        </w:rPr>
        <w:t>з</w:t>
      </w:r>
      <w:r w:rsidRPr="00792594">
        <w:rPr>
          <w:rFonts w:ascii="PT Astra Serif" w:hAnsi="PT Astra Serif"/>
          <w:sz w:val="28"/>
          <w:szCs w:val="28"/>
        </w:rPr>
        <w:t>емли населенных пунктов, местоположение:  Тульская обла</w:t>
      </w:r>
      <w:r>
        <w:rPr>
          <w:rFonts w:ascii="PT Astra Serif" w:hAnsi="PT Astra Serif"/>
          <w:sz w:val="28"/>
          <w:szCs w:val="28"/>
        </w:rPr>
        <w:t>сть, Чернский район, р.п. Чернь,</w:t>
      </w:r>
      <w:r w:rsidRPr="00792594">
        <w:rPr>
          <w:rFonts w:ascii="PT Astra Serif" w:hAnsi="PT Astra Serif"/>
          <w:sz w:val="28"/>
          <w:szCs w:val="28"/>
        </w:rPr>
        <w:t xml:space="preserve"> ул. Советская, </w:t>
      </w:r>
      <w:r w:rsidRPr="00792594">
        <w:rPr>
          <w:sz w:val="28"/>
          <w:szCs w:val="28"/>
        </w:rPr>
        <w:t>разрешенное использование –  предпринимательство</w:t>
      </w:r>
      <w:r>
        <w:rPr>
          <w:sz w:val="28"/>
          <w:szCs w:val="28"/>
        </w:rPr>
        <w:t xml:space="preserve"> </w:t>
      </w:r>
      <w:r w:rsidRPr="00792594">
        <w:rPr>
          <w:sz w:val="28"/>
          <w:szCs w:val="28"/>
        </w:rPr>
        <w:t xml:space="preserve">(для установки нестационарного торгового объекта), </w:t>
      </w:r>
      <w:r w:rsidRPr="00792594">
        <w:rPr>
          <w:rFonts w:ascii="PT Astra Serif" w:hAnsi="PT Astra Serif"/>
          <w:sz w:val="28"/>
          <w:szCs w:val="28"/>
        </w:rPr>
        <w:t>далее – Лот № 1.</w:t>
      </w:r>
    </w:p>
    <w:p w:rsidR="001D1EA8" w:rsidRPr="00BA326F" w:rsidRDefault="001D1EA8" w:rsidP="001D1EA8">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Pr="00BA326F">
        <w:rPr>
          <w:rFonts w:ascii="PT Astra Serif" w:hAnsi="PT Astra Serif"/>
          <w:sz w:val="28"/>
          <w:szCs w:val="28"/>
        </w:rPr>
        <w:t>2. </w:t>
      </w:r>
      <w:r>
        <w:rPr>
          <w:rFonts w:ascii="PT Astra Serif" w:hAnsi="PT Astra Serif"/>
          <w:sz w:val="28"/>
          <w:szCs w:val="28"/>
        </w:rPr>
        <w:t xml:space="preserve">    </w:t>
      </w:r>
      <w:r w:rsidRPr="00BA326F">
        <w:rPr>
          <w:rFonts w:ascii="PT Astra Serif" w:hAnsi="PT Astra Serif"/>
          <w:sz w:val="28"/>
          <w:szCs w:val="28"/>
        </w:rPr>
        <w:t>Установить для Лота № 1:</w:t>
      </w:r>
    </w:p>
    <w:p w:rsidR="001D1EA8" w:rsidRPr="0045766B" w:rsidRDefault="001D1EA8" w:rsidP="001D1EA8">
      <w:pPr>
        <w:suppressAutoHyphens w:val="0"/>
        <w:ind w:firstLine="709"/>
        <w:jc w:val="both"/>
        <w:rPr>
          <w:rFonts w:ascii="PT Astra Serif" w:hAnsi="PT Astra Serif"/>
          <w:sz w:val="28"/>
          <w:szCs w:val="28"/>
        </w:rPr>
      </w:pPr>
      <w:r>
        <w:rPr>
          <w:rFonts w:ascii="PT Astra Serif" w:hAnsi="PT Astra Serif"/>
          <w:sz w:val="28"/>
          <w:szCs w:val="28"/>
        </w:rPr>
        <w:t xml:space="preserve">2.1. </w:t>
      </w:r>
      <w:r w:rsidRPr="009513A0">
        <w:rPr>
          <w:rFonts w:ascii="PT Astra Serif" w:hAnsi="PT Astra Serif"/>
          <w:sz w:val="28"/>
          <w:szCs w:val="28"/>
        </w:rPr>
        <w:t>Начальную цену в размере рыночной стоимости</w:t>
      </w:r>
      <w:r>
        <w:rPr>
          <w:rFonts w:ascii="PT Astra Serif" w:hAnsi="PT Astra Serif"/>
          <w:sz w:val="28"/>
          <w:szCs w:val="28"/>
        </w:rPr>
        <w:t xml:space="preserve"> арендной платы</w:t>
      </w:r>
      <w:r w:rsidRPr="009513A0">
        <w:rPr>
          <w:rFonts w:ascii="PT Astra Serif" w:hAnsi="PT Astra Serif"/>
          <w:sz w:val="28"/>
          <w:szCs w:val="28"/>
        </w:rPr>
        <w:t xml:space="preserve">, что составит </w:t>
      </w:r>
      <w:r>
        <w:rPr>
          <w:rFonts w:ascii="PT Astra Serif" w:hAnsi="PT Astra Serif"/>
          <w:sz w:val="28"/>
          <w:szCs w:val="28"/>
        </w:rPr>
        <w:t>38500</w:t>
      </w:r>
      <w:r w:rsidRPr="0045766B">
        <w:rPr>
          <w:rFonts w:ascii="PT Astra Serif" w:hAnsi="PT Astra Serif"/>
          <w:sz w:val="28"/>
          <w:szCs w:val="28"/>
        </w:rPr>
        <w:t xml:space="preserve"> руб.</w:t>
      </w:r>
      <w:r w:rsidRPr="0045766B">
        <w:rPr>
          <w:rFonts w:ascii="PT Astra Serif" w:hAnsi="PT Astra Serif"/>
          <w:bCs/>
          <w:sz w:val="28"/>
          <w:szCs w:val="28"/>
        </w:rPr>
        <w:t xml:space="preserve"> (</w:t>
      </w:r>
      <w:r>
        <w:rPr>
          <w:rFonts w:ascii="PT Astra Serif" w:hAnsi="PT Astra Serif"/>
          <w:bCs/>
          <w:sz w:val="28"/>
          <w:szCs w:val="28"/>
        </w:rPr>
        <w:t>Тридцать восемь тысяч пятьсот</w:t>
      </w:r>
      <w:r w:rsidRPr="0045766B">
        <w:rPr>
          <w:rFonts w:ascii="PT Astra Serif" w:hAnsi="PT Astra Serif"/>
          <w:bCs/>
          <w:sz w:val="28"/>
          <w:szCs w:val="28"/>
        </w:rPr>
        <w:t xml:space="preserve"> рубл</w:t>
      </w:r>
      <w:r>
        <w:rPr>
          <w:rFonts w:ascii="PT Astra Serif" w:hAnsi="PT Astra Serif"/>
          <w:bCs/>
          <w:sz w:val="28"/>
          <w:szCs w:val="28"/>
        </w:rPr>
        <w:t>ей</w:t>
      </w:r>
      <w:r w:rsidRPr="0045766B">
        <w:rPr>
          <w:rFonts w:ascii="PT Astra Serif" w:hAnsi="PT Astra Serif"/>
          <w:bCs/>
          <w:sz w:val="28"/>
          <w:szCs w:val="28"/>
        </w:rPr>
        <w:t xml:space="preserve"> 00 коп.)</w:t>
      </w:r>
      <w:r w:rsidRPr="0045766B">
        <w:rPr>
          <w:rFonts w:ascii="PT Astra Serif" w:hAnsi="PT Astra Serif"/>
          <w:sz w:val="28"/>
          <w:szCs w:val="28"/>
        </w:rPr>
        <w:t>;</w:t>
      </w:r>
    </w:p>
    <w:p w:rsidR="001D1EA8" w:rsidRDefault="001D1EA8" w:rsidP="001D1EA8">
      <w:pPr>
        <w:suppressAutoHyphens w:val="0"/>
        <w:ind w:left="709"/>
        <w:jc w:val="both"/>
        <w:rPr>
          <w:rFonts w:ascii="PT Astra Serif" w:hAnsi="PT Astra Serif"/>
          <w:sz w:val="28"/>
          <w:szCs w:val="28"/>
        </w:rPr>
      </w:pPr>
      <w:r>
        <w:rPr>
          <w:rFonts w:ascii="PT Astra Serif" w:hAnsi="PT Astra Serif"/>
          <w:sz w:val="28"/>
          <w:szCs w:val="28"/>
        </w:rPr>
        <w:t xml:space="preserve">2.2. </w:t>
      </w:r>
      <w:r w:rsidRPr="009513A0">
        <w:rPr>
          <w:rFonts w:ascii="PT Astra Serif" w:hAnsi="PT Astra Serif"/>
          <w:sz w:val="28"/>
          <w:szCs w:val="28"/>
        </w:rPr>
        <w:t xml:space="preserve">Величину повышения («шаг аукциона») в сумме </w:t>
      </w:r>
      <w:r>
        <w:rPr>
          <w:rFonts w:ascii="PT Astra Serif" w:hAnsi="PT Astra Serif"/>
          <w:sz w:val="28"/>
          <w:szCs w:val="28"/>
        </w:rPr>
        <w:t xml:space="preserve">1155 </w:t>
      </w:r>
      <w:r w:rsidRPr="009513A0">
        <w:rPr>
          <w:rFonts w:ascii="PT Astra Serif" w:hAnsi="PT Astra Serif"/>
          <w:sz w:val="28"/>
          <w:szCs w:val="28"/>
        </w:rPr>
        <w:t xml:space="preserve">руб. </w:t>
      </w:r>
      <w:r>
        <w:rPr>
          <w:rFonts w:ascii="PT Astra Serif" w:hAnsi="PT Astra Serif"/>
          <w:sz w:val="28"/>
          <w:szCs w:val="28"/>
        </w:rPr>
        <w:t>00</w:t>
      </w:r>
      <w:r w:rsidRPr="009513A0">
        <w:rPr>
          <w:rFonts w:ascii="PT Astra Serif" w:hAnsi="PT Astra Serif"/>
          <w:sz w:val="28"/>
          <w:szCs w:val="28"/>
        </w:rPr>
        <w:t xml:space="preserve"> коп. </w:t>
      </w:r>
    </w:p>
    <w:p w:rsidR="001D1EA8" w:rsidRPr="0045766B" w:rsidRDefault="001D1EA8" w:rsidP="001D1EA8">
      <w:pPr>
        <w:suppressAutoHyphens w:val="0"/>
        <w:jc w:val="both"/>
        <w:rPr>
          <w:rFonts w:ascii="PT Astra Serif" w:hAnsi="PT Astra Serif"/>
          <w:sz w:val="28"/>
          <w:szCs w:val="28"/>
        </w:rPr>
      </w:pPr>
      <w:r w:rsidRPr="009513A0">
        <w:rPr>
          <w:rFonts w:ascii="PT Astra Serif" w:hAnsi="PT Astra Serif"/>
          <w:sz w:val="28"/>
          <w:szCs w:val="28"/>
        </w:rPr>
        <w:t>(</w:t>
      </w:r>
      <w:r>
        <w:rPr>
          <w:rFonts w:ascii="PT Astra Serif" w:hAnsi="PT Astra Serif"/>
          <w:sz w:val="28"/>
          <w:szCs w:val="28"/>
        </w:rPr>
        <w:t>Одна тысяча сто пятьдесят пять рублей</w:t>
      </w:r>
      <w:r w:rsidRPr="009513A0">
        <w:rPr>
          <w:rFonts w:ascii="PT Astra Serif" w:hAnsi="PT Astra Serif"/>
          <w:sz w:val="28"/>
          <w:szCs w:val="28"/>
        </w:rPr>
        <w:t xml:space="preserve"> </w:t>
      </w:r>
      <w:r>
        <w:rPr>
          <w:rFonts w:ascii="PT Astra Serif" w:hAnsi="PT Astra Serif"/>
          <w:sz w:val="28"/>
          <w:szCs w:val="28"/>
        </w:rPr>
        <w:t>00</w:t>
      </w:r>
      <w:r w:rsidRPr="009513A0">
        <w:rPr>
          <w:rFonts w:ascii="PT Astra Serif" w:hAnsi="PT Astra Serif"/>
          <w:sz w:val="28"/>
          <w:szCs w:val="28"/>
        </w:rPr>
        <w:t xml:space="preserve"> копе</w:t>
      </w:r>
      <w:r>
        <w:rPr>
          <w:rFonts w:ascii="PT Astra Serif" w:hAnsi="PT Astra Serif"/>
          <w:sz w:val="28"/>
          <w:szCs w:val="28"/>
        </w:rPr>
        <w:t>ек</w:t>
      </w:r>
      <w:r w:rsidRPr="0045766B">
        <w:rPr>
          <w:rFonts w:ascii="PT Astra Serif" w:hAnsi="PT Astra Serif"/>
          <w:sz w:val="28"/>
          <w:szCs w:val="28"/>
        </w:rPr>
        <w:t>);</w:t>
      </w:r>
    </w:p>
    <w:p w:rsidR="001D1EA8" w:rsidRPr="0045766B" w:rsidRDefault="001D1EA8" w:rsidP="001D1EA8">
      <w:pPr>
        <w:suppressAutoHyphens w:val="0"/>
        <w:ind w:firstLine="709"/>
        <w:jc w:val="both"/>
        <w:rPr>
          <w:rFonts w:ascii="PT Astra Serif" w:hAnsi="PT Astra Serif"/>
          <w:sz w:val="28"/>
          <w:szCs w:val="28"/>
        </w:rPr>
      </w:pPr>
      <w:r>
        <w:rPr>
          <w:rFonts w:ascii="PT Astra Serif" w:hAnsi="PT Astra Serif"/>
          <w:sz w:val="28"/>
          <w:szCs w:val="28"/>
        </w:rPr>
        <w:t xml:space="preserve">2.3. </w:t>
      </w:r>
      <w:r w:rsidRPr="00F01ABE">
        <w:rPr>
          <w:rFonts w:ascii="PT Astra Serif" w:hAnsi="PT Astra Serif"/>
          <w:sz w:val="28"/>
          <w:szCs w:val="28"/>
        </w:rPr>
        <w:t>Размер задатка 100 % от начальной цены, что составляет</w:t>
      </w:r>
      <w:r>
        <w:rPr>
          <w:rFonts w:ascii="PT Astra Serif" w:hAnsi="PT Astra Serif"/>
          <w:sz w:val="28"/>
          <w:szCs w:val="28"/>
        </w:rPr>
        <w:t xml:space="preserve"> </w:t>
      </w:r>
      <w:r w:rsidRPr="00AE0B13">
        <w:rPr>
          <w:rFonts w:ascii="PT Astra Serif" w:hAnsi="PT Astra Serif"/>
          <w:sz w:val="28"/>
          <w:szCs w:val="28"/>
        </w:rPr>
        <w:t>38500 руб. (Тридцать восемь тысяч пятьсот рублей 00 коп.);</w:t>
      </w:r>
    </w:p>
    <w:p w:rsidR="001D1EA8" w:rsidRPr="00E5209E" w:rsidRDefault="001D1EA8" w:rsidP="001D1EA8">
      <w:pPr>
        <w:suppressAutoHyphens w:val="0"/>
        <w:ind w:firstLine="709"/>
        <w:jc w:val="both"/>
        <w:rPr>
          <w:rFonts w:ascii="PT Astra Serif" w:hAnsi="PT Astra Serif"/>
          <w:sz w:val="28"/>
          <w:szCs w:val="28"/>
        </w:rPr>
      </w:pPr>
      <w:r w:rsidRPr="00F01ABE">
        <w:rPr>
          <w:rFonts w:ascii="PT Astra Serif" w:hAnsi="PT Astra Serif"/>
          <w:sz w:val="28"/>
          <w:szCs w:val="28"/>
        </w:rPr>
        <w:t>3. </w:t>
      </w:r>
      <w:r>
        <w:rPr>
          <w:rFonts w:ascii="PT Astra Serif" w:hAnsi="PT Astra Serif"/>
          <w:sz w:val="28"/>
          <w:szCs w:val="28"/>
        </w:rPr>
        <w:t xml:space="preserve">  </w:t>
      </w:r>
      <w:r w:rsidRPr="00F01ABE">
        <w:rPr>
          <w:rFonts w:ascii="PT Astra Serif" w:hAnsi="PT Astra Serif"/>
          <w:sz w:val="28"/>
          <w:szCs w:val="28"/>
        </w:rPr>
        <w:t>Утвердить:</w:t>
      </w:r>
      <w:r>
        <w:rPr>
          <w:rFonts w:ascii="PT Astra Serif" w:hAnsi="PT Astra Serif"/>
          <w:sz w:val="28"/>
          <w:szCs w:val="28"/>
        </w:rPr>
        <w:t xml:space="preserve"> </w:t>
      </w:r>
      <w:r w:rsidRPr="00E5209E">
        <w:rPr>
          <w:rFonts w:ascii="PT Astra Serif" w:hAnsi="PT Astra Serif"/>
          <w:sz w:val="28"/>
          <w:szCs w:val="28"/>
        </w:rPr>
        <w:t xml:space="preserve">Извещение о </w:t>
      </w:r>
      <w:r w:rsidRPr="00BF1EF6">
        <w:rPr>
          <w:rFonts w:ascii="PT Astra Serif" w:hAnsi="PT Astra Serif"/>
          <w:sz w:val="28"/>
          <w:szCs w:val="28"/>
        </w:rPr>
        <w:t>проведении аукциона на право заключения договора земельного участка, Лота № 1, в том числе</w:t>
      </w:r>
      <w:r w:rsidRPr="00E5209E">
        <w:rPr>
          <w:rFonts w:ascii="PT Astra Serif" w:hAnsi="PT Astra Serif"/>
          <w:sz w:val="28"/>
          <w:szCs w:val="28"/>
        </w:rPr>
        <w:t xml:space="preserve"> услов</w:t>
      </w:r>
      <w:r>
        <w:rPr>
          <w:rFonts w:ascii="PT Astra Serif" w:hAnsi="PT Astra Serif"/>
          <w:sz w:val="28"/>
          <w:szCs w:val="28"/>
        </w:rPr>
        <w:t xml:space="preserve">ия аукциона </w:t>
      </w:r>
      <w:r w:rsidRPr="00E5209E">
        <w:rPr>
          <w:rFonts w:ascii="PT Astra Serif" w:hAnsi="PT Astra Serif"/>
          <w:sz w:val="28"/>
          <w:szCs w:val="28"/>
        </w:rPr>
        <w:t>(приложение № 1);</w:t>
      </w:r>
    </w:p>
    <w:p w:rsidR="001D1EA8" w:rsidRPr="00E5209E" w:rsidRDefault="001D1EA8" w:rsidP="001D1EA8">
      <w:pPr>
        <w:numPr>
          <w:ilvl w:val="1"/>
          <w:numId w:val="1"/>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Форму заявки на участие в аукционе (приложение № 2);</w:t>
      </w:r>
    </w:p>
    <w:p w:rsidR="001D1EA8" w:rsidRPr="00447E29" w:rsidRDefault="001D1EA8" w:rsidP="001D1EA8">
      <w:pPr>
        <w:numPr>
          <w:ilvl w:val="1"/>
          <w:numId w:val="1"/>
        </w:numPr>
        <w:suppressAutoHyphens w:val="0"/>
        <w:spacing w:line="360" w:lineRule="exact"/>
        <w:ind w:left="0" w:firstLine="709"/>
        <w:jc w:val="both"/>
        <w:rPr>
          <w:rFonts w:ascii="PT Astra Serif" w:hAnsi="PT Astra Serif"/>
          <w:sz w:val="28"/>
          <w:szCs w:val="28"/>
        </w:rPr>
      </w:pPr>
      <w:r w:rsidRPr="00447E29">
        <w:rPr>
          <w:rFonts w:ascii="PT Astra Serif" w:hAnsi="PT Astra Serif"/>
          <w:sz w:val="28"/>
          <w:szCs w:val="28"/>
        </w:rPr>
        <w:t>Проект договора аренды</w:t>
      </w:r>
      <w:r>
        <w:rPr>
          <w:rFonts w:ascii="PT Astra Serif" w:hAnsi="PT Astra Serif"/>
          <w:sz w:val="28"/>
          <w:szCs w:val="28"/>
        </w:rPr>
        <w:t xml:space="preserve"> </w:t>
      </w:r>
      <w:r w:rsidRPr="00447E29">
        <w:rPr>
          <w:rFonts w:ascii="PT Astra Serif" w:hAnsi="PT Astra Serif"/>
          <w:sz w:val="28"/>
          <w:szCs w:val="28"/>
        </w:rPr>
        <w:t>земельного участка Лота № 1 (приложение № 3).</w:t>
      </w:r>
    </w:p>
    <w:p w:rsidR="001D1EA8" w:rsidRPr="00631C98" w:rsidRDefault="001D1EA8" w:rsidP="001D1EA8">
      <w:pPr>
        <w:pStyle w:val="a5"/>
        <w:spacing w:line="360" w:lineRule="exact"/>
        <w:ind w:left="-142" w:firstLine="851"/>
        <w:jc w:val="both"/>
        <w:rPr>
          <w:rFonts w:ascii="PT Astra Serif" w:hAnsi="PT Astra Serif"/>
          <w:sz w:val="28"/>
          <w:szCs w:val="28"/>
        </w:rPr>
      </w:pPr>
      <w:r>
        <w:rPr>
          <w:rFonts w:ascii="PT Astra Serif" w:hAnsi="PT Astra Serif"/>
          <w:sz w:val="28"/>
          <w:szCs w:val="28"/>
        </w:rPr>
        <w:t xml:space="preserve">4. </w:t>
      </w:r>
      <w:r w:rsidRPr="0063130C">
        <w:rPr>
          <w:rFonts w:ascii="PT Astra Serif" w:hAnsi="PT Astra Serif"/>
          <w:sz w:val="28"/>
          <w:szCs w:val="28"/>
        </w:rPr>
        <w:t>Обеспечить о</w:t>
      </w:r>
      <w:r w:rsidRPr="0063130C">
        <w:rPr>
          <w:rFonts w:ascii="PT Astra Serif" w:hAnsi="PT Astra Serif"/>
          <w:sz w:val="28"/>
        </w:rPr>
        <w:t xml:space="preserve">публикование в печатном средстве массовой информации </w:t>
      </w:r>
      <w:r w:rsidRPr="0063130C">
        <w:rPr>
          <w:rFonts w:ascii="PT Astra Serif" w:hAnsi="PT Astra Serif"/>
          <w:sz w:val="28"/>
          <w:szCs w:val="28"/>
        </w:rPr>
        <w:t>газете «Заря». Чернский район</w:t>
      </w:r>
      <w:r w:rsidRPr="0063130C">
        <w:rPr>
          <w:rFonts w:ascii="PT Astra Serif" w:hAnsi="PT Astra Serif"/>
          <w:sz w:val="28"/>
        </w:rPr>
        <w:t xml:space="preserve"> и размещение на официальном </w:t>
      </w:r>
      <w:r w:rsidRPr="0063130C">
        <w:rPr>
          <w:rFonts w:ascii="PT Astra Serif" w:hAnsi="PT Astra Serif"/>
          <w:sz w:val="28"/>
        </w:rPr>
        <w:lastRenderedPageBreak/>
        <w:t>Портале муниципального образования Чер</w:t>
      </w:r>
      <w:r w:rsidRPr="0063130C">
        <w:rPr>
          <w:rFonts w:ascii="PT Astra Serif" w:hAnsi="PT Astra Serif"/>
          <w:sz w:val="28"/>
          <w:szCs w:val="28"/>
        </w:rPr>
        <w:t>нский район в сети «Интернет»,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на электронной торговой площадке «Росэлторг» (АО</w:t>
      </w:r>
      <w:r>
        <w:rPr>
          <w:rFonts w:ascii="PT Astra Serif" w:hAnsi="PT Astra Serif"/>
          <w:sz w:val="28"/>
          <w:szCs w:val="28"/>
        </w:rPr>
        <w:t xml:space="preserve"> </w:t>
      </w:r>
      <w:r w:rsidRPr="0063130C">
        <w:rPr>
          <w:rFonts w:ascii="PT Astra Serif" w:hAnsi="PT Astra Serif"/>
          <w:sz w:val="28"/>
          <w:szCs w:val="28"/>
        </w:rPr>
        <w:t xml:space="preserve">«Единая электронная торговая площадка») </w:t>
      </w:r>
      <w:r w:rsidRPr="0063130C">
        <w:rPr>
          <w:rFonts w:ascii="PT Astra Serif" w:hAnsi="PT Astra Serif"/>
          <w:sz w:val="28"/>
        </w:rPr>
        <w:t xml:space="preserve">www.roseltorg.ru настоящее постановление, извещение о проведении торгов </w:t>
      </w:r>
      <w:r w:rsidRPr="0063130C">
        <w:rPr>
          <w:rFonts w:ascii="PT Astra Serif" w:hAnsi="PT Astra Serif"/>
          <w:sz w:val="28"/>
          <w:szCs w:val="28"/>
        </w:rPr>
        <w:t>на право заключения договора аренды  земельного участка Лота № 1, форму заявки, проект договора аренды  земельного участка не менее чем за 30 дней до даты проведения торгов.</w:t>
      </w:r>
      <w:r>
        <w:rPr>
          <w:rFonts w:ascii="PT Astra Serif" w:hAnsi="PT Astra Serif"/>
          <w:sz w:val="28"/>
          <w:szCs w:val="28"/>
        </w:rPr>
        <w:t xml:space="preserve"> </w:t>
      </w:r>
      <w:r w:rsidRPr="00631C98">
        <w:rPr>
          <w:rFonts w:ascii="PT Astra Serif" w:hAnsi="PT Astra Serif"/>
          <w:sz w:val="28"/>
          <w:szCs w:val="28"/>
        </w:rPr>
        <w:t>разрешенное использование –</w:t>
      </w:r>
      <w:r w:rsidRPr="00CE7C1C">
        <w:t xml:space="preserve"> </w:t>
      </w:r>
      <w:r w:rsidRPr="00CE7C1C">
        <w:rPr>
          <w:rFonts w:ascii="PT Astra Serif" w:hAnsi="PT Astra Serif"/>
          <w:sz w:val="28"/>
          <w:szCs w:val="28"/>
        </w:rPr>
        <w:t>площадка для складирования</w:t>
      </w:r>
      <w:r w:rsidRPr="00631C98">
        <w:rPr>
          <w:rFonts w:ascii="PT Astra Serif" w:hAnsi="PT Astra Serif"/>
          <w:sz w:val="28"/>
          <w:szCs w:val="28"/>
        </w:rPr>
        <w:t>»</w:t>
      </w:r>
      <w:r>
        <w:rPr>
          <w:rFonts w:ascii="PT Astra Serif" w:hAnsi="PT Astra Serif"/>
          <w:sz w:val="28"/>
          <w:szCs w:val="28"/>
        </w:rPr>
        <w:t>.</w:t>
      </w:r>
    </w:p>
    <w:p w:rsidR="001D1EA8" w:rsidRPr="00E5209E" w:rsidRDefault="001D1EA8" w:rsidP="001D1EA8">
      <w:pPr>
        <w:spacing w:line="360" w:lineRule="exact"/>
        <w:jc w:val="both"/>
        <w:rPr>
          <w:rFonts w:ascii="PT Astra Serif" w:hAnsi="PT Astra Serif"/>
          <w:sz w:val="28"/>
          <w:szCs w:val="28"/>
        </w:rPr>
      </w:pPr>
      <w:r>
        <w:rPr>
          <w:rFonts w:ascii="PT Astra Serif" w:hAnsi="PT Astra Serif"/>
          <w:sz w:val="28"/>
          <w:szCs w:val="28"/>
        </w:rPr>
        <w:t xml:space="preserve">          5</w:t>
      </w:r>
      <w:r w:rsidRPr="00E5209E">
        <w:rPr>
          <w:rFonts w:ascii="PT Astra Serif" w:hAnsi="PT Astra Serif"/>
          <w:sz w:val="28"/>
          <w:szCs w:val="28"/>
        </w:rPr>
        <w:t>. </w:t>
      </w:r>
      <w:r>
        <w:rPr>
          <w:rFonts w:ascii="PT Astra Serif" w:hAnsi="PT Astra Serif"/>
          <w:sz w:val="28"/>
          <w:szCs w:val="28"/>
        </w:rPr>
        <w:t xml:space="preserve">    </w:t>
      </w:r>
      <w:r w:rsidRPr="00E5209E">
        <w:rPr>
          <w:rFonts w:ascii="PT Astra Serif" w:hAnsi="PT Astra Serif"/>
          <w:sz w:val="28"/>
          <w:szCs w:val="28"/>
        </w:rPr>
        <w:t>Постановление вступает в силу со дня подписания.</w:t>
      </w:r>
    </w:p>
    <w:p w:rsidR="001D1EA8" w:rsidRPr="00E5209E" w:rsidRDefault="001D1EA8" w:rsidP="001D1EA8">
      <w:pPr>
        <w:spacing w:line="360" w:lineRule="exact"/>
        <w:ind w:firstLine="709"/>
        <w:jc w:val="both"/>
        <w:rPr>
          <w:rFonts w:ascii="PT Astra Serif" w:hAnsi="PT Astra Serif"/>
          <w:sz w:val="28"/>
          <w:szCs w:val="28"/>
        </w:rPr>
      </w:pPr>
    </w:p>
    <w:p w:rsidR="001D1EA8"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tbl>
      <w:tblPr>
        <w:tblStyle w:val="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1D1EA8" w:rsidRPr="00E5209E" w:rsidTr="00076094">
        <w:trPr>
          <w:trHeight w:val="229"/>
        </w:trPr>
        <w:tc>
          <w:tcPr>
            <w:tcW w:w="2178" w:type="pct"/>
          </w:tcPr>
          <w:p w:rsidR="001D1EA8" w:rsidRPr="00E5209E" w:rsidRDefault="001D1EA8" w:rsidP="00076094">
            <w:pPr>
              <w:pStyle w:val="a3"/>
              <w:ind w:right="-119"/>
              <w:jc w:val="center"/>
              <w:rPr>
                <w:rFonts w:ascii="PT Astra Serif" w:hAnsi="PT Astra Serif"/>
                <w:b/>
              </w:rPr>
            </w:pPr>
            <w:r>
              <w:rPr>
                <w:rFonts w:ascii="PT Astra Serif" w:hAnsi="PT Astra Serif"/>
                <w:b/>
                <w:sz w:val="28"/>
                <w:szCs w:val="28"/>
              </w:rPr>
              <w:t>Глава администрации муниципального образования Чернский район</w:t>
            </w:r>
          </w:p>
        </w:tc>
        <w:tc>
          <w:tcPr>
            <w:tcW w:w="1278" w:type="pct"/>
            <w:vAlign w:val="center"/>
          </w:tcPr>
          <w:p w:rsidR="001D1EA8" w:rsidRPr="00E5209E" w:rsidRDefault="001D1EA8" w:rsidP="00076094">
            <w:pPr>
              <w:jc w:val="center"/>
              <w:rPr>
                <w:rFonts w:ascii="PT Astra Serif" w:hAnsi="PT Astra Serif"/>
              </w:rPr>
            </w:pPr>
          </w:p>
        </w:tc>
        <w:tc>
          <w:tcPr>
            <w:tcW w:w="1544" w:type="pct"/>
            <w:vAlign w:val="bottom"/>
          </w:tcPr>
          <w:p w:rsidR="001D1EA8" w:rsidRPr="008657BC" w:rsidRDefault="001D1EA8" w:rsidP="00076094">
            <w:pPr>
              <w:jc w:val="right"/>
              <w:rPr>
                <w:rFonts w:ascii="PT Astra Serif" w:hAnsi="PT Astra Serif"/>
                <w:b/>
                <w:sz w:val="28"/>
                <w:szCs w:val="28"/>
              </w:rPr>
            </w:pPr>
            <w:r w:rsidRPr="008657BC">
              <w:rPr>
                <w:rFonts w:ascii="PT Astra Serif" w:hAnsi="PT Astra Serif"/>
                <w:b/>
                <w:sz w:val="28"/>
                <w:szCs w:val="28"/>
              </w:rPr>
              <w:t>В.А. Белошицкий</w:t>
            </w:r>
          </w:p>
        </w:tc>
      </w:tr>
    </w:tbl>
    <w:p w:rsidR="001D1EA8" w:rsidRPr="00E5209E"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p w:rsidR="001D1EA8" w:rsidRDefault="001D1EA8" w:rsidP="001D1EA8">
      <w:pPr>
        <w:rPr>
          <w:rFonts w:ascii="PT Astra Serif" w:hAnsi="PT Astra Serif" w:cs="PT Astra Serif"/>
          <w:sz w:val="28"/>
          <w:szCs w:val="28"/>
        </w:rPr>
      </w:pPr>
    </w:p>
    <w:p w:rsidR="001D1EA8" w:rsidRPr="00984FD9" w:rsidRDefault="001D1EA8" w:rsidP="001D1EA8">
      <w:r w:rsidRPr="00984FD9">
        <w:t>Исп.Щукина Л.В.</w:t>
      </w:r>
    </w:p>
    <w:p w:rsidR="001D1EA8" w:rsidRDefault="001D1EA8" w:rsidP="001D1EA8">
      <w:r>
        <w:t>Тел.848756(21502)</w:t>
      </w:r>
    </w:p>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p w:rsidR="00432C0E" w:rsidRDefault="00432C0E" w:rsidP="001D1EA8"/>
    <w:tbl>
      <w:tblPr>
        <w:tblW w:w="0" w:type="auto"/>
        <w:tblInd w:w="5070" w:type="dxa"/>
        <w:tblLook w:val="04A0" w:firstRow="1" w:lastRow="0" w:firstColumn="1" w:lastColumn="0" w:noHBand="0" w:noVBand="1"/>
      </w:tblPr>
      <w:tblGrid>
        <w:gridCol w:w="4285"/>
      </w:tblGrid>
      <w:tr w:rsidR="00432C0E" w:rsidRPr="005847C6" w:rsidTr="00432C0E">
        <w:trPr>
          <w:trHeight w:val="1846"/>
        </w:trPr>
        <w:tc>
          <w:tcPr>
            <w:tcW w:w="4285" w:type="dxa"/>
            <w:hideMark/>
          </w:tcPr>
          <w:p w:rsidR="00432C0E" w:rsidRPr="005847C6" w:rsidRDefault="00432C0E" w:rsidP="00CB6165">
            <w:pPr>
              <w:pStyle w:val="21"/>
              <w:jc w:val="center"/>
              <w:rPr>
                <w:rFonts w:ascii="PT Astra Serif" w:hAnsi="PT Astra Serif"/>
                <w:sz w:val="28"/>
                <w:szCs w:val="28"/>
              </w:rPr>
            </w:pPr>
            <w:r w:rsidRPr="005847C6">
              <w:rPr>
                <w:rFonts w:ascii="PT Astra Serif" w:hAnsi="PT Astra Serif"/>
                <w:sz w:val="28"/>
                <w:szCs w:val="28"/>
              </w:rPr>
              <w:lastRenderedPageBreak/>
              <w:t>Приложение № 1</w:t>
            </w:r>
          </w:p>
          <w:p w:rsidR="00432C0E" w:rsidRPr="005847C6" w:rsidRDefault="00432C0E" w:rsidP="00CB6165">
            <w:pPr>
              <w:pStyle w:val="21"/>
              <w:jc w:val="center"/>
              <w:rPr>
                <w:rFonts w:ascii="PT Astra Serif" w:hAnsi="PT Astra Serif"/>
                <w:sz w:val="28"/>
                <w:szCs w:val="28"/>
              </w:rPr>
            </w:pPr>
            <w:r w:rsidRPr="005847C6">
              <w:rPr>
                <w:rFonts w:ascii="PT Astra Serif" w:hAnsi="PT Astra Serif"/>
                <w:sz w:val="28"/>
                <w:szCs w:val="28"/>
              </w:rPr>
              <w:t>к постановлению администрации</w:t>
            </w:r>
          </w:p>
          <w:p w:rsidR="00432C0E" w:rsidRPr="005847C6" w:rsidRDefault="00432C0E" w:rsidP="00CB6165">
            <w:pPr>
              <w:pStyle w:val="21"/>
              <w:jc w:val="center"/>
              <w:rPr>
                <w:rFonts w:ascii="PT Astra Serif" w:hAnsi="PT Astra Serif"/>
                <w:sz w:val="28"/>
                <w:szCs w:val="28"/>
              </w:rPr>
            </w:pPr>
            <w:r w:rsidRPr="005847C6">
              <w:rPr>
                <w:rFonts w:ascii="PT Astra Serif" w:hAnsi="PT Astra Serif"/>
                <w:sz w:val="28"/>
                <w:szCs w:val="28"/>
              </w:rPr>
              <w:t>муниципального образования</w:t>
            </w:r>
          </w:p>
          <w:p w:rsidR="00432C0E" w:rsidRPr="005847C6" w:rsidRDefault="00432C0E" w:rsidP="00CB6165">
            <w:pPr>
              <w:pStyle w:val="21"/>
              <w:jc w:val="center"/>
              <w:rPr>
                <w:rFonts w:ascii="PT Astra Serif" w:hAnsi="PT Astra Serif"/>
                <w:sz w:val="28"/>
                <w:szCs w:val="28"/>
              </w:rPr>
            </w:pPr>
            <w:r w:rsidRPr="005847C6">
              <w:rPr>
                <w:rFonts w:ascii="PT Astra Serif" w:hAnsi="PT Astra Serif"/>
                <w:sz w:val="28"/>
                <w:szCs w:val="28"/>
              </w:rPr>
              <w:t>Чернский район</w:t>
            </w:r>
          </w:p>
          <w:p w:rsidR="00432C0E" w:rsidRPr="005847C6" w:rsidRDefault="00432C0E" w:rsidP="00865533">
            <w:pPr>
              <w:pStyle w:val="21"/>
              <w:jc w:val="center"/>
              <w:rPr>
                <w:rFonts w:ascii="PT Astra Serif" w:hAnsi="PT Astra Serif"/>
                <w:sz w:val="28"/>
                <w:szCs w:val="28"/>
              </w:rPr>
            </w:pPr>
            <w:r w:rsidRPr="005847C6">
              <w:rPr>
                <w:rFonts w:ascii="PT Astra Serif" w:hAnsi="PT Astra Serif"/>
                <w:sz w:val="28"/>
                <w:szCs w:val="28"/>
              </w:rPr>
              <w:t xml:space="preserve">от  </w:t>
            </w:r>
            <w:r>
              <w:rPr>
                <w:rFonts w:ascii="PT Astra Serif" w:hAnsi="PT Astra Serif"/>
                <w:sz w:val="28"/>
                <w:szCs w:val="28"/>
              </w:rPr>
              <w:t>01.1</w:t>
            </w:r>
            <w:r w:rsidR="00865533">
              <w:rPr>
                <w:rFonts w:ascii="PT Astra Serif" w:hAnsi="PT Astra Serif"/>
                <w:sz w:val="28"/>
                <w:szCs w:val="28"/>
              </w:rPr>
              <w:t>0</w:t>
            </w:r>
            <w:bookmarkStart w:id="0" w:name="_GoBack"/>
            <w:bookmarkEnd w:id="0"/>
            <w:r>
              <w:rPr>
                <w:rFonts w:ascii="PT Astra Serif" w:hAnsi="PT Astra Serif"/>
                <w:sz w:val="28"/>
                <w:szCs w:val="28"/>
              </w:rPr>
              <w:t>.2024  №622</w:t>
            </w:r>
            <w:r w:rsidRPr="005847C6">
              <w:rPr>
                <w:rFonts w:ascii="PT Astra Serif" w:hAnsi="PT Astra Serif"/>
                <w:sz w:val="28"/>
                <w:szCs w:val="28"/>
              </w:rPr>
              <w:t xml:space="preserve">   </w:t>
            </w:r>
          </w:p>
        </w:tc>
      </w:tr>
    </w:tbl>
    <w:p w:rsidR="00432C0E" w:rsidRDefault="00432C0E" w:rsidP="00432C0E">
      <w:pPr>
        <w:jc w:val="right"/>
        <w:rPr>
          <w:rFonts w:ascii="PT Astra Serif" w:hAnsi="PT Astra Serif"/>
          <w:sz w:val="16"/>
          <w:szCs w:val="16"/>
        </w:rPr>
      </w:pPr>
    </w:p>
    <w:p w:rsidR="00432C0E" w:rsidRDefault="00432C0E" w:rsidP="00432C0E">
      <w:pPr>
        <w:tabs>
          <w:tab w:val="left" w:pos="1751"/>
        </w:tabs>
        <w:rPr>
          <w:rFonts w:ascii="PT Astra Serif" w:hAnsi="PT Astra Serif" w:cs="PT Astra Serif"/>
          <w:sz w:val="28"/>
          <w:szCs w:val="28"/>
        </w:rPr>
      </w:pPr>
      <w:r>
        <w:rPr>
          <w:rFonts w:ascii="PT Astra Serif" w:hAnsi="PT Astra Serif" w:cs="PT Astra Serif"/>
          <w:sz w:val="28"/>
          <w:szCs w:val="28"/>
        </w:rPr>
        <w:tab/>
      </w:r>
    </w:p>
    <w:p w:rsidR="00432C0E" w:rsidRDefault="00432C0E" w:rsidP="00432C0E">
      <w:pPr>
        <w:jc w:val="right"/>
        <w:rPr>
          <w:rFonts w:ascii="PT Astra Serif" w:hAnsi="PT Astra Serif"/>
          <w:sz w:val="28"/>
          <w:szCs w:val="28"/>
        </w:rPr>
      </w:pPr>
    </w:p>
    <w:p w:rsidR="00432C0E" w:rsidRDefault="00432C0E" w:rsidP="00432C0E">
      <w:pPr>
        <w:jc w:val="center"/>
        <w:rPr>
          <w:rFonts w:ascii="PT Astra Serif" w:hAnsi="PT Astra Serif"/>
          <w:b/>
          <w:sz w:val="28"/>
          <w:szCs w:val="28"/>
        </w:rPr>
      </w:pPr>
      <w:r>
        <w:rPr>
          <w:rFonts w:ascii="PT Astra Serif" w:hAnsi="PT Astra Serif"/>
          <w:b/>
          <w:sz w:val="28"/>
          <w:szCs w:val="28"/>
        </w:rPr>
        <w:t>Извещение о проведении аукциона</w:t>
      </w:r>
    </w:p>
    <w:p w:rsidR="00432C0E" w:rsidRDefault="00432C0E" w:rsidP="00432C0E">
      <w:pPr>
        <w:rPr>
          <w:rFonts w:ascii="PT Astra Serif" w:hAnsi="PT Astra Serif"/>
          <w:b/>
          <w:sz w:val="28"/>
          <w:szCs w:val="28"/>
        </w:rPr>
      </w:pPr>
    </w:p>
    <w:p w:rsidR="00432C0E" w:rsidRDefault="00432C0E" w:rsidP="00432C0E">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В соответствии с пунктом 1 постановления администрации Чернского района от </w:t>
      </w:r>
      <w:r w:rsidRPr="005847C6">
        <w:rPr>
          <w:rFonts w:ascii="PT Astra Serif" w:hAnsi="PT Astra Serif"/>
          <w:sz w:val="28"/>
          <w:szCs w:val="28"/>
        </w:rPr>
        <w:t xml:space="preserve">  </w:t>
      </w:r>
      <w:r>
        <w:rPr>
          <w:rFonts w:ascii="PT Astra Serif" w:hAnsi="PT Astra Serif"/>
          <w:sz w:val="28"/>
          <w:szCs w:val="28"/>
        </w:rPr>
        <w:t>01.11.2024  №622</w:t>
      </w:r>
      <w:r w:rsidRPr="005847C6">
        <w:rPr>
          <w:rFonts w:ascii="PT Astra Serif" w:hAnsi="PT Astra Serif"/>
          <w:sz w:val="28"/>
          <w:szCs w:val="28"/>
        </w:rPr>
        <w:t xml:space="preserve">     </w:t>
      </w:r>
      <w:r>
        <w:rPr>
          <w:rFonts w:ascii="PT Astra Serif" w:hAnsi="PT Astra Serif"/>
          <w:sz w:val="28"/>
          <w:szCs w:val="28"/>
        </w:rPr>
        <w:t xml:space="preserve"> «</w:t>
      </w:r>
      <w:r w:rsidRPr="007823BB">
        <w:rPr>
          <w:rFonts w:ascii="PT Astra Serif" w:hAnsi="PT Astra Serif"/>
          <w:sz w:val="28"/>
          <w:szCs w:val="28"/>
        </w:rPr>
        <w:t>О проведении аукциона на право заключения договора аренды земельного участка с кадастровым номером 71:21:050107:982, расположенного по адресу: Тульская область, Чернский район, р.пЧернь. ул.Советская, разрешенное использование – предпринимательство (для установки нестационарного торгового объекта)</w:t>
      </w:r>
      <w:r>
        <w:rPr>
          <w:rFonts w:ascii="PT Astra Serif" w:hAnsi="PT Astra Serif"/>
          <w:sz w:val="28"/>
          <w:szCs w:val="28"/>
        </w:rPr>
        <w:t xml:space="preserve">,  администрация муниципального образования Чернский район извещает о </w:t>
      </w:r>
      <w:r w:rsidRPr="00123631">
        <w:rPr>
          <w:rFonts w:ascii="PT Astra Serif" w:hAnsi="PT Astra Serif"/>
          <w:sz w:val="28"/>
          <w:szCs w:val="28"/>
        </w:rPr>
        <w:t xml:space="preserve">проведении </w:t>
      </w:r>
      <w:r>
        <w:rPr>
          <w:rFonts w:ascii="PT Astra Serif" w:hAnsi="PT Astra Serif"/>
          <w:sz w:val="28"/>
          <w:szCs w:val="28"/>
        </w:rPr>
        <w:t>08</w:t>
      </w:r>
      <w:r w:rsidRPr="00123631">
        <w:rPr>
          <w:rFonts w:ascii="PT Astra Serif" w:hAnsi="PT Astra Serif"/>
          <w:sz w:val="28"/>
          <w:szCs w:val="28"/>
        </w:rPr>
        <w:t>.</w:t>
      </w:r>
      <w:r>
        <w:rPr>
          <w:rFonts w:ascii="PT Astra Serif" w:hAnsi="PT Astra Serif"/>
          <w:sz w:val="28"/>
          <w:szCs w:val="28"/>
        </w:rPr>
        <w:t>11.2024</w:t>
      </w:r>
      <w:r w:rsidRPr="00123631">
        <w:rPr>
          <w:rFonts w:ascii="PT Astra Serif" w:hAnsi="PT Astra Serif"/>
          <w:sz w:val="28"/>
          <w:szCs w:val="28"/>
        </w:rPr>
        <w:t xml:space="preserve">   в </w:t>
      </w:r>
      <w:r>
        <w:rPr>
          <w:rFonts w:ascii="PT Astra Serif" w:hAnsi="PT Astra Serif"/>
          <w:sz w:val="28"/>
          <w:szCs w:val="28"/>
        </w:rPr>
        <w:t>11</w:t>
      </w:r>
      <w:r w:rsidRPr="00123631">
        <w:rPr>
          <w:rFonts w:ascii="PT Astra Serif" w:hAnsi="PT Astra Serif"/>
          <w:sz w:val="28"/>
          <w:szCs w:val="28"/>
        </w:rPr>
        <w:t>:</w:t>
      </w:r>
      <w:r>
        <w:rPr>
          <w:rFonts w:ascii="PT Astra Serif" w:hAnsi="PT Astra Serif"/>
          <w:sz w:val="28"/>
          <w:szCs w:val="28"/>
        </w:rPr>
        <w:t xml:space="preserve">15 открытого аукциона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35 кв.м, с </w:t>
      </w:r>
      <w:r w:rsidRPr="00917A16">
        <w:rPr>
          <w:rFonts w:ascii="PT Astra Serif" w:hAnsi="PT Astra Serif"/>
          <w:sz w:val="28"/>
          <w:szCs w:val="28"/>
        </w:rPr>
        <w:t xml:space="preserve">кадастровым номером </w:t>
      </w:r>
      <w:r w:rsidRPr="007823BB">
        <w:rPr>
          <w:rFonts w:ascii="PT Astra Serif" w:hAnsi="PT Astra Serif"/>
          <w:sz w:val="28"/>
          <w:szCs w:val="28"/>
        </w:rPr>
        <w:t>71:21:050107:982</w:t>
      </w:r>
      <w:r w:rsidRPr="005F1074">
        <w:rPr>
          <w:rFonts w:ascii="PT Astra Serif" w:hAnsi="PT Astra Serif"/>
          <w:sz w:val="28"/>
          <w:szCs w:val="28"/>
        </w:rPr>
        <w:t xml:space="preserve">, расположенного по адресу: </w:t>
      </w:r>
      <w:r w:rsidRPr="007823BB">
        <w:rPr>
          <w:rFonts w:ascii="PT Astra Serif" w:hAnsi="PT Astra Serif"/>
          <w:sz w:val="28"/>
          <w:szCs w:val="28"/>
        </w:rPr>
        <w:t>Тульская область, Чернский район, р.п. Чернь</w:t>
      </w:r>
      <w:r>
        <w:rPr>
          <w:rFonts w:ascii="PT Astra Serif" w:hAnsi="PT Astra Serif"/>
          <w:sz w:val="28"/>
          <w:szCs w:val="28"/>
        </w:rPr>
        <w:t>,</w:t>
      </w:r>
      <w:r w:rsidRPr="007823BB">
        <w:rPr>
          <w:rFonts w:ascii="PT Astra Serif" w:hAnsi="PT Astra Serif"/>
          <w:sz w:val="28"/>
          <w:szCs w:val="28"/>
        </w:rPr>
        <w:t xml:space="preserve"> ул. Советская</w:t>
      </w:r>
      <w:r w:rsidRPr="005F1074">
        <w:rPr>
          <w:rFonts w:ascii="PT Astra Serif" w:hAnsi="PT Astra Serif"/>
          <w:sz w:val="28"/>
          <w:szCs w:val="28"/>
        </w:rPr>
        <w:t xml:space="preserve">, разрешенное использование – </w:t>
      </w:r>
      <w:r w:rsidRPr="007823BB">
        <w:rPr>
          <w:rFonts w:ascii="PT Astra Serif" w:hAnsi="PT Astra Serif"/>
          <w:sz w:val="28"/>
          <w:szCs w:val="28"/>
        </w:rPr>
        <w:t xml:space="preserve">предпринимательство (для установки нестационарного торгового объекта),  </w:t>
      </w:r>
      <w:r w:rsidRPr="00A74879">
        <w:rPr>
          <w:rFonts w:ascii="PT Astra Serif" w:hAnsi="PT Astra Serif"/>
          <w:sz w:val="28"/>
          <w:szCs w:val="28"/>
        </w:rPr>
        <w:t>38500 руб. (Тридцать восем</w:t>
      </w:r>
      <w:r>
        <w:rPr>
          <w:rFonts w:ascii="PT Astra Serif" w:hAnsi="PT Astra Serif"/>
          <w:sz w:val="28"/>
          <w:szCs w:val="28"/>
        </w:rPr>
        <w:t>ь тысяч пятьсот рублей 00 коп.)далее – Лот № 1.</w:t>
      </w:r>
    </w:p>
    <w:p w:rsidR="00432C0E" w:rsidRDefault="00432C0E" w:rsidP="00432C0E">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Аукцион является открытым по составу участников и форме подачи предложений о размере начальной цены Лота № 1.</w:t>
      </w:r>
    </w:p>
    <w:p w:rsidR="00432C0E" w:rsidRDefault="00432C0E" w:rsidP="00432C0E">
      <w:pPr>
        <w:tabs>
          <w:tab w:val="left" w:pos="709"/>
        </w:tabs>
        <w:ind w:firstLine="709"/>
        <w:jc w:val="both"/>
        <w:rPr>
          <w:rFonts w:ascii="PT Astra Serif" w:hAnsi="PT Astra Serif"/>
          <w:sz w:val="28"/>
          <w:szCs w:val="28"/>
        </w:rPr>
      </w:pPr>
      <w:r>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                           ул. Кожевническая, д. 14, стр. 5, тел. +8 (495) 150-20-20, www.roseltorg.ru).</w:t>
      </w:r>
    </w:p>
    <w:p w:rsidR="00432C0E" w:rsidRDefault="00432C0E" w:rsidP="00432C0E">
      <w:pPr>
        <w:tabs>
          <w:tab w:val="left" w:pos="709"/>
        </w:tabs>
        <w:ind w:firstLine="709"/>
        <w:jc w:val="both"/>
        <w:rPr>
          <w:rFonts w:ascii="PT Astra Serif" w:hAnsi="PT Astra Serif"/>
          <w:sz w:val="28"/>
          <w:szCs w:val="28"/>
        </w:rPr>
      </w:pPr>
      <w:r>
        <w:rPr>
          <w:rFonts w:ascii="PT Astra Serif" w:hAnsi="PT Astra Serif"/>
          <w:sz w:val="28"/>
          <w:szCs w:val="28"/>
        </w:rPr>
        <w:t>Критерий определения победителя – максимальный размер предложения о размере цены Лота № 1.</w:t>
      </w:r>
    </w:p>
    <w:p w:rsidR="00432C0E" w:rsidRDefault="00432C0E" w:rsidP="00432C0E">
      <w:pPr>
        <w:ind w:firstLine="709"/>
        <w:jc w:val="both"/>
        <w:rPr>
          <w:rFonts w:ascii="PT Astra Serif" w:hAnsi="PT Astra Serif"/>
          <w:sz w:val="28"/>
          <w:szCs w:val="28"/>
        </w:rPr>
      </w:pPr>
      <w:r>
        <w:rPr>
          <w:rFonts w:ascii="PT Astra Serif" w:hAnsi="PT Astra Serif"/>
          <w:sz w:val="28"/>
          <w:szCs w:val="28"/>
        </w:rPr>
        <w:t>Ограничений и обременений на Лот №1 нет.</w:t>
      </w:r>
    </w:p>
    <w:p w:rsidR="00432C0E" w:rsidRDefault="00432C0E" w:rsidP="00432C0E">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 xml:space="preserve">Осмотр земельного участка на местности проводится самостоятельно. </w:t>
      </w:r>
    </w:p>
    <w:p w:rsidR="00432C0E" w:rsidRDefault="00432C0E" w:rsidP="00432C0E">
      <w:pPr>
        <w:suppressAutoHyphens w:val="0"/>
        <w:ind w:firstLine="709"/>
        <w:jc w:val="both"/>
        <w:rPr>
          <w:rFonts w:ascii="PT Astra Serif" w:hAnsi="PT Astra Serif"/>
          <w:sz w:val="28"/>
          <w:szCs w:val="28"/>
        </w:rPr>
      </w:pPr>
      <w:r w:rsidRPr="0045766B">
        <w:rPr>
          <w:rFonts w:ascii="PT Astra Serif" w:hAnsi="PT Astra Serif"/>
          <w:sz w:val="28"/>
          <w:szCs w:val="28"/>
        </w:rPr>
        <w:t>Установить для Лота № 1 начальную цену в размере рыночной стоимости</w:t>
      </w:r>
      <w:r>
        <w:rPr>
          <w:rFonts w:ascii="PT Astra Serif" w:hAnsi="PT Astra Serif"/>
          <w:sz w:val="28"/>
          <w:szCs w:val="28"/>
        </w:rPr>
        <w:t xml:space="preserve"> арендной платы</w:t>
      </w:r>
      <w:r w:rsidRPr="0045766B">
        <w:rPr>
          <w:rFonts w:ascii="PT Astra Serif" w:hAnsi="PT Astra Serif"/>
          <w:sz w:val="28"/>
          <w:szCs w:val="28"/>
        </w:rPr>
        <w:t xml:space="preserve">, что составит </w:t>
      </w:r>
      <w:r w:rsidRPr="00A74879">
        <w:rPr>
          <w:rFonts w:ascii="PT Astra Serif" w:hAnsi="PT Astra Serif"/>
          <w:sz w:val="28"/>
          <w:szCs w:val="28"/>
        </w:rPr>
        <w:t>38500 руб. (Тридцать восемь тысяч пятьсот рублей 00 коп.)</w:t>
      </w:r>
      <w:r>
        <w:rPr>
          <w:rFonts w:ascii="PT Astra Serif" w:hAnsi="PT Astra Serif"/>
          <w:sz w:val="28"/>
          <w:szCs w:val="28"/>
        </w:rPr>
        <w:t>. В</w:t>
      </w:r>
      <w:r w:rsidRPr="0045766B">
        <w:rPr>
          <w:rFonts w:ascii="PT Astra Serif" w:hAnsi="PT Astra Serif"/>
          <w:sz w:val="28"/>
          <w:szCs w:val="28"/>
        </w:rPr>
        <w:t>еличину повышения («шаг аукциона») в сумме</w:t>
      </w:r>
      <w:r w:rsidRPr="000F2667">
        <w:rPr>
          <w:rFonts w:ascii="PT Astra Serif" w:hAnsi="PT Astra Serif"/>
          <w:sz w:val="28"/>
          <w:szCs w:val="28"/>
        </w:rPr>
        <w:t xml:space="preserve"> </w:t>
      </w:r>
      <w:r w:rsidRPr="00A74879">
        <w:rPr>
          <w:rFonts w:ascii="PT Astra Serif" w:hAnsi="PT Astra Serif"/>
          <w:sz w:val="28"/>
          <w:szCs w:val="28"/>
        </w:rPr>
        <w:t>115</w:t>
      </w:r>
      <w:r>
        <w:rPr>
          <w:rFonts w:ascii="PT Astra Serif" w:hAnsi="PT Astra Serif"/>
          <w:sz w:val="28"/>
          <w:szCs w:val="28"/>
        </w:rPr>
        <w:t>5</w:t>
      </w:r>
      <w:r w:rsidRPr="00A74879">
        <w:rPr>
          <w:rFonts w:ascii="PT Astra Serif" w:hAnsi="PT Astra Serif"/>
          <w:sz w:val="28"/>
          <w:szCs w:val="28"/>
        </w:rPr>
        <w:t xml:space="preserve"> руб. 00 коп. </w:t>
      </w:r>
      <w:r>
        <w:rPr>
          <w:rFonts w:ascii="PT Astra Serif" w:hAnsi="PT Astra Serif"/>
          <w:sz w:val="28"/>
          <w:szCs w:val="28"/>
        </w:rPr>
        <w:t xml:space="preserve"> </w:t>
      </w:r>
      <w:r w:rsidRPr="00A74879">
        <w:rPr>
          <w:rFonts w:ascii="PT Astra Serif" w:hAnsi="PT Astra Serif"/>
          <w:sz w:val="28"/>
          <w:szCs w:val="28"/>
        </w:rPr>
        <w:t xml:space="preserve">(Одна тысяча сто пятьдесят </w:t>
      </w:r>
      <w:r>
        <w:rPr>
          <w:rFonts w:ascii="PT Astra Serif" w:hAnsi="PT Astra Serif"/>
          <w:sz w:val="28"/>
          <w:szCs w:val="28"/>
        </w:rPr>
        <w:t>пять</w:t>
      </w:r>
      <w:r w:rsidRPr="00A74879">
        <w:rPr>
          <w:rFonts w:ascii="PT Astra Serif" w:hAnsi="PT Astra Serif"/>
          <w:sz w:val="28"/>
          <w:szCs w:val="28"/>
        </w:rPr>
        <w:t xml:space="preserve"> рублей 00 копеек);</w:t>
      </w:r>
    </w:p>
    <w:p w:rsidR="00432C0E" w:rsidRDefault="00432C0E" w:rsidP="00432C0E">
      <w:pPr>
        <w:suppressAutoHyphens w:val="0"/>
        <w:jc w:val="both"/>
        <w:rPr>
          <w:rFonts w:ascii="PT Astra Serif" w:hAnsi="PT Astra Serif"/>
          <w:sz w:val="28"/>
          <w:szCs w:val="28"/>
        </w:rPr>
      </w:pPr>
      <w:r>
        <w:rPr>
          <w:rFonts w:ascii="PT Astra Serif" w:hAnsi="PT Astra Serif"/>
          <w:sz w:val="28"/>
          <w:szCs w:val="28"/>
        </w:rPr>
        <w:t xml:space="preserve">           </w:t>
      </w:r>
      <w:r w:rsidRPr="0045766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Pr="00A74879">
        <w:rPr>
          <w:rFonts w:ascii="PT Astra Serif" w:hAnsi="PT Astra Serif"/>
          <w:sz w:val="28"/>
          <w:szCs w:val="28"/>
        </w:rPr>
        <w:t>38500 руб. (Тридцать восемь тысяч пятьсот рублей 00 коп.)</w:t>
      </w:r>
      <w:r w:rsidRPr="0045766B">
        <w:rPr>
          <w:rFonts w:ascii="PT Astra Serif" w:hAnsi="PT Astra Serif"/>
          <w:sz w:val="28"/>
          <w:szCs w:val="28"/>
        </w:rPr>
        <w:t xml:space="preserve"> в течение всего срока приема заявок единым платежом на лицевой счет оператора электронной торговой площадки «Росэлторг» (АО «Единая электронная</w:t>
      </w:r>
      <w:r>
        <w:rPr>
          <w:rFonts w:ascii="PT Astra Serif" w:hAnsi="PT Astra Serif"/>
          <w:sz w:val="28"/>
          <w:szCs w:val="28"/>
        </w:rPr>
        <w:t xml:space="preserve"> торговая площадка», 115114, г. Москва, ул. Кожевническая, д. 14, стр. 5, тел. +8 (495) 150-20-20, www.roseltorg.ru) по следующим реквизитам:  </w:t>
      </w:r>
    </w:p>
    <w:p w:rsidR="00432C0E" w:rsidRDefault="00432C0E" w:rsidP="00432C0E">
      <w:pPr>
        <w:tabs>
          <w:tab w:val="left" w:pos="709"/>
        </w:tabs>
        <w:ind w:firstLine="709"/>
        <w:jc w:val="both"/>
        <w:rPr>
          <w:rFonts w:ascii="PT Astra Serif" w:hAnsi="PT Astra Serif"/>
          <w:sz w:val="28"/>
          <w:szCs w:val="28"/>
        </w:rPr>
      </w:pPr>
      <w:r>
        <w:rPr>
          <w:rFonts w:ascii="PT Astra Serif" w:hAnsi="PT Astra Serif"/>
          <w:sz w:val="28"/>
          <w:szCs w:val="28"/>
        </w:rPr>
        <w:lastRenderedPageBreak/>
        <w:t xml:space="preserve">ИНН 7707704692, КПП 772501001, р/с 40702810510050001273 в филиале «Центральный» Банк ВТБ (ПАО) в г. Москва, к/с 30101810145250000411, БИК 044525411, назначение платежа – задаток для участия в электронном аукционе на право заключения договора аренды земельного участка с кадастровым номером </w:t>
      </w:r>
      <w:r w:rsidRPr="00A74879">
        <w:rPr>
          <w:rFonts w:ascii="PT Astra Serif" w:hAnsi="PT Astra Serif"/>
          <w:sz w:val="28"/>
          <w:szCs w:val="28"/>
        </w:rPr>
        <w:t>71:21:050107:982</w:t>
      </w:r>
      <w:r>
        <w:rPr>
          <w:rFonts w:ascii="PT Astra Serif" w:hAnsi="PT Astra Serif"/>
          <w:sz w:val="28"/>
          <w:szCs w:val="28"/>
        </w:rPr>
        <w:t>.</w:t>
      </w:r>
    </w:p>
    <w:p w:rsidR="00432C0E" w:rsidRDefault="00432C0E" w:rsidP="00432C0E">
      <w:pPr>
        <w:tabs>
          <w:tab w:val="left" w:pos="709"/>
        </w:tabs>
        <w:ind w:firstLine="709"/>
        <w:jc w:val="both"/>
        <w:rPr>
          <w:sz w:val="28"/>
          <w:szCs w:val="28"/>
        </w:rPr>
      </w:pPr>
      <w:r>
        <w:rPr>
          <w:sz w:val="28"/>
          <w:szCs w:val="28"/>
        </w:rPr>
        <w:t xml:space="preserve">Возврат задатков участникам аукциона осуществляется электронной торговой площадкой «Росэлторг» (АО «Единая электронная торговая площадка») в соответствии с Регламентом электронной торговой площадки.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Для обеспечения доступа к участию в электронном аукционе претендентам необходимо пройти процедуру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«Росэлторг» (АО «Единая электронная торговая площадка»)</w:t>
      </w:r>
      <w:r>
        <w:rPr>
          <w:rFonts w:cs="Times New Roman"/>
          <w:color w:val="auto"/>
          <w:sz w:val="28"/>
          <w:szCs w:val="28"/>
          <w:lang w:eastAsia="zh-CN"/>
        </w:rPr>
        <w:t xml:space="preserve"> по адресу www.roseltorg.ru.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«Росэлторг» (АО «Единая электронная торговая площадка»)</w:t>
      </w:r>
      <w:r>
        <w:rPr>
          <w:rFonts w:cs="Times New Roman"/>
          <w:color w:val="auto"/>
          <w:sz w:val="28"/>
          <w:szCs w:val="28"/>
          <w:lang w:eastAsia="zh-CN"/>
        </w:rPr>
        <w:t xml:space="preserve">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«Росэлторг» (АО «Единая электронная торговая площадка»)</w:t>
      </w:r>
      <w:r>
        <w:rPr>
          <w:sz w:val="28"/>
          <w:szCs w:val="28"/>
        </w:rPr>
        <w:t xml:space="preserve"> </w:t>
      </w:r>
      <w:r>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432C0E" w:rsidRDefault="00432C0E" w:rsidP="00432C0E">
      <w:pPr>
        <w:autoSpaceDE w:val="0"/>
        <w:autoSpaceDN w:val="0"/>
        <w:adjustRightInd w:val="0"/>
        <w:ind w:firstLine="709"/>
        <w:jc w:val="both"/>
        <w:rPr>
          <w:rFonts w:ascii="PT Astra Serif" w:hAnsi="PT Astra Serif"/>
          <w:sz w:val="28"/>
          <w:szCs w:val="28"/>
        </w:rPr>
      </w:pPr>
      <w:r>
        <w:rPr>
          <w:rFonts w:ascii="PT Astra Serif" w:hAnsi="PT Astra Serif"/>
          <w:sz w:val="28"/>
          <w:szCs w:val="28"/>
        </w:rPr>
        <w:t>Электронная торговая площадк</w:t>
      </w:r>
      <w:r>
        <w:rPr>
          <w:sz w:val="28"/>
          <w:szCs w:val="28"/>
        </w:rPr>
        <w:t>а</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 xml:space="preserve">) </w:t>
      </w:r>
      <w:r>
        <w:rPr>
          <w:rFonts w:ascii="PT Astra Serif" w:hAnsi="PT Astra Serif"/>
          <w:sz w:val="28"/>
          <w:szCs w:val="28"/>
        </w:rPr>
        <w:t xml:space="preserve">функционирует круглосуточно. </w:t>
      </w:r>
    </w:p>
    <w:p w:rsidR="00432C0E" w:rsidRDefault="00432C0E" w:rsidP="00432C0E">
      <w:pPr>
        <w:ind w:firstLine="709"/>
        <w:jc w:val="both"/>
        <w:rPr>
          <w:rFonts w:ascii="PT Astra Serif" w:hAnsi="PT Astra Serif"/>
          <w:sz w:val="28"/>
          <w:szCs w:val="28"/>
        </w:rPr>
      </w:pPr>
      <w:r>
        <w:rPr>
          <w:rFonts w:ascii="PT Astra Serif" w:hAnsi="PT Astra Serif"/>
          <w:sz w:val="28"/>
          <w:szCs w:val="28"/>
        </w:rPr>
        <w:t>Подача заявки на участие в электронном аукционе осуществляется претендентом из личного кабинета электронной торговой площадк</w:t>
      </w:r>
      <w:r>
        <w:rPr>
          <w:sz w:val="28"/>
          <w:szCs w:val="28"/>
        </w:rPr>
        <w:t>и</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посредством штатного интерфейса.</w:t>
      </w:r>
    </w:p>
    <w:p w:rsidR="00432C0E" w:rsidRDefault="00432C0E" w:rsidP="00432C0E">
      <w:pPr>
        <w:ind w:firstLine="709"/>
        <w:jc w:val="both"/>
        <w:rPr>
          <w:rFonts w:ascii="PT Astra Serif" w:hAnsi="PT Astra Serif"/>
          <w:sz w:val="28"/>
          <w:szCs w:val="28"/>
        </w:rPr>
      </w:pPr>
      <w:r>
        <w:rPr>
          <w:rFonts w:ascii="PT Astra Serif" w:eastAsia="Calibri" w:hAnsi="PT Astra Serif" w:cs="PT Astra Serif"/>
          <w:sz w:val="28"/>
          <w:szCs w:val="28"/>
        </w:rPr>
        <w:t xml:space="preserve">Заявка </w:t>
      </w:r>
      <w:r>
        <w:rPr>
          <w:sz w:val="28"/>
          <w:szCs w:val="28"/>
        </w:rPr>
        <w:t>претендентами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Pr>
          <w:rFonts w:ascii="PT Astra Serif" w:hAnsi="PT Astra Serif"/>
          <w:sz w:val="28"/>
          <w:szCs w:val="28"/>
        </w:rPr>
        <w:t>торговой площадк</w:t>
      </w:r>
      <w:r>
        <w:rPr>
          <w:sz w:val="28"/>
          <w:szCs w:val="28"/>
        </w:rPr>
        <w:t>и</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Pr>
          <w:rFonts w:ascii="PT Astra Serif" w:hAnsi="PT Astra Serif"/>
          <w:sz w:val="28"/>
          <w:szCs w:val="28"/>
          <w:lang w:val="en-US"/>
        </w:rPr>
        <w:t>www</w:t>
      </w:r>
      <w:r>
        <w:rPr>
          <w:rFonts w:ascii="PT Astra Serif" w:hAnsi="PT Astra Serif"/>
          <w:sz w:val="28"/>
          <w:szCs w:val="28"/>
        </w:rPr>
        <w:t>.</w:t>
      </w:r>
      <w:r>
        <w:rPr>
          <w:rFonts w:ascii="PT Astra Serif" w:hAnsi="PT Astra Serif"/>
          <w:sz w:val="28"/>
          <w:szCs w:val="28"/>
          <w:lang w:val="en-US"/>
        </w:rPr>
        <w:t>roseltorg</w:t>
      </w:r>
      <w:r>
        <w:rPr>
          <w:rFonts w:ascii="PT Astra Serif" w:hAnsi="PT Astra Serif"/>
          <w:sz w:val="28"/>
          <w:szCs w:val="28"/>
        </w:rPr>
        <w:t>.</w:t>
      </w:r>
      <w:r>
        <w:rPr>
          <w:rFonts w:ascii="PT Astra Serif" w:hAnsi="PT Astra Serif"/>
          <w:sz w:val="28"/>
          <w:szCs w:val="28"/>
          <w:lang w:val="en-US"/>
        </w:rPr>
        <w:t>ru</w:t>
      </w:r>
      <w:r>
        <w:rPr>
          <w:rFonts w:ascii="PT Astra Serif" w:hAnsi="PT Astra Serif"/>
          <w:sz w:val="28"/>
          <w:szCs w:val="28"/>
        </w:rPr>
        <w:t>. Одно лицо имеет право подать только одну заявку.</w:t>
      </w:r>
    </w:p>
    <w:p w:rsidR="00432C0E" w:rsidRDefault="00432C0E" w:rsidP="00432C0E">
      <w:pPr>
        <w:ind w:firstLine="709"/>
        <w:jc w:val="both"/>
        <w:rPr>
          <w:rFonts w:ascii="PT Astra Serif" w:hAnsi="PT Astra Serif"/>
          <w:sz w:val="28"/>
          <w:szCs w:val="28"/>
        </w:rPr>
      </w:pPr>
      <w:r>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432C0E" w:rsidRDefault="00432C0E" w:rsidP="00432C0E">
      <w:pPr>
        <w:ind w:firstLine="709"/>
        <w:jc w:val="both"/>
        <w:rPr>
          <w:rFonts w:ascii="PT Astra Serif" w:hAnsi="PT Astra Serif"/>
          <w:sz w:val="28"/>
          <w:szCs w:val="28"/>
          <w:u w:val="single"/>
        </w:rPr>
      </w:pPr>
      <w:r>
        <w:rPr>
          <w:rFonts w:ascii="PT Astra Serif" w:hAnsi="PT Astra Serif"/>
          <w:sz w:val="28"/>
          <w:szCs w:val="28"/>
          <w:u w:val="single"/>
        </w:rPr>
        <w:t>юридические лица:</w:t>
      </w:r>
    </w:p>
    <w:p w:rsidR="00432C0E" w:rsidRDefault="00432C0E" w:rsidP="00432C0E">
      <w:pPr>
        <w:ind w:firstLine="709"/>
        <w:jc w:val="both"/>
        <w:rPr>
          <w:rFonts w:ascii="PT Astra Serif" w:hAnsi="PT Astra Serif"/>
          <w:sz w:val="28"/>
          <w:szCs w:val="28"/>
        </w:rPr>
      </w:pPr>
      <w:r>
        <w:rPr>
          <w:rFonts w:ascii="PT Astra Serif" w:hAnsi="PT Astra Serif"/>
          <w:sz w:val="28"/>
          <w:szCs w:val="28"/>
        </w:rPr>
        <w:t>учредительные документы;</w:t>
      </w:r>
    </w:p>
    <w:p w:rsidR="00432C0E" w:rsidRDefault="00432C0E" w:rsidP="00432C0E">
      <w:pPr>
        <w:ind w:firstLine="709"/>
        <w:jc w:val="both"/>
        <w:rPr>
          <w:rFonts w:ascii="PT Astra Serif" w:hAnsi="PT Astra Serif"/>
          <w:sz w:val="28"/>
          <w:szCs w:val="28"/>
        </w:rPr>
      </w:pPr>
      <w:r>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32C0E" w:rsidRDefault="00432C0E" w:rsidP="00432C0E">
      <w:pPr>
        <w:ind w:firstLine="709"/>
        <w:jc w:val="both"/>
        <w:rPr>
          <w:rFonts w:ascii="PT Astra Serif" w:hAnsi="PT Astra Serif"/>
          <w:sz w:val="28"/>
          <w:szCs w:val="28"/>
        </w:rPr>
      </w:pPr>
      <w:r>
        <w:rPr>
          <w:rFonts w:ascii="PT Astra Serif" w:hAnsi="PT Astra Serif"/>
          <w:sz w:val="28"/>
          <w:szCs w:val="28"/>
          <w:u w:val="single"/>
        </w:rPr>
        <w:lastRenderedPageBreak/>
        <w:t>физические лица</w:t>
      </w:r>
      <w:r>
        <w:rPr>
          <w:rFonts w:ascii="PT Astra Serif" w:hAnsi="PT Astra Serif"/>
          <w:sz w:val="28"/>
          <w:szCs w:val="28"/>
        </w:rPr>
        <w:t xml:space="preserve"> предъявляют документ, удостоверяющий личность (все листы).</w:t>
      </w:r>
    </w:p>
    <w:p w:rsidR="00432C0E" w:rsidRDefault="00432C0E" w:rsidP="00432C0E">
      <w:pPr>
        <w:ind w:firstLine="709"/>
        <w:jc w:val="both"/>
        <w:rPr>
          <w:rFonts w:ascii="PT Astra Serif" w:hAnsi="PT Astra Serif"/>
          <w:sz w:val="28"/>
          <w:szCs w:val="28"/>
        </w:rPr>
      </w:pPr>
      <w:r>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432C0E" w:rsidRDefault="00432C0E" w:rsidP="00432C0E">
      <w:pPr>
        <w:ind w:firstLine="709"/>
        <w:jc w:val="both"/>
        <w:rPr>
          <w:rFonts w:ascii="PT Astra Serif" w:hAnsi="PT Astra Serif"/>
          <w:sz w:val="28"/>
          <w:szCs w:val="28"/>
        </w:rPr>
      </w:pPr>
      <w:r>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32C0E" w:rsidRDefault="00432C0E" w:rsidP="00432C0E">
      <w:pPr>
        <w:pStyle w:val="Default"/>
        <w:ind w:firstLine="709"/>
        <w:jc w:val="both"/>
        <w:rPr>
          <w:color w:val="000000" w:themeColor="text1"/>
          <w:sz w:val="28"/>
          <w:szCs w:val="28"/>
        </w:rPr>
      </w:pPr>
      <w:r>
        <w:rPr>
          <w:rFonts w:eastAsia="Calibri"/>
          <w:color w:val="auto"/>
          <w:sz w:val="28"/>
          <w:szCs w:val="28"/>
          <w:lang w:eastAsia="zh-CN"/>
        </w:rPr>
        <w:t xml:space="preserve">Дата начала срока подачи заявок на участие в </w:t>
      </w:r>
      <w:r w:rsidRPr="00123631">
        <w:rPr>
          <w:rFonts w:eastAsia="Calibri"/>
          <w:color w:val="auto"/>
          <w:sz w:val="28"/>
          <w:szCs w:val="28"/>
          <w:lang w:eastAsia="zh-CN"/>
        </w:rPr>
        <w:t>аукционе:</w:t>
      </w:r>
      <w:r w:rsidRPr="00123631">
        <w:rPr>
          <w:color w:val="000000" w:themeColor="text1"/>
          <w:sz w:val="28"/>
          <w:szCs w:val="28"/>
        </w:rPr>
        <w:t xml:space="preserve"> </w:t>
      </w:r>
      <w:r>
        <w:rPr>
          <w:color w:val="000000" w:themeColor="text1"/>
          <w:sz w:val="28"/>
          <w:szCs w:val="28"/>
        </w:rPr>
        <w:t>09</w:t>
      </w:r>
      <w:r w:rsidRPr="00123631">
        <w:rPr>
          <w:color w:val="000000" w:themeColor="text1"/>
          <w:sz w:val="28"/>
          <w:szCs w:val="28"/>
        </w:rPr>
        <w:t>.</w:t>
      </w:r>
      <w:r>
        <w:rPr>
          <w:color w:val="000000" w:themeColor="text1"/>
          <w:sz w:val="28"/>
          <w:szCs w:val="28"/>
        </w:rPr>
        <w:t>10</w:t>
      </w:r>
      <w:r w:rsidRPr="00123631">
        <w:rPr>
          <w:color w:val="000000" w:themeColor="text1"/>
          <w:sz w:val="28"/>
          <w:szCs w:val="28"/>
        </w:rPr>
        <w:t>.202</w:t>
      </w:r>
      <w:r>
        <w:rPr>
          <w:color w:val="000000" w:themeColor="text1"/>
          <w:sz w:val="28"/>
          <w:szCs w:val="28"/>
        </w:rPr>
        <w:t>4</w:t>
      </w:r>
      <w:r w:rsidRPr="00123631">
        <w:rPr>
          <w:color w:val="000000" w:themeColor="text1"/>
          <w:sz w:val="28"/>
          <w:szCs w:val="28"/>
        </w:rPr>
        <w:t>.</w:t>
      </w:r>
      <w:r>
        <w:rPr>
          <w:color w:val="000000" w:themeColor="text1"/>
          <w:sz w:val="28"/>
          <w:szCs w:val="28"/>
        </w:rPr>
        <w:t xml:space="preserve"> </w:t>
      </w:r>
    </w:p>
    <w:p w:rsidR="00432C0E" w:rsidRDefault="00432C0E" w:rsidP="00432C0E">
      <w:pPr>
        <w:pStyle w:val="Default"/>
        <w:ind w:firstLine="709"/>
        <w:jc w:val="both"/>
        <w:rPr>
          <w:rFonts w:eastAsia="Calibri"/>
          <w:color w:val="auto"/>
          <w:sz w:val="28"/>
          <w:szCs w:val="28"/>
          <w:lang w:eastAsia="zh-CN"/>
        </w:rPr>
      </w:pPr>
      <w:r>
        <w:rPr>
          <w:rFonts w:eastAsia="Calibri"/>
          <w:color w:val="auto"/>
          <w:sz w:val="28"/>
          <w:szCs w:val="28"/>
          <w:lang w:eastAsia="zh-CN"/>
        </w:rPr>
        <w:t xml:space="preserve">Дата окончания приема </w:t>
      </w:r>
      <w:r w:rsidRPr="00123631">
        <w:rPr>
          <w:rFonts w:eastAsia="Calibri"/>
          <w:color w:val="auto"/>
          <w:sz w:val="28"/>
          <w:szCs w:val="28"/>
          <w:lang w:eastAsia="zh-CN"/>
        </w:rPr>
        <w:t xml:space="preserve">заявок: </w:t>
      </w:r>
      <w:r>
        <w:rPr>
          <w:rFonts w:eastAsia="Calibri"/>
          <w:color w:val="auto"/>
          <w:sz w:val="28"/>
          <w:szCs w:val="28"/>
          <w:lang w:eastAsia="zh-CN"/>
        </w:rPr>
        <w:t>01</w:t>
      </w:r>
      <w:r w:rsidRPr="00123631">
        <w:rPr>
          <w:color w:val="000000" w:themeColor="text1"/>
          <w:sz w:val="28"/>
          <w:szCs w:val="28"/>
        </w:rPr>
        <w:t>.</w:t>
      </w:r>
      <w:r>
        <w:rPr>
          <w:color w:val="000000" w:themeColor="text1"/>
          <w:sz w:val="28"/>
          <w:szCs w:val="28"/>
        </w:rPr>
        <w:t>11</w:t>
      </w:r>
      <w:r w:rsidRPr="00123631">
        <w:rPr>
          <w:color w:val="000000" w:themeColor="text1"/>
          <w:sz w:val="28"/>
          <w:szCs w:val="28"/>
        </w:rPr>
        <w:t>.202</w:t>
      </w:r>
      <w:r>
        <w:rPr>
          <w:color w:val="000000" w:themeColor="text1"/>
          <w:sz w:val="28"/>
          <w:szCs w:val="28"/>
        </w:rPr>
        <w:t>4</w:t>
      </w:r>
      <w:r>
        <w:rPr>
          <w:rFonts w:eastAsia="Calibri"/>
          <w:color w:val="auto"/>
          <w:sz w:val="28"/>
          <w:szCs w:val="28"/>
          <w:lang w:eastAsia="zh-CN"/>
        </w:rPr>
        <w:t xml:space="preserve"> в 12.00 часов по московскому времени.</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торговой площадке не принимаются.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 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5 (пяти) рабочих дней с даты поступления организатору аукциона уведомления об отзыве заявки на участие в аукционе.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432C0E" w:rsidRDefault="00432C0E" w:rsidP="00432C0E">
      <w:pPr>
        <w:ind w:firstLine="709"/>
        <w:jc w:val="both"/>
        <w:rPr>
          <w:rFonts w:ascii="PT Astra Serif" w:hAnsi="PT Astra Serif"/>
          <w:sz w:val="28"/>
          <w:szCs w:val="28"/>
        </w:rPr>
      </w:pPr>
      <w:r>
        <w:rPr>
          <w:rFonts w:ascii="PT Astra Serif" w:hAnsi="PT Astra Serif"/>
          <w:sz w:val="28"/>
          <w:szCs w:val="28"/>
        </w:rPr>
        <w:t xml:space="preserve">Определение участников аукциона </w:t>
      </w:r>
      <w:r w:rsidRPr="006E1F59">
        <w:rPr>
          <w:rFonts w:ascii="PT Astra Serif" w:hAnsi="PT Astra Serif"/>
          <w:sz w:val="28"/>
          <w:szCs w:val="28"/>
        </w:rPr>
        <w:t xml:space="preserve">состоится </w:t>
      </w:r>
      <w:r>
        <w:rPr>
          <w:rFonts w:ascii="PT Astra Serif" w:hAnsi="PT Astra Serif"/>
          <w:sz w:val="28"/>
          <w:szCs w:val="28"/>
        </w:rPr>
        <w:t>01</w:t>
      </w:r>
      <w:r w:rsidRPr="006E1F59">
        <w:rPr>
          <w:rFonts w:ascii="PT Astra Serif" w:hAnsi="PT Astra Serif"/>
          <w:sz w:val="28"/>
          <w:szCs w:val="28"/>
        </w:rPr>
        <w:t>.</w:t>
      </w:r>
      <w:r>
        <w:rPr>
          <w:rFonts w:ascii="PT Astra Serif" w:hAnsi="PT Astra Serif"/>
          <w:sz w:val="28"/>
          <w:szCs w:val="28"/>
        </w:rPr>
        <w:t>11.2024</w:t>
      </w:r>
      <w:r w:rsidRPr="006E1F59">
        <w:rPr>
          <w:rFonts w:ascii="PT Astra Serif" w:hAnsi="PT Astra Serif"/>
          <w:sz w:val="28"/>
          <w:szCs w:val="28"/>
        </w:rPr>
        <w:t>.</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32C0E" w:rsidRDefault="00432C0E" w:rsidP="00432C0E">
      <w:pPr>
        <w:autoSpaceDE w:val="0"/>
        <w:autoSpaceDN w:val="0"/>
        <w:adjustRightInd w:val="0"/>
        <w:ind w:firstLine="709"/>
        <w:jc w:val="both"/>
        <w:rPr>
          <w:rFonts w:ascii="PT Astra Serif" w:hAnsi="PT Astra Serif"/>
          <w:sz w:val="28"/>
          <w:szCs w:val="28"/>
        </w:rPr>
      </w:pPr>
      <w:r>
        <w:rPr>
          <w:rFonts w:ascii="PT Astra Serif" w:hAnsi="PT Astra Serif"/>
          <w:sz w:val="28"/>
          <w:szCs w:val="28"/>
        </w:rPr>
        <w:t>Информация о претендентах, не допущенных к участию в аукционе, размещается в открытой части электронной торговой площадк</w:t>
      </w:r>
      <w:r>
        <w:rPr>
          <w:sz w:val="28"/>
          <w:szCs w:val="28"/>
        </w:rPr>
        <w:t>и</w:t>
      </w:r>
      <w:r>
        <w:rPr>
          <w:rFonts w:ascii="PT Astra Serif" w:hAnsi="PT Astra Serif"/>
          <w:sz w:val="28"/>
          <w:szCs w:val="28"/>
        </w:rPr>
        <w:t xml:space="preserve"> «Росэлторг»</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 адресу www.roseltorg.ru, на информационном ресурсе государственной информационной системы </w:t>
      </w:r>
      <w:r>
        <w:rPr>
          <w:rFonts w:ascii="PT Astra Serif" w:hAnsi="PT Astra Serif"/>
          <w:sz w:val="28"/>
          <w:szCs w:val="28"/>
        </w:rPr>
        <w:lastRenderedPageBreak/>
        <w:t>«Официальный сайт Российской Федерации в информационно-телекоммуникационной сети «Интернет» по адресу www.torgi.gov.ru.</w:t>
      </w:r>
    </w:p>
    <w:p w:rsidR="00432C0E" w:rsidRDefault="00432C0E" w:rsidP="00432C0E">
      <w:pPr>
        <w:ind w:firstLine="709"/>
        <w:jc w:val="both"/>
        <w:rPr>
          <w:rFonts w:ascii="PT Astra Serif" w:hAnsi="PT Astra Serif"/>
          <w:sz w:val="28"/>
          <w:szCs w:val="28"/>
        </w:rPr>
      </w:pPr>
      <w:r>
        <w:rPr>
          <w:rFonts w:ascii="PT Astra Serif" w:hAnsi="PT Astra Serif"/>
          <w:sz w:val="28"/>
          <w:szCs w:val="28"/>
        </w:rPr>
        <w:t xml:space="preserve">Победителем аукциона признается участник аукциона, предложивший наибольший размер цены при условии выполнения таким победителем условий аукциона.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432C0E" w:rsidRDefault="00432C0E" w:rsidP="00432C0E">
      <w:pPr>
        <w:ind w:firstLine="709"/>
        <w:jc w:val="both"/>
        <w:rPr>
          <w:rFonts w:ascii="PT Astra Serif" w:hAnsi="PT Astra Serif"/>
          <w:sz w:val="28"/>
          <w:szCs w:val="28"/>
        </w:rPr>
      </w:pPr>
      <w:r>
        <w:rPr>
          <w:rFonts w:ascii="PT Astra Serif" w:hAnsi="PT Astra Serif"/>
          <w:sz w:val="28"/>
          <w:szCs w:val="28"/>
        </w:rPr>
        <w:t>Протокол о результатах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в течение одного рабочего дня со дня подписания данного протокола.</w:t>
      </w:r>
    </w:p>
    <w:p w:rsidR="00432C0E" w:rsidRDefault="00432C0E" w:rsidP="00432C0E">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5" w:history="1">
        <w:r>
          <w:rPr>
            <w:rStyle w:val="a6"/>
            <w:rFonts w:ascii="PT Astra Serif" w:hAnsi="PT Astra Serif"/>
            <w:sz w:val="28"/>
            <w:szCs w:val="28"/>
          </w:rPr>
          <w:t>пунктом 8</w:t>
        </w:r>
      </w:hyperlink>
      <w:r>
        <w:rPr>
          <w:rFonts w:ascii="PT Astra Serif" w:hAnsi="PT Astra Serif"/>
          <w:sz w:val="28"/>
          <w:szCs w:val="28"/>
        </w:rPr>
        <w:t xml:space="preserve"> статьи 39.11 Земельного кодекса Российской Федерации.</w:t>
      </w:r>
    </w:p>
    <w:p w:rsidR="00432C0E" w:rsidRDefault="00432C0E" w:rsidP="00432C0E">
      <w:pPr>
        <w:ind w:firstLine="709"/>
        <w:jc w:val="both"/>
        <w:rPr>
          <w:rFonts w:ascii="PT Astra Serif" w:hAnsi="PT Astra Serif"/>
          <w:sz w:val="28"/>
          <w:szCs w:val="28"/>
        </w:rPr>
      </w:pPr>
      <w:r>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432C0E" w:rsidRDefault="00432C0E" w:rsidP="00432C0E">
      <w:pPr>
        <w:ind w:firstLine="709"/>
        <w:jc w:val="both"/>
        <w:rPr>
          <w:rFonts w:ascii="PT Astra Serif" w:hAnsi="PT Astra Serif"/>
          <w:sz w:val="28"/>
          <w:szCs w:val="28"/>
        </w:rPr>
      </w:pPr>
      <w:r>
        <w:rPr>
          <w:rFonts w:ascii="PT Astra Serif" w:hAnsi="PT Astra Serif"/>
          <w:sz w:val="28"/>
          <w:szCs w:val="28"/>
        </w:rPr>
        <w:t>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Pr>
          <w:sz w:val="28"/>
          <w:szCs w:val="28"/>
        </w:rPr>
        <w:t>аренды  земельного участка</w:t>
      </w:r>
      <w:r>
        <w:rPr>
          <w:rFonts w:cs="Times New Roman"/>
          <w:color w:val="auto"/>
          <w:sz w:val="28"/>
          <w:szCs w:val="28"/>
          <w:lang w:eastAsia="zh-CN"/>
        </w:rPr>
        <w:t xml:space="preserve">. Задаток, внесенный победителем аукциона, засчитывается в счет арендной платы за земельный  участок в соответствии с договором аренды.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При уклонении или отказе победителя от заключения в установленный срок договора </w:t>
      </w:r>
      <w:r>
        <w:rPr>
          <w:sz w:val="28"/>
          <w:szCs w:val="28"/>
        </w:rPr>
        <w:t xml:space="preserve">аренды </w:t>
      </w:r>
      <w:r>
        <w:rPr>
          <w:rFonts w:cs="Times New Roman"/>
          <w:color w:val="auto"/>
          <w:sz w:val="28"/>
          <w:szCs w:val="28"/>
          <w:lang w:eastAsia="zh-CN"/>
        </w:rPr>
        <w:t xml:space="preserve">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432C0E" w:rsidRDefault="00432C0E" w:rsidP="00432C0E">
      <w:pPr>
        <w:ind w:firstLine="709"/>
        <w:jc w:val="both"/>
        <w:rPr>
          <w:rFonts w:ascii="PT Astra Serif" w:hAnsi="PT Astra Serif"/>
          <w:sz w:val="28"/>
          <w:szCs w:val="28"/>
        </w:rPr>
      </w:pPr>
      <w:r>
        <w:rPr>
          <w:rFonts w:ascii="PT Astra Serif" w:hAnsi="PT Astra Serif"/>
          <w:sz w:val="28"/>
          <w:szCs w:val="28"/>
        </w:rPr>
        <w:t xml:space="preserve">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 </w:t>
      </w:r>
    </w:p>
    <w:p w:rsidR="00432C0E" w:rsidRDefault="00432C0E" w:rsidP="00432C0E">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432C0E" w:rsidRDefault="00432C0E" w:rsidP="00432C0E">
      <w:pPr>
        <w:ind w:firstLine="709"/>
        <w:jc w:val="both"/>
        <w:rPr>
          <w:rFonts w:ascii="PT Astra Serif" w:hAnsi="PT Astra Serif"/>
          <w:sz w:val="28"/>
          <w:szCs w:val="28"/>
        </w:rPr>
      </w:pPr>
      <w:r>
        <w:rPr>
          <w:rFonts w:ascii="PT Astra Serif" w:hAnsi="PT Astra Serif"/>
          <w:sz w:val="28"/>
          <w:szCs w:val="28"/>
        </w:rPr>
        <w:lastRenderedPageBreak/>
        <w:t xml:space="preserve">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торговая площадка. </w:t>
      </w:r>
    </w:p>
    <w:p w:rsidR="00432C0E" w:rsidRDefault="00432C0E" w:rsidP="00432C0E">
      <w:pPr>
        <w:jc w:val="both"/>
        <w:rPr>
          <w:sz w:val="28"/>
          <w:szCs w:val="28"/>
          <w:lang w:eastAsia="en-US"/>
        </w:rPr>
      </w:pPr>
      <w:r>
        <w:rPr>
          <w:color w:val="000000"/>
          <w:sz w:val="28"/>
          <w:szCs w:val="28"/>
          <w:shd w:val="clear" w:color="auto" w:fill="FFFFFF"/>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432C0E" w:rsidRDefault="00432C0E"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p w:rsidR="00B2714B" w:rsidRDefault="00B2714B" w:rsidP="00432C0E">
      <w:pPr>
        <w:ind w:firstLine="709"/>
        <w:jc w:val="both"/>
        <w:rPr>
          <w:sz w:val="28"/>
          <w:szCs w:val="28"/>
        </w:rPr>
      </w:pPr>
    </w:p>
    <w:tbl>
      <w:tblPr>
        <w:tblW w:w="0" w:type="auto"/>
        <w:tblInd w:w="5070" w:type="dxa"/>
        <w:tblLook w:val="04A0" w:firstRow="1" w:lastRow="0" w:firstColumn="1" w:lastColumn="0" w:noHBand="0" w:noVBand="1"/>
      </w:tblPr>
      <w:tblGrid>
        <w:gridCol w:w="4285"/>
      </w:tblGrid>
      <w:tr w:rsidR="00B2714B" w:rsidTr="00B2714B">
        <w:trPr>
          <w:trHeight w:val="1846"/>
        </w:trPr>
        <w:tc>
          <w:tcPr>
            <w:tcW w:w="4482" w:type="dxa"/>
            <w:hideMark/>
          </w:tcPr>
          <w:p w:rsidR="00B2714B" w:rsidRDefault="00B2714B">
            <w:pPr>
              <w:pStyle w:val="21"/>
              <w:spacing w:line="276" w:lineRule="auto"/>
              <w:jc w:val="center"/>
              <w:rPr>
                <w:rFonts w:ascii="Times New Roman" w:hAnsi="Times New Roman"/>
                <w:sz w:val="28"/>
                <w:szCs w:val="28"/>
                <w:lang w:eastAsia="en-US"/>
              </w:rPr>
            </w:pPr>
            <w:r>
              <w:rPr>
                <w:rFonts w:ascii="Times New Roman" w:hAnsi="Times New Roman"/>
                <w:sz w:val="28"/>
                <w:szCs w:val="28"/>
                <w:lang w:eastAsia="en-US"/>
              </w:rPr>
              <w:lastRenderedPageBreak/>
              <w:t>Приложение № 2</w:t>
            </w:r>
          </w:p>
          <w:p w:rsidR="00B2714B" w:rsidRDefault="00B2714B">
            <w:pPr>
              <w:pStyle w:val="21"/>
              <w:spacing w:line="276" w:lineRule="auto"/>
              <w:jc w:val="center"/>
              <w:rPr>
                <w:rFonts w:ascii="Times New Roman" w:hAnsi="Times New Roman"/>
                <w:sz w:val="28"/>
                <w:szCs w:val="28"/>
                <w:lang w:eastAsia="en-US"/>
              </w:rPr>
            </w:pPr>
            <w:r>
              <w:rPr>
                <w:rFonts w:ascii="Times New Roman" w:hAnsi="Times New Roman"/>
                <w:sz w:val="28"/>
                <w:szCs w:val="28"/>
                <w:lang w:eastAsia="en-US"/>
              </w:rPr>
              <w:t>к постановлению администрации</w:t>
            </w:r>
          </w:p>
          <w:p w:rsidR="00B2714B" w:rsidRDefault="00B2714B">
            <w:pPr>
              <w:pStyle w:val="21"/>
              <w:spacing w:line="276" w:lineRule="auto"/>
              <w:jc w:val="center"/>
              <w:rPr>
                <w:rFonts w:ascii="Times New Roman" w:hAnsi="Times New Roman"/>
                <w:sz w:val="28"/>
                <w:szCs w:val="28"/>
                <w:lang w:eastAsia="en-US"/>
              </w:rPr>
            </w:pPr>
            <w:r>
              <w:rPr>
                <w:rFonts w:ascii="Times New Roman" w:hAnsi="Times New Roman"/>
                <w:sz w:val="28"/>
                <w:szCs w:val="28"/>
                <w:lang w:eastAsia="en-US"/>
              </w:rPr>
              <w:t>муниципального образования</w:t>
            </w:r>
          </w:p>
          <w:p w:rsidR="00B2714B" w:rsidRDefault="00B2714B">
            <w:pPr>
              <w:pStyle w:val="21"/>
              <w:spacing w:line="276" w:lineRule="auto"/>
              <w:jc w:val="center"/>
              <w:rPr>
                <w:rFonts w:ascii="Times New Roman" w:hAnsi="Times New Roman"/>
                <w:sz w:val="28"/>
                <w:szCs w:val="28"/>
                <w:lang w:eastAsia="en-US"/>
              </w:rPr>
            </w:pPr>
            <w:r>
              <w:rPr>
                <w:rFonts w:ascii="Times New Roman" w:hAnsi="Times New Roman"/>
                <w:sz w:val="28"/>
                <w:szCs w:val="28"/>
                <w:lang w:eastAsia="en-US"/>
              </w:rPr>
              <w:t>Чернский район</w:t>
            </w:r>
          </w:p>
          <w:p w:rsidR="00B2714B" w:rsidRDefault="00B2714B">
            <w:pPr>
              <w:pStyle w:val="21"/>
              <w:spacing w:line="276" w:lineRule="auto"/>
              <w:jc w:val="center"/>
              <w:rPr>
                <w:rFonts w:ascii="Times New Roman" w:hAnsi="Times New Roman"/>
                <w:sz w:val="28"/>
                <w:szCs w:val="28"/>
                <w:lang w:eastAsia="en-US"/>
              </w:rPr>
            </w:pPr>
            <w:r>
              <w:rPr>
                <w:rFonts w:ascii="Times New Roman" w:hAnsi="Times New Roman"/>
                <w:sz w:val="28"/>
                <w:szCs w:val="28"/>
                <w:lang w:eastAsia="en-US"/>
              </w:rPr>
              <w:t>От  ___№___</w:t>
            </w:r>
          </w:p>
        </w:tc>
      </w:tr>
    </w:tbl>
    <w:p w:rsidR="00B2714B" w:rsidRDefault="00B2714B" w:rsidP="00B2714B">
      <w:pPr>
        <w:pStyle w:val="2"/>
      </w:pPr>
    </w:p>
    <w:p w:rsidR="00B2714B" w:rsidRDefault="00B2714B" w:rsidP="00B2714B">
      <w:pPr>
        <w:pStyle w:val="2"/>
      </w:pPr>
      <w:r>
        <w:t>Продавцу</w:t>
      </w:r>
    </w:p>
    <w:p w:rsidR="00B2714B" w:rsidRDefault="00B2714B" w:rsidP="00B2714B">
      <w:pPr>
        <w:pStyle w:val="2"/>
      </w:pPr>
      <w:r>
        <w:rPr>
          <w:sz w:val="26"/>
          <w:szCs w:val="26"/>
        </w:rPr>
        <w:t>Администрация  муниципального образования Чернский район</w:t>
      </w:r>
    </w:p>
    <w:p w:rsidR="00B2714B" w:rsidRDefault="00B2714B" w:rsidP="00B2714B">
      <w:pPr>
        <w:shd w:val="clear" w:color="auto" w:fill="FFFFFF"/>
        <w:spacing w:line="235" w:lineRule="exact"/>
        <w:ind w:left="4536"/>
        <w:rPr>
          <w:b/>
          <w:color w:val="000000"/>
          <w:spacing w:val="7"/>
          <w:sz w:val="26"/>
          <w:szCs w:val="26"/>
        </w:rPr>
      </w:pPr>
    </w:p>
    <w:p w:rsidR="00B2714B" w:rsidRDefault="00B2714B" w:rsidP="00B2714B">
      <w:pPr>
        <w:shd w:val="clear" w:color="auto" w:fill="FFFFFF"/>
        <w:spacing w:line="235" w:lineRule="exact"/>
        <w:jc w:val="center"/>
      </w:pPr>
      <w:r>
        <w:rPr>
          <w:b/>
          <w:color w:val="000000"/>
          <w:spacing w:val="7"/>
        </w:rPr>
        <w:t>ЗАЯВКА НА УЧАСТИЕ В АУКЦИОНЕ</w:t>
      </w:r>
    </w:p>
    <w:p w:rsidR="00B2714B" w:rsidRDefault="00B2714B" w:rsidP="00B2714B">
      <w:pPr>
        <w:shd w:val="clear" w:color="auto" w:fill="FFFFFF"/>
        <w:spacing w:before="72"/>
        <w:ind w:left="2645"/>
        <w:rPr>
          <w:color w:val="000000"/>
        </w:rPr>
      </w:pPr>
    </w:p>
    <w:p w:rsidR="00B2714B" w:rsidRDefault="00B2714B" w:rsidP="00B2714B">
      <w:pPr>
        <w:shd w:val="clear" w:color="auto" w:fill="FFFFFF"/>
        <w:spacing w:before="72"/>
        <w:ind w:left="2645"/>
      </w:pPr>
      <w:r>
        <w:rPr>
          <w:color w:val="000000"/>
        </w:rPr>
        <w:t>№</w:t>
      </w:r>
      <w:r>
        <w:t>__________________________</w:t>
      </w:r>
    </w:p>
    <w:p w:rsidR="00B2714B" w:rsidRDefault="00B2714B" w:rsidP="00B2714B">
      <w:pPr>
        <w:shd w:val="clear" w:color="auto" w:fill="FFFFFF"/>
        <w:spacing w:before="72"/>
        <w:ind w:left="2645"/>
      </w:pPr>
    </w:p>
    <w:p w:rsidR="00B2714B" w:rsidRDefault="00B2714B" w:rsidP="00B2714B">
      <w:pPr>
        <w:shd w:val="clear" w:color="auto" w:fill="FFFFFF"/>
        <w:spacing w:before="173"/>
        <w:rPr>
          <w:color w:val="000000"/>
          <w:spacing w:val="4"/>
        </w:rPr>
      </w:pPr>
      <w:r>
        <w:rPr>
          <w:color w:val="000000"/>
          <w:spacing w:val="4"/>
        </w:rPr>
        <w:t>«______»______________20____г.</w:t>
      </w:r>
    </w:p>
    <w:p w:rsidR="00B2714B" w:rsidRDefault="00B2714B" w:rsidP="00B2714B">
      <w:pPr>
        <w:shd w:val="clear" w:color="auto" w:fill="FFFFFF"/>
        <w:spacing w:before="58"/>
        <w:ind w:left="86"/>
      </w:pPr>
      <w:r>
        <w:rPr>
          <w:color w:val="000000"/>
          <w:spacing w:val="-1"/>
        </w:rPr>
        <w:t>(заполняется Претендентом (его полномочным представителем)</w:t>
      </w:r>
    </w:p>
    <w:p w:rsidR="00B2714B" w:rsidRDefault="00B2714B" w:rsidP="00B2714B">
      <w:pPr>
        <w:shd w:val="clear" w:color="auto" w:fill="FFFFFF"/>
        <w:spacing w:before="58"/>
        <w:ind w:left="86"/>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2978785</wp:posOffset>
                </wp:positionH>
                <wp:positionV relativeFrom="paragraph">
                  <wp:posOffset>127000</wp:posOffset>
                </wp:positionV>
                <wp:extent cx="304800" cy="228600"/>
                <wp:effectExtent l="0" t="0" r="19050"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B2714B" w:rsidRDefault="00B2714B" w:rsidP="00B271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23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rWQAIAAFc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" o:allowincell="f">
                <v:textbox>
                  <w:txbxContent>
                    <w:p w:rsidR="00B2714B" w:rsidRDefault="00B2714B" w:rsidP="00B2714B"/>
                  </w:txbxContent>
                </v:textbox>
              </v:shape>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5645785</wp:posOffset>
                </wp:positionH>
                <wp:positionV relativeFrom="paragraph">
                  <wp:posOffset>127000</wp:posOffset>
                </wp:positionV>
                <wp:extent cx="304800" cy="228600"/>
                <wp:effectExtent l="0" t="0" r="19050" b="190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B2714B" w:rsidRDefault="00B2714B" w:rsidP="00B271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444.55pt;margin-top:10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" o:allowincell="f">
                <v:textbox>
                  <w:txbxContent>
                    <w:p w:rsidR="00B2714B" w:rsidRDefault="00B2714B" w:rsidP="00B2714B"/>
                  </w:txbxContent>
                </v:textbox>
              </v:shape>
            </w:pict>
          </mc:Fallback>
        </mc:AlternateContent>
      </w:r>
    </w:p>
    <w:p w:rsidR="00B2714B" w:rsidRDefault="00B2714B" w:rsidP="00B2714B">
      <w:pPr>
        <w:shd w:val="clear" w:color="auto" w:fill="FFFFFF"/>
        <w:tabs>
          <w:tab w:val="left" w:pos="2694"/>
          <w:tab w:val="left" w:pos="6804"/>
        </w:tabs>
        <w:spacing w:before="58"/>
      </w:pPr>
      <w:r>
        <w:rPr>
          <w:b/>
        </w:rPr>
        <w:t>Претендент</w:t>
      </w:r>
      <w:r>
        <w:t xml:space="preserve"> -</w:t>
      </w:r>
      <w:r>
        <w:tab/>
        <w:t>физическое лицо</w:t>
      </w:r>
      <w:r>
        <w:tab/>
        <w:t>юридическое лицо</w:t>
      </w:r>
    </w:p>
    <w:p w:rsidR="00B2714B" w:rsidRDefault="00B2714B" w:rsidP="00B2714B">
      <w:pPr>
        <w:shd w:val="clear" w:color="auto" w:fill="FFFFFF"/>
        <w:spacing w:before="58"/>
      </w:pPr>
      <w:r>
        <w:rPr>
          <w:b/>
          <w:color w:val="000000"/>
          <w:spacing w:val="-4"/>
        </w:rPr>
        <w:t>ФИО/Наименование Претендента</w:t>
      </w:r>
      <w:r>
        <w:rPr>
          <w:b/>
        </w:rPr>
        <w:t xml:space="preserve"> </w:t>
      </w:r>
      <w:r>
        <w:t>_____________________________________________________________________________,</w:t>
      </w:r>
    </w:p>
    <w:p w:rsidR="00B2714B" w:rsidRDefault="00B2714B" w:rsidP="00B2714B">
      <w:pPr>
        <w:shd w:val="clear" w:color="auto" w:fill="FFFFFF"/>
        <w:tabs>
          <w:tab w:val="left" w:pos="2694"/>
          <w:tab w:val="left" w:pos="6804"/>
        </w:tabs>
        <w:spacing w:before="58"/>
        <w:ind w:left="86"/>
        <w:rPr>
          <w:i/>
        </w:rPr>
      </w:pPr>
      <w:r>
        <w:rPr>
          <w:i/>
        </w:rPr>
        <w:t>(для физических лиц)</w:t>
      </w:r>
    </w:p>
    <w:p w:rsidR="00B2714B" w:rsidRDefault="00B2714B" w:rsidP="00B2714B">
      <w:pPr>
        <w:shd w:val="clear" w:color="auto" w:fill="FFFFFF"/>
        <w:tabs>
          <w:tab w:val="left" w:pos="2694"/>
          <w:tab w:val="left" w:pos="6804"/>
        </w:tabs>
        <w:spacing w:before="58"/>
        <w:ind w:left="86"/>
      </w:pPr>
      <w:r>
        <w:rPr>
          <w:color w:val="000000"/>
          <w:spacing w:val="-2"/>
        </w:rPr>
        <w:t>Документ, удостоверяющий личность</w:t>
      </w:r>
      <w:r>
        <w:t xml:space="preserve"> ___________________________________________________</w:t>
      </w:r>
    </w:p>
    <w:p w:rsidR="00B2714B" w:rsidRDefault="00B2714B" w:rsidP="00B2714B">
      <w:pPr>
        <w:shd w:val="clear" w:color="auto" w:fill="FFFFFF"/>
        <w:tabs>
          <w:tab w:val="left" w:pos="2694"/>
          <w:tab w:val="left" w:pos="6804"/>
        </w:tabs>
        <w:spacing w:before="58"/>
        <w:ind w:left="86"/>
      </w:pPr>
      <w:r>
        <w:t>Серия ____________№____________________, выдан «______»____________ ________г.</w:t>
      </w:r>
    </w:p>
    <w:p w:rsidR="00B2714B" w:rsidRDefault="00B2714B" w:rsidP="00B2714B">
      <w:pPr>
        <w:shd w:val="clear" w:color="auto" w:fill="FFFFFF"/>
        <w:tabs>
          <w:tab w:val="left" w:pos="2694"/>
          <w:tab w:val="left" w:pos="6804"/>
        </w:tabs>
        <w:spacing w:before="58"/>
        <w:ind w:left="86"/>
      </w:pPr>
      <w:r>
        <w:t>выдан_______________________________________________________________________</w:t>
      </w:r>
    </w:p>
    <w:p w:rsidR="00B2714B" w:rsidRDefault="00B2714B" w:rsidP="00B2714B">
      <w:pPr>
        <w:shd w:val="clear" w:color="auto" w:fill="FFFFFF"/>
        <w:tabs>
          <w:tab w:val="left" w:pos="2694"/>
          <w:tab w:val="left" w:pos="6804"/>
        </w:tabs>
        <w:spacing w:before="58"/>
        <w:ind w:left="86"/>
      </w:pPr>
      <w:r>
        <w:t>ИНН________________________________________________________________________</w:t>
      </w:r>
    </w:p>
    <w:p w:rsidR="00B2714B" w:rsidRDefault="00B2714B" w:rsidP="00B2714B">
      <w:pPr>
        <w:shd w:val="clear" w:color="auto" w:fill="FFFFFF"/>
        <w:tabs>
          <w:tab w:val="left" w:pos="2694"/>
          <w:tab w:val="left" w:pos="6804"/>
        </w:tabs>
        <w:spacing w:before="58"/>
        <w:ind w:left="86"/>
        <w:rPr>
          <w:i/>
        </w:rPr>
      </w:pPr>
      <w:r>
        <w:rPr>
          <w:i/>
        </w:rPr>
        <w:t>(для юридических лиц)</w:t>
      </w:r>
    </w:p>
    <w:p w:rsidR="00B2714B" w:rsidRDefault="00B2714B" w:rsidP="00B2714B">
      <w:pPr>
        <w:pStyle w:val="1"/>
        <w:rPr>
          <w:sz w:val="24"/>
        </w:rPr>
      </w:pPr>
      <w:r>
        <w:rPr>
          <w:sz w:val="24"/>
        </w:rPr>
        <w:t>Документ о государственной регистрации в качестве юридического лица __________________________________________________________________</w:t>
      </w:r>
    </w:p>
    <w:p w:rsidR="00B2714B" w:rsidRDefault="00B2714B" w:rsidP="00B2714B">
      <w:pPr>
        <w:shd w:val="clear" w:color="auto" w:fill="FFFFFF"/>
        <w:tabs>
          <w:tab w:val="left" w:pos="2694"/>
          <w:tab w:val="left" w:pos="6804"/>
        </w:tabs>
        <w:spacing w:before="58"/>
        <w:ind w:left="86"/>
      </w:pPr>
      <w:r>
        <w:t>серия __________ №______________ дата регистрации «____» _____________ ________г.</w:t>
      </w:r>
    </w:p>
    <w:p w:rsidR="00B2714B" w:rsidRDefault="00B2714B" w:rsidP="00B2714B">
      <w:pPr>
        <w:shd w:val="clear" w:color="auto" w:fill="FFFFFF"/>
        <w:tabs>
          <w:tab w:val="left" w:pos="2694"/>
          <w:tab w:val="left" w:pos="6804"/>
        </w:tabs>
        <w:spacing w:before="58"/>
        <w:ind w:left="86"/>
      </w:pPr>
      <w:r>
        <w:t>Орган, осуществивший регистрацию _____________________________________________________________________________</w:t>
      </w:r>
    </w:p>
    <w:p w:rsidR="00B2714B" w:rsidRDefault="00B2714B" w:rsidP="00B2714B">
      <w:pPr>
        <w:shd w:val="clear" w:color="auto" w:fill="FFFFFF"/>
        <w:tabs>
          <w:tab w:val="left" w:pos="2694"/>
          <w:tab w:val="left" w:pos="6804"/>
        </w:tabs>
        <w:spacing w:before="58"/>
        <w:ind w:left="86"/>
      </w:pPr>
      <w:r>
        <w:t>Место выдачи _____________________________________________________________________________</w:t>
      </w:r>
    </w:p>
    <w:p w:rsidR="00B2714B" w:rsidRDefault="00B2714B" w:rsidP="00B2714B">
      <w:pPr>
        <w:shd w:val="clear" w:color="auto" w:fill="FFFFFF"/>
        <w:tabs>
          <w:tab w:val="left" w:pos="2694"/>
          <w:tab w:val="left" w:pos="6804"/>
        </w:tabs>
        <w:spacing w:before="58"/>
        <w:ind w:left="86"/>
      </w:pPr>
      <w:r>
        <w:t xml:space="preserve">ИНН ________________________ </w:t>
      </w:r>
    </w:p>
    <w:p w:rsidR="00B2714B" w:rsidRDefault="00B2714B" w:rsidP="00B2714B">
      <w:pPr>
        <w:shd w:val="clear" w:color="auto" w:fill="FFFFFF"/>
        <w:tabs>
          <w:tab w:val="left" w:pos="2694"/>
          <w:tab w:val="left" w:pos="6804"/>
        </w:tabs>
        <w:spacing w:before="58"/>
        <w:ind w:left="86"/>
      </w:pPr>
      <w:r>
        <w:t>Место жительства/место нахождение Претендента _____________________________________________________________________________</w:t>
      </w:r>
    </w:p>
    <w:p w:rsidR="00B2714B" w:rsidRDefault="00B2714B" w:rsidP="00B2714B">
      <w:pPr>
        <w:shd w:val="clear" w:color="auto" w:fill="FFFFFF"/>
        <w:tabs>
          <w:tab w:val="left" w:pos="2694"/>
          <w:tab w:val="left" w:pos="6804"/>
        </w:tabs>
        <w:spacing w:before="58"/>
        <w:ind w:left="86"/>
      </w:pPr>
      <w:r>
        <w:t>_____________________________________________________________________________</w:t>
      </w:r>
    </w:p>
    <w:p w:rsidR="00B2714B" w:rsidRDefault="00B2714B" w:rsidP="00B2714B">
      <w:pPr>
        <w:shd w:val="clear" w:color="auto" w:fill="FFFFFF"/>
        <w:tabs>
          <w:tab w:val="left" w:pos="2694"/>
          <w:tab w:val="left" w:pos="6804"/>
        </w:tabs>
        <w:spacing w:before="58"/>
        <w:ind w:left="86"/>
      </w:pPr>
      <w:r>
        <w:t>Телефон _____________________ Факс __________________ Индекс _________________</w:t>
      </w:r>
    </w:p>
    <w:p w:rsidR="00B2714B" w:rsidRDefault="00B2714B" w:rsidP="00B2714B">
      <w:pPr>
        <w:shd w:val="clear" w:color="auto" w:fill="FFFFFF"/>
        <w:tabs>
          <w:tab w:val="left" w:pos="2694"/>
          <w:tab w:val="left" w:pos="6804"/>
        </w:tabs>
        <w:spacing w:before="58"/>
        <w:ind w:left="86"/>
      </w:pPr>
      <w:r>
        <w:t>Банковские реквизиты Претендента для возврата денежных средств:</w:t>
      </w:r>
    </w:p>
    <w:p w:rsidR="00B2714B" w:rsidRDefault="00B2714B" w:rsidP="00B2714B">
      <w:pPr>
        <w:shd w:val="clear" w:color="auto" w:fill="FFFFFF"/>
        <w:tabs>
          <w:tab w:val="left" w:pos="2694"/>
          <w:tab w:val="left" w:pos="6804"/>
        </w:tabs>
        <w:spacing w:before="58"/>
        <w:ind w:left="86"/>
      </w:pPr>
      <w:r>
        <w:t>Банк: _____________________________________________________________________________</w:t>
      </w:r>
    </w:p>
    <w:p w:rsidR="00B2714B" w:rsidRDefault="00B2714B" w:rsidP="00B2714B">
      <w:pPr>
        <w:shd w:val="clear" w:color="auto" w:fill="FFFFFF"/>
        <w:tabs>
          <w:tab w:val="left" w:pos="2694"/>
          <w:tab w:val="left" w:pos="6804"/>
        </w:tabs>
        <w:spacing w:before="58"/>
        <w:ind w:left="86"/>
      </w:pPr>
      <w:r>
        <w:t>расчетный (лицевой) счет №____________________________________________________________</w:t>
      </w:r>
    </w:p>
    <w:p w:rsidR="00B2714B" w:rsidRDefault="00B2714B" w:rsidP="00B2714B">
      <w:pPr>
        <w:shd w:val="clear" w:color="auto" w:fill="FFFFFF"/>
        <w:tabs>
          <w:tab w:val="left" w:pos="2694"/>
          <w:tab w:val="left" w:pos="6804"/>
        </w:tabs>
        <w:spacing w:before="58"/>
        <w:ind w:left="86"/>
      </w:pPr>
      <w:r>
        <w:t>корр.счет __________________________________________ БИК _____________________</w:t>
      </w:r>
    </w:p>
    <w:p w:rsidR="00B2714B" w:rsidRDefault="00B2714B" w:rsidP="00B2714B">
      <w:pPr>
        <w:shd w:val="clear" w:color="auto" w:fill="FFFFFF"/>
        <w:tabs>
          <w:tab w:val="left" w:pos="2694"/>
          <w:tab w:val="left" w:pos="6804"/>
        </w:tabs>
        <w:spacing w:before="58"/>
        <w:ind w:left="86"/>
      </w:pPr>
      <w:r>
        <w:lastRenderedPageBreak/>
        <w:t>Представитель претендента _____________________________________________________</w:t>
      </w:r>
    </w:p>
    <w:p w:rsidR="00B2714B" w:rsidRDefault="00B2714B" w:rsidP="00B2714B">
      <w:pPr>
        <w:shd w:val="clear" w:color="auto" w:fill="FFFFFF"/>
        <w:spacing w:before="58"/>
        <w:ind w:left="2977"/>
        <w:jc w:val="center"/>
        <w:rPr>
          <w:vertAlign w:val="superscript"/>
        </w:rPr>
      </w:pPr>
      <w:r>
        <w:rPr>
          <w:vertAlign w:val="superscript"/>
        </w:rPr>
        <w:t>(ФИО или наименование)</w:t>
      </w:r>
    </w:p>
    <w:p w:rsidR="00B2714B" w:rsidRDefault="00B2714B" w:rsidP="00B2714B">
      <w:pPr>
        <w:shd w:val="clear" w:color="auto" w:fill="FFFFFF"/>
        <w:spacing w:before="58"/>
      </w:pPr>
      <w:r>
        <w:t>_____________________________________________________________________________</w:t>
      </w:r>
    </w:p>
    <w:p w:rsidR="00B2714B" w:rsidRDefault="00B2714B" w:rsidP="00B2714B">
      <w:pPr>
        <w:shd w:val="clear" w:color="auto" w:fill="FFFFFF"/>
        <w:spacing w:before="58"/>
      </w:pPr>
      <w:r>
        <w:t>Действует на основании доверенности от «_____» _____________ _____г. №____________</w:t>
      </w:r>
    </w:p>
    <w:p w:rsidR="00B2714B" w:rsidRDefault="00B2714B" w:rsidP="00B2714B">
      <w:pPr>
        <w:shd w:val="clear" w:color="auto" w:fill="FFFFFF"/>
        <w:spacing w:before="58"/>
      </w:pPr>
      <w:r>
        <w:rPr>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Pr>
          <w:color w:val="000000"/>
        </w:rPr>
        <w:t>юридического лица:</w:t>
      </w:r>
      <w:r>
        <w:t xml:space="preserve"> ____________________________________________________________</w:t>
      </w:r>
    </w:p>
    <w:p w:rsidR="00B2714B" w:rsidRDefault="00B2714B" w:rsidP="00B2714B">
      <w:pPr>
        <w:shd w:val="clear" w:color="auto" w:fill="FFFFFF"/>
        <w:jc w:val="center"/>
      </w:pPr>
      <w:r>
        <w:rPr>
          <w:color w:val="000000"/>
          <w:spacing w:val="-1"/>
          <w:vertAlign w:val="superscript"/>
        </w:rPr>
        <w:t>(наименование документа, серия, номер, дата и место выдачи (регистрации), кем выдан)</w:t>
      </w:r>
      <w:r>
        <w:t>_________________________________________________________________________</w:t>
      </w:r>
      <w:r>
        <w:rPr>
          <w:color w:val="000000"/>
          <w:spacing w:val="2"/>
        </w:rPr>
        <w:t xml:space="preserve">принимая решение об участии в аукционе </w:t>
      </w:r>
      <w:r>
        <w:rPr>
          <w:rFonts w:ascii="PT Astra Serif" w:hAnsi="PT Astra Serif"/>
        </w:rPr>
        <w:t>на право заключения договора аренды  земельного участка</w:t>
      </w:r>
      <w:r>
        <w:rPr>
          <w:color w:val="000000"/>
        </w:rPr>
        <w:t>:</w:t>
      </w:r>
    </w:p>
    <w:p w:rsidR="00B2714B" w:rsidRDefault="00B2714B" w:rsidP="00B2714B">
      <w:pPr>
        <w:shd w:val="clear" w:color="auto" w:fill="FFFFFF"/>
        <w:ind w:left="43"/>
        <w:jc w:val="center"/>
      </w:pPr>
      <w:r>
        <w:t xml:space="preserve">_____________________________________________________________________________ </w:t>
      </w:r>
      <w:r>
        <w:rPr>
          <w:color w:val="000000"/>
          <w:spacing w:val="1"/>
          <w:vertAlign w:val="superscript"/>
        </w:rPr>
        <w:t>(наименование имущества, его основные характеристики и местонахождение)</w:t>
      </w:r>
      <w:r>
        <w:t xml:space="preserve"> _______________________________________________________________________________________________________________________________________________________________________________________________________________________________________</w:t>
      </w:r>
    </w:p>
    <w:p w:rsidR="00B2714B" w:rsidRDefault="00B2714B" w:rsidP="00B2714B">
      <w:pPr>
        <w:shd w:val="clear" w:color="auto" w:fill="FFFFFF"/>
        <w:ind w:left="43"/>
      </w:pPr>
      <w:r>
        <w:rPr>
          <w:b/>
          <w:color w:val="000000"/>
        </w:rPr>
        <w:t>обязуюсь:</w:t>
      </w:r>
    </w:p>
    <w:p w:rsidR="00B2714B" w:rsidRDefault="00B2714B" w:rsidP="00B2714B">
      <w:pPr>
        <w:shd w:val="clear" w:color="auto" w:fill="FFFFFF"/>
        <w:tabs>
          <w:tab w:val="left" w:pos="744"/>
        </w:tabs>
        <w:spacing w:line="230" w:lineRule="exact"/>
        <w:ind w:left="10" w:firstLine="365"/>
        <w:jc w:val="both"/>
      </w:pPr>
      <w:r>
        <w:rPr>
          <w:color w:val="000000"/>
          <w:spacing w:val="-14"/>
        </w:rPr>
        <w:t>1)</w:t>
      </w:r>
      <w:r>
        <w:rPr>
          <w:color w:val="000000"/>
        </w:rPr>
        <w:tab/>
      </w:r>
      <w:r>
        <w:rPr>
          <w:color w:val="000000"/>
          <w:spacing w:val="8"/>
        </w:rPr>
        <w:t>соблюдать условия аукциона, содержащиеся в информационном сообщении о</w:t>
      </w:r>
      <w:r>
        <w:rPr>
          <w:color w:val="000000"/>
        </w:rPr>
        <w:t xml:space="preserve"> проведении аукциона, опубликованном в печатном издании:</w:t>
      </w:r>
      <w:r>
        <w:t xml:space="preserve"> от «___» ________20 ___г.,    </w:t>
      </w:r>
      <w:r>
        <w:rPr>
          <w:color w:val="000000"/>
          <w:spacing w:val="7"/>
        </w:rPr>
        <w:t>а также порядок проведения аукциона, установленный действующим законодательством</w:t>
      </w:r>
      <w:r>
        <w:rPr>
          <w:color w:val="000000"/>
        </w:rPr>
        <w:t>;</w:t>
      </w:r>
    </w:p>
    <w:p w:rsidR="00B2714B" w:rsidRDefault="00B2714B" w:rsidP="00B2714B">
      <w:pPr>
        <w:widowControl w:val="0"/>
        <w:numPr>
          <w:ilvl w:val="0"/>
          <w:numId w:val="3"/>
        </w:numPr>
        <w:shd w:val="clear" w:color="auto" w:fill="FFFFFF"/>
        <w:tabs>
          <w:tab w:val="left" w:pos="744"/>
        </w:tabs>
        <w:suppressAutoHyphens w:val="0"/>
        <w:autoSpaceDE w:val="0"/>
        <w:autoSpaceDN w:val="0"/>
        <w:adjustRightInd w:val="0"/>
        <w:spacing w:line="230" w:lineRule="exact"/>
        <w:ind w:left="10" w:firstLine="365"/>
        <w:jc w:val="both"/>
        <w:rPr>
          <w:color w:val="000000"/>
          <w:spacing w:val="-4"/>
        </w:rPr>
      </w:pPr>
      <w:r>
        <w:rPr>
          <w:color w:val="000000"/>
          <w:spacing w:val="1"/>
        </w:rPr>
        <w:t>в случае признания победителем аукциона заключить с Продавцом договор</w:t>
      </w:r>
      <w:r>
        <w:rPr>
          <w:rFonts w:ascii="PT Astra Serif" w:hAnsi="PT Astra Serif"/>
          <w:b/>
        </w:rPr>
        <w:t xml:space="preserve"> </w:t>
      </w:r>
      <w:r>
        <w:rPr>
          <w:rFonts w:ascii="PT Astra Serif" w:hAnsi="PT Astra Serif"/>
        </w:rPr>
        <w:t>аренды земельного участка</w:t>
      </w:r>
      <w:r>
        <w:rPr>
          <w:color w:val="000000"/>
          <w:spacing w:val="1"/>
        </w:rPr>
        <w:t xml:space="preserve"> </w:t>
      </w:r>
      <w:r>
        <w:rPr>
          <w:color w:val="000000"/>
          <w:spacing w:val="2"/>
        </w:rPr>
        <w:t>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Pr>
          <w:color w:val="000000"/>
          <w:spacing w:val="9"/>
        </w:rPr>
        <w:t xml:space="preserve"> Продавцу стоимость аренды, установленную по результатам аукциона, в сроки,</w:t>
      </w:r>
      <w:r>
        <w:rPr>
          <w:color w:val="000000"/>
        </w:rPr>
        <w:t xml:space="preserve"> определяемые договором аренды.</w:t>
      </w:r>
    </w:p>
    <w:p w:rsidR="00B2714B" w:rsidRDefault="00B2714B" w:rsidP="00B2714B">
      <w:pPr>
        <w:shd w:val="clear" w:color="auto" w:fill="FFFFFF"/>
        <w:spacing w:before="53" w:line="211" w:lineRule="exact"/>
        <w:ind w:left="10"/>
      </w:pPr>
      <w:r>
        <w:rPr>
          <w:b/>
          <w:color w:val="000000"/>
        </w:rPr>
        <w:t>Приложения:</w:t>
      </w:r>
    </w:p>
    <w:p w:rsidR="00B2714B" w:rsidRDefault="00B2714B" w:rsidP="00B2714B">
      <w:pPr>
        <w:numPr>
          <w:ilvl w:val="0"/>
          <w:numId w:val="4"/>
        </w:numPr>
        <w:suppressAutoHyphens w:val="0"/>
        <w:autoSpaceDE w:val="0"/>
        <w:autoSpaceDN w:val="0"/>
        <w:adjustRightInd w:val="0"/>
        <w:jc w:val="both"/>
      </w:pPr>
      <w:r>
        <w:t>копии документов, удостоверяющих личность;</w:t>
      </w:r>
    </w:p>
    <w:p w:rsidR="00B2714B" w:rsidRDefault="00B2714B" w:rsidP="00B2714B">
      <w:pPr>
        <w:numPr>
          <w:ilvl w:val="0"/>
          <w:numId w:val="4"/>
        </w:numPr>
        <w:suppressAutoHyphens w:val="0"/>
        <w:autoSpaceDE w:val="0"/>
        <w:autoSpaceDN w:val="0"/>
        <w:adjustRightInd w:val="0"/>
        <w:jc w:val="both"/>
      </w:pPr>
      <w:r>
        <w:t>документы, подтверждающие внесение задатка.</w:t>
      </w:r>
    </w:p>
    <w:p w:rsidR="00B2714B" w:rsidRDefault="00B2714B" w:rsidP="00B2714B">
      <w:pPr>
        <w:shd w:val="clear" w:color="auto" w:fill="FFFFFF"/>
        <w:spacing w:before="72"/>
        <w:ind w:left="422"/>
        <w:rPr>
          <w:b/>
          <w:color w:val="000000"/>
        </w:rPr>
      </w:pPr>
    </w:p>
    <w:p w:rsidR="00B2714B" w:rsidRDefault="00B2714B" w:rsidP="00B2714B">
      <w:pPr>
        <w:shd w:val="clear" w:color="auto" w:fill="FFFFFF"/>
        <w:spacing w:before="72"/>
        <w:ind w:left="422"/>
      </w:pPr>
      <w:r>
        <w:rPr>
          <w:b/>
          <w:color w:val="000000"/>
        </w:rPr>
        <w:t>Подпись Претендента (его полномочного представителя)</w:t>
      </w:r>
    </w:p>
    <w:p w:rsidR="00B2714B" w:rsidRDefault="00B2714B" w:rsidP="00B2714B">
      <w:pPr>
        <w:shd w:val="clear" w:color="auto" w:fill="FFFFFF"/>
        <w:tabs>
          <w:tab w:val="left" w:leader="underscore" w:pos="1934"/>
          <w:tab w:val="left" w:leader="underscore" w:pos="4109"/>
          <w:tab w:val="left" w:pos="6499"/>
        </w:tabs>
        <w:spacing w:before="629"/>
        <w:ind w:left="418"/>
      </w:pPr>
      <w:r>
        <w:rPr>
          <w:color w:val="000000"/>
          <w:spacing w:val="-1"/>
        </w:rPr>
        <w:t>Дата: «</w:t>
      </w:r>
      <w:r>
        <w:rPr>
          <w:color w:val="000000"/>
        </w:rPr>
        <w:tab/>
        <w:t>»</w:t>
      </w:r>
      <w:r>
        <w:rPr>
          <w:color w:val="000000"/>
        </w:rPr>
        <w:tab/>
      </w:r>
      <w:r>
        <w:rPr>
          <w:color w:val="000000"/>
          <w:spacing w:val="8"/>
        </w:rPr>
        <w:t>20__г.</w:t>
      </w:r>
      <w:r>
        <w:rPr>
          <w:color w:val="000000"/>
        </w:rPr>
        <w:tab/>
      </w:r>
    </w:p>
    <w:p w:rsidR="00B2714B" w:rsidRDefault="00B2714B" w:rsidP="00B2714B">
      <w:pPr>
        <w:shd w:val="clear" w:color="auto" w:fill="FFFFFF"/>
        <w:spacing w:before="754"/>
        <w:ind w:left="418"/>
      </w:pPr>
      <w:r>
        <w:rPr>
          <w:b/>
          <w:color w:val="000000"/>
          <w:spacing w:val="-1"/>
        </w:rPr>
        <w:t>Заявка принята Продавцом (его полномочным представителем):</w:t>
      </w:r>
    </w:p>
    <w:p w:rsidR="00B2714B" w:rsidRDefault="00B2714B" w:rsidP="00B2714B">
      <w:pPr>
        <w:shd w:val="clear" w:color="auto" w:fill="FFFFFF"/>
        <w:tabs>
          <w:tab w:val="left" w:pos="1262"/>
          <w:tab w:val="left" w:pos="2947"/>
          <w:tab w:val="left" w:pos="4795"/>
        </w:tabs>
        <w:spacing w:before="110"/>
        <w:ind w:left="418"/>
      </w:pPr>
      <w:r>
        <w:rPr>
          <w:color w:val="000000"/>
        </w:rPr>
        <w:t>«_____»_____________</w:t>
      </w:r>
      <w:r>
        <w:rPr>
          <w:color w:val="000000"/>
          <w:spacing w:val="3"/>
        </w:rPr>
        <w:t>20___г. в</w:t>
      </w:r>
      <w:r>
        <w:rPr>
          <w:color w:val="000000"/>
        </w:rPr>
        <w:tab/>
      </w:r>
      <w:r>
        <w:rPr>
          <w:color w:val="000000"/>
          <w:spacing w:val="5"/>
        </w:rPr>
        <w:t>час.______ мин.________ за №</w:t>
      </w:r>
      <w:r>
        <w:t>__________</w:t>
      </w:r>
    </w:p>
    <w:p w:rsidR="00B2714B" w:rsidRDefault="00B2714B" w:rsidP="00B2714B">
      <w:pPr>
        <w:shd w:val="clear" w:color="auto" w:fill="FFFFFF"/>
        <w:spacing w:before="245"/>
        <w:ind w:left="408"/>
      </w:pPr>
      <w:r>
        <w:rPr>
          <w:color w:val="000000"/>
          <w:spacing w:val="-2"/>
        </w:rPr>
        <w:t>Подпись уполномоченного лица Продавца, принявшего заявку.</w:t>
      </w:r>
    </w:p>
    <w:p w:rsidR="00B2714B" w:rsidRDefault="00B2714B" w:rsidP="00B2714B">
      <w:pPr>
        <w:shd w:val="clear" w:color="auto" w:fill="FFFFFF"/>
        <w:spacing w:before="245"/>
        <w:ind w:left="408"/>
        <w:rPr>
          <w:color w:val="000000"/>
          <w:spacing w:val="-2"/>
        </w:rPr>
      </w:pPr>
      <w:r>
        <w:t>__________________________________________________________________________</w:t>
      </w:r>
    </w:p>
    <w:p w:rsidR="00B2714B" w:rsidRDefault="00B2714B" w:rsidP="00B2714B">
      <w:pPr>
        <w:shd w:val="clear" w:color="auto" w:fill="FFFFFF"/>
        <w:tabs>
          <w:tab w:val="left" w:pos="4678"/>
        </w:tabs>
        <w:spacing w:before="245"/>
        <w:ind w:left="408"/>
        <w:rPr>
          <w:color w:val="000000"/>
          <w:spacing w:val="-1"/>
        </w:rPr>
      </w:pPr>
      <w:r>
        <w:rPr>
          <w:color w:val="000000"/>
          <w:spacing w:val="-2"/>
        </w:rPr>
        <w:t>(подпись)</w:t>
      </w:r>
      <w:r>
        <w:rPr>
          <w:color w:val="000000"/>
        </w:rPr>
        <w:tab/>
      </w:r>
      <w:r>
        <w:rPr>
          <w:color w:val="000000"/>
          <w:spacing w:val="-1"/>
        </w:rPr>
        <w:t>(фамилия, имя, отчество, должность)</w:t>
      </w:r>
    </w:p>
    <w:p w:rsidR="00B2714B" w:rsidRDefault="00B2714B" w:rsidP="00B2714B">
      <w:pPr>
        <w:shd w:val="clear" w:color="auto" w:fill="FFFFFF"/>
        <w:tabs>
          <w:tab w:val="left" w:pos="4678"/>
        </w:tabs>
        <w:spacing w:before="245"/>
      </w:pPr>
    </w:p>
    <w:p w:rsidR="00B2714B" w:rsidRDefault="00B2714B" w:rsidP="00B2714B">
      <w:pPr>
        <w:shd w:val="clear" w:color="auto" w:fill="FFFFFF"/>
        <w:tabs>
          <w:tab w:val="left" w:pos="4678"/>
        </w:tabs>
        <w:spacing w:before="245"/>
      </w:pPr>
      <w:r>
        <w:t xml:space="preserve">                               ____________________________________________</w:t>
      </w:r>
    </w:p>
    <w:p w:rsidR="00B2714B" w:rsidRDefault="00B2714B" w:rsidP="00B2714B">
      <w:pPr>
        <w:jc w:val="both"/>
        <w:rPr>
          <w:b/>
        </w:rPr>
      </w:pPr>
    </w:p>
    <w:p w:rsidR="00B2714B" w:rsidRDefault="00B2714B" w:rsidP="00B2714B">
      <w:pPr>
        <w:ind w:left="360"/>
        <w:jc w:val="both"/>
        <w:rPr>
          <w:b/>
        </w:rPr>
      </w:pPr>
    </w:p>
    <w:p w:rsidR="00B2714B" w:rsidRDefault="00B2714B" w:rsidP="00B2714B"/>
    <w:tbl>
      <w:tblPr>
        <w:tblpPr w:leftFromText="180" w:rightFromText="180" w:bottomFromText="200" w:horzAnchor="margin" w:tblpXSpec="right" w:tblpY="480"/>
        <w:tblW w:w="0" w:type="auto"/>
        <w:tblLook w:val="04A0" w:firstRow="1" w:lastRow="0" w:firstColumn="1" w:lastColumn="0" w:noHBand="0" w:noVBand="1"/>
      </w:tblPr>
      <w:tblGrid>
        <w:gridCol w:w="4482"/>
      </w:tblGrid>
      <w:tr w:rsidR="00FA722E" w:rsidTr="00FA722E">
        <w:trPr>
          <w:trHeight w:val="1846"/>
        </w:trPr>
        <w:tc>
          <w:tcPr>
            <w:tcW w:w="4482" w:type="dxa"/>
            <w:hideMark/>
          </w:tcPr>
          <w:p w:rsidR="00FA722E" w:rsidRDefault="00FA722E">
            <w:pPr>
              <w:pStyle w:val="21"/>
              <w:spacing w:line="276" w:lineRule="auto"/>
              <w:jc w:val="center"/>
              <w:rPr>
                <w:rFonts w:ascii="PT Astra Serif" w:hAnsi="PT Astra Serif"/>
                <w:sz w:val="26"/>
                <w:szCs w:val="26"/>
                <w:lang w:eastAsia="en-US"/>
              </w:rPr>
            </w:pPr>
            <w:r>
              <w:rPr>
                <w:rFonts w:ascii="PT Astra Serif" w:hAnsi="PT Astra Serif"/>
                <w:sz w:val="26"/>
                <w:szCs w:val="26"/>
                <w:lang w:eastAsia="en-US"/>
              </w:rPr>
              <w:lastRenderedPageBreak/>
              <w:t>Приложение № 3</w:t>
            </w:r>
          </w:p>
          <w:p w:rsidR="00FA722E" w:rsidRDefault="00FA722E">
            <w:pPr>
              <w:pStyle w:val="21"/>
              <w:spacing w:line="276" w:lineRule="auto"/>
              <w:jc w:val="center"/>
              <w:rPr>
                <w:rFonts w:ascii="PT Astra Serif" w:hAnsi="PT Astra Serif"/>
                <w:sz w:val="26"/>
                <w:szCs w:val="26"/>
                <w:lang w:eastAsia="en-US"/>
              </w:rPr>
            </w:pPr>
            <w:r>
              <w:rPr>
                <w:rFonts w:ascii="PT Astra Serif" w:hAnsi="PT Astra Serif"/>
                <w:sz w:val="26"/>
                <w:szCs w:val="26"/>
                <w:lang w:eastAsia="en-US"/>
              </w:rPr>
              <w:t>к постановлению администрации</w:t>
            </w:r>
          </w:p>
          <w:p w:rsidR="00FA722E" w:rsidRDefault="00FA722E">
            <w:pPr>
              <w:pStyle w:val="21"/>
              <w:spacing w:line="276" w:lineRule="auto"/>
              <w:jc w:val="center"/>
              <w:rPr>
                <w:rFonts w:ascii="PT Astra Serif" w:hAnsi="PT Astra Serif"/>
                <w:sz w:val="26"/>
                <w:szCs w:val="26"/>
                <w:lang w:eastAsia="en-US"/>
              </w:rPr>
            </w:pPr>
            <w:r>
              <w:rPr>
                <w:rFonts w:ascii="PT Astra Serif" w:hAnsi="PT Astra Serif"/>
                <w:sz w:val="26"/>
                <w:szCs w:val="26"/>
                <w:lang w:eastAsia="en-US"/>
              </w:rPr>
              <w:t>муниципального образования</w:t>
            </w:r>
          </w:p>
          <w:p w:rsidR="00FA722E" w:rsidRDefault="00FA722E">
            <w:pPr>
              <w:pStyle w:val="21"/>
              <w:spacing w:line="276" w:lineRule="auto"/>
              <w:jc w:val="center"/>
              <w:rPr>
                <w:rFonts w:ascii="PT Astra Serif" w:hAnsi="PT Astra Serif"/>
                <w:sz w:val="26"/>
                <w:szCs w:val="26"/>
                <w:lang w:eastAsia="en-US"/>
              </w:rPr>
            </w:pPr>
            <w:r>
              <w:rPr>
                <w:rFonts w:ascii="PT Astra Serif" w:hAnsi="PT Astra Serif"/>
                <w:sz w:val="26"/>
                <w:szCs w:val="26"/>
                <w:lang w:eastAsia="en-US"/>
              </w:rPr>
              <w:t>Чернский район</w:t>
            </w:r>
          </w:p>
          <w:p w:rsidR="00FA722E" w:rsidRDefault="00FA722E">
            <w:pPr>
              <w:pStyle w:val="21"/>
              <w:spacing w:line="276" w:lineRule="auto"/>
              <w:jc w:val="center"/>
              <w:rPr>
                <w:rFonts w:ascii="PT Astra Serif" w:hAnsi="PT Astra Serif"/>
                <w:sz w:val="28"/>
                <w:szCs w:val="28"/>
                <w:lang w:eastAsia="en-US"/>
              </w:rPr>
            </w:pPr>
            <w:r>
              <w:rPr>
                <w:rFonts w:ascii="PT Astra Serif" w:hAnsi="PT Astra Serif"/>
                <w:sz w:val="26"/>
                <w:szCs w:val="26"/>
                <w:lang w:eastAsia="en-US"/>
              </w:rPr>
              <w:t>От  _____№___</w:t>
            </w:r>
          </w:p>
        </w:tc>
      </w:tr>
    </w:tbl>
    <w:p w:rsidR="00FA722E" w:rsidRDefault="00FA722E" w:rsidP="00FA722E">
      <w:pPr>
        <w:widowControl w:val="0"/>
        <w:autoSpaceDE w:val="0"/>
        <w:autoSpaceDN w:val="0"/>
        <w:adjustRightInd w:val="0"/>
        <w:jc w:val="center"/>
        <w:rPr>
          <w:rFonts w:ascii="PT Astra Serif" w:hAnsi="PT Astra Serif"/>
          <w:b/>
          <w:bCs/>
          <w:sz w:val="28"/>
          <w:szCs w:val="28"/>
        </w:rPr>
      </w:pPr>
    </w:p>
    <w:p w:rsidR="00FA722E" w:rsidRDefault="00FA722E" w:rsidP="00FA722E">
      <w:pPr>
        <w:widowControl w:val="0"/>
        <w:autoSpaceDE w:val="0"/>
        <w:autoSpaceDN w:val="0"/>
        <w:adjustRightInd w:val="0"/>
        <w:jc w:val="center"/>
        <w:rPr>
          <w:rFonts w:ascii="PT Astra Serif" w:hAnsi="PT Astra Serif"/>
          <w:b/>
          <w:bCs/>
          <w:sz w:val="28"/>
          <w:szCs w:val="28"/>
        </w:rPr>
      </w:pPr>
    </w:p>
    <w:p w:rsidR="00FA722E" w:rsidRDefault="00FA722E" w:rsidP="00FA722E">
      <w:pPr>
        <w:widowControl w:val="0"/>
        <w:autoSpaceDE w:val="0"/>
        <w:autoSpaceDN w:val="0"/>
        <w:adjustRightInd w:val="0"/>
        <w:jc w:val="center"/>
        <w:rPr>
          <w:rFonts w:ascii="PT Astra Serif" w:hAnsi="PT Astra Serif"/>
          <w:b/>
          <w:bCs/>
          <w:sz w:val="28"/>
          <w:szCs w:val="28"/>
        </w:rPr>
      </w:pPr>
    </w:p>
    <w:p w:rsidR="00FA722E" w:rsidRDefault="00FA722E" w:rsidP="00FA722E">
      <w:pPr>
        <w:widowControl w:val="0"/>
        <w:autoSpaceDE w:val="0"/>
        <w:autoSpaceDN w:val="0"/>
        <w:adjustRightInd w:val="0"/>
        <w:jc w:val="center"/>
        <w:rPr>
          <w:rFonts w:ascii="PT Astra Serif" w:hAnsi="PT Astra Serif"/>
          <w:b/>
          <w:bCs/>
          <w:sz w:val="28"/>
          <w:szCs w:val="28"/>
        </w:rPr>
      </w:pPr>
    </w:p>
    <w:p w:rsidR="00FA722E" w:rsidRDefault="00FA722E" w:rsidP="00FA722E">
      <w:pPr>
        <w:widowControl w:val="0"/>
        <w:autoSpaceDE w:val="0"/>
        <w:autoSpaceDN w:val="0"/>
        <w:adjustRightInd w:val="0"/>
        <w:rPr>
          <w:rFonts w:ascii="PT Astra Serif" w:hAnsi="PT Astra Serif"/>
          <w:b/>
          <w:bCs/>
          <w:sz w:val="28"/>
          <w:szCs w:val="28"/>
        </w:rPr>
      </w:pPr>
    </w:p>
    <w:p w:rsidR="00FA722E" w:rsidRDefault="00FA722E" w:rsidP="00FA722E">
      <w:pPr>
        <w:widowControl w:val="0"/>
        <w:autoSpaceDE w:val="0"/>
        <w:autoSpaceDN w:val="0"/>
        <w:adjustRightInd w:val="0"/>
        <w:rPr>
          <w:rFonts w:ascii="PT Astra Serif" w:hAnsi="PT Astra Serif"/>
          <w:b/>
          <w:bCs/>
          <w:sz w:val="28"/>
          <w:szCs w:val="28"/>
        </w:rPr>
      </w:pPr>
    </w:p>
    <w:p w:rsidR="00FA722E" w:rsidRDefault="00FA722E" w:rsidP="00FA722E">
      <w:pPr>
        <w:widowControl w:val="0"/>
        <w:autoSpaceDE w:val="0"/>
        <w:autoSpaceDN w:val="0"/>
        <w:adjustRightInd w:val="0"/>
        <w:rPr>
          <w:rFonts w:ascii="PT Astra Serif" w:hAnsi="PT Astra Serif"/>
          <w:b/>
          <w:bCs/>
          <w:sz w:val="28"/>
          <w:szCs w:val="28"/>
        </w:rPr>
      </w:pPr>
    </w:p>
    <w:p w:rsidR="00FA722E" w:rsidRDefault="00FA722E" w:rsidP="00FA722E">
      <w:pPr>
        <w:pStyle w:val="1"/>
        <w:jc w:val="right"/>
        <w:rPr>
          <w:color w:val="000000"/>
          <w:sz w:val="20"/>
          <w:szCs w:val="20"/>
        </w:rPr>
      </w:pPr>
      <w:r>
        <w:rPr>
          <w:color w:val="000000"/>
          <w:sz w:val="20"/>
          <w:szCs w:val="20"/>
        </w:rPr>
        <w:t>Лот №1</w:t>
      </w:r>
    </w:p>
    <w:p w:rsidR="00FA722E" w:rsidRDefault="00FA722E" w:rsidP="00FA722E">
      <w:pPr>
        <w:pStyle w:val="1"/>
        <w:ind w:right="-4"/>
        <w:rPr>
          <w:color w:val="C00000"/>
          <w:u w:val="single"/>
        </w:rPr>
      </w:pPr>
      <w:r>
        <w:rPr>
          <w:color w:val="000000"/>
        </w:rPr>
        <w:t xml:space="preserve">                                                  ДОГОВОР АРЕНДЫ № </w:t>
      </w:r>
      <w:r>
        <w:rPr>
          <w:color w:val="000000" w:themeColor="text1"/>
          <w:u w:val="single"/>
        </w:rPr>
        <w:t>______</w:t>
      </w:r>
    </w:p>
    <w:p w:rsidR="00FA722E" w:rsidRDefault="00FA722E" w:rsidP="00FA722E">
      <w:pPr>
        <w:pStyle w:val="1"/>
        <w:tabs>
          <w:tab w:val="left" w:pos="851"/>
        </w:tabs>
        <w:ind w:right="-4" w:firstLine="709"/>
        <w:rPr>
          <w:color w:val="000000"/>
        </w:rPr>
      </w:pPr>
      <w:r>
        <w:rPr>
          <w:color w:val="000000"/>
        </w:rPr>
        <w:t>земельного участка, государственная собственность на который не разграничена</w:t>
      </w:r>
    </w:p>
    <w:p w:rsidR="00FA722E" w:rsidRDefault="00FA722E" w:rsidP="00FA722E"/>
    <w:p w:rsidR="00FA722E" w:rsidRDefault="00FA722E" w:rsidP="00FA722E">
      <w:pPr>
        <w:tabs>
          <w:tab w:val="left" w:pos="-2268"/>
          <w:tab w:val="left" w:pos="567"/>
          <w:tab w:val="left" w:pos="851"/>
          <w:tab w:val="left" w:pos="9214"/>
        </w:tabs>
        <w:ind w:right="-4"/>
        <w:jc w:val="both"/>
        <w:rPr>
          <w:b/>
        </w:rPr>
      </w:pPr>
      <w:r>
        <w:rPr>
          <w:b/>
        </w:rPr>
        <w:t xml:space="preserve">п. Чернь Тульской области                                                                        _________ 2024 год </w:t>
      </w:r>
    </w:p>
    <w:p w:rsidR="00FA722E" w:rsidRDefault="00FA722E" w:rsidP="00FA722E">
      <w:pPr>
        <w:tabs>
          <w:tab w:val="left" w:pos="-2268"/>
          <w:tab w:val="left" w:pos="567"/>
          <w:tab w:val="left" w:pos="851"/>
          <w:tab w:val="left" w:pos="9214"/>
        </w:tabs>
        <w:ind w:right="-4"/>
        <w:jc w:val="both"/>
        <w:rPr>
          <w:b/>
        </w:rPr>
      </w:pPr>
    </w:p>
    <w:p w:rsidR="00FA722E" w:rsidRDefault="00FA722E" w:rsidP="00FA722E">
      <w:pPr>
        <w:pStyle w:val="ConsPlusNonformat"/>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образование Чернский район, </w:t>
      </w:r>
      <w:r>
        <w:rPr>
          <w:rFonts w:ascii="Times New Roman" w:hAnsi="Times New Roman" w:cs="Times New Roman"/>
          <w:sz w:val="24"/>
          <w:szCs w:val="24"/>
        </w:rPr>
        <w:t xml:space="preserve">от имени которого действует </w:t>
      </w:r>
      <w:r>
        <w:rPr>
          <w:rFonts w:ascii="Times New Roman" w:hAnsi="Times New Roman" w:cs="Times New Roman"/>
          <w:b/>
          <w:sz w:val="24"/>
          <w:szCs w:val="24"/>
        </w:rPr>
        <w:t>администрация муниципального образования Чернский район</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в лице главы администрации муниципального образования Чернский район </w:t>
      </w:r>
      <w:r>
        <w:rPr>
          <w:rFonts w:ascii="Times New Roman" w:hAnsi="Times New Roman" w:cs="Times New Roman"/>
          <w:b/>
          <w:sz w:val="24"/>
          <w:szCs w:val="24"/>
        </w:rPr>
        <w:t>Белошицкого Валерия Анатольевича</w:t>
      </w:r>
      <w:r>
        <w:rPr>
          <w:rFonts w:ascii="Times New Roman" w:hAnsi="Times New Roman" w:cs="Times New Roman"/>
          <w:sz w:val="24"/>
          <w:szCs w:val="24"/>
        </w:rPr>
        <w:t>, с одной стороны, и __________________________________________________________________________,</w:t>
      </w:r>
    </w:p>
    <w:p w:rsidR="00FA722E" w:rsidRDefault="00FA722E" w:rsidP="00FA722E">
      <w:pPr>
        <w:pStyle w:val="ConsPlusNonformat"/>
        <w:widowControl/>
        <w:jc w:val="center"/>
        <w:rPr>
          <w:rFonts w:ascii="Times New Roman" w:hAnsi="Times New Roman" w:cs="Times New Roman"/>
        </w:rPr>
      </w:pPr>
      <w:r>
        <w:rPr>
          <w:rFonts w:ascii="Times New Roman" w:hAnsi="Times New Roman" w:cs="Times New Roman"/>
        </w:rPr>
        <w:t>(указывается ФИО гражданина и его паспортные данные либо наименование юридического лица)</w:t>
      </w:r>
    </w:p>
    <w:p w:rsidR="00FA722E" w:rsidRDefault="00FA722E" w:rsidP="00FA72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именуемый(ое) в дальнейшем </w:t>
      </w:r>
      <w:r>
        <w:rPr>
          <w:rFonts w:ascii="Times New Roman" w:hAnsi="Times New Roman" w:cs="Times New Roman"/>
          <w:b/>
          <w:sz w:val="24"/>
          <w:szCs w:val="24"/>
        </w:rPr>
        <w:t>«Арендатор»</w:t>
      </w:r>
      <w:r>
        <w:rPr>
          <w:rFonts w:ascii="Times New Roman" w:hAnsi="Times New Roman" w:cs="Times New Roman"/>
          <w:sz w:val="24"/>
          <w:szCs w:val="24"/>
        </w:rPr>
        <w:t>, в лице ___________________________________________________________________________,</w:t>
      </w:r>
    </w:p>
    <w:p w:rsidR="00FA722E" w:rsidRDefault="00FA722E" w:rsidP="00FA722E">
      <w:pPr>
        <w:pStyle w:val="ConsPlusNonformat"/>
        <w:widowControl/>
        <w:jc w:val="center"/>
        <w:rPr>
          <w:rFonts w:ascii="Times New Roman" w:hAnsi="Times New Roman" w:cs="Times New Roman"/>
        </w:rPr>
      </w:pPr>
      <w:r>
        <w:rPr>
          <w:rFonts w:ascii="Times New Roman" w:hAnsi="Times New Roman" w:cs="Times New Roman"/>
        </w:rPr>
        <w:t>(в случае заключения договора аренды с юридическим лицом указывается должность, ФИО лица, действующего от имени юридического лица и реквизиты документов, уполномочивающих его действовать от имени юридического лица)</w:t>
      </w:r>
    </w:p>
    <w:p w:rsidR="00FA722E" w:rsidRDefault="00FA722E" w:rsidP="00FA722E">
      <w:pPr>
        <w:pStyle w:val="ConsPlusNonformat"/>
        <w:widowControl/>
        <w:jc w:val="both"/>
        <w:rPr>
          <w:rFonts w:ascii="Times New Roman" w:hAnsi="Times New Roman" w:cs="Times New Roman"/>
        </w:rPr>
      </w:pPr>
      <w:r>
        <w:rPr>
          <w:rFonts w:ascii="Times New Roman" w:hAnsi="Times New Roman" w:cs="Times New Roman"/>
          <w:sz w:val="24"/>
          <w:szCs w:val="24"/>
        </w:rPr>
        <w:t>с другой стороны, на основании постановления главы администрации муниципального образования Чернский район от   2024 №     «О проведении аукциона на право заключения договора аренды земельного участка, государственная собственность на которые не разграничена», протокола подведения итогов аукциона от _________, заключили настоящий договор (далее – «договор») о нижеследующем.</w:t>
      </w:r>
    </w:p>
    <w:p w:rsidR="00FA722E" w:rsidRDefault="00FA722E" w:rsidP="00FA722E">
      <w:pPr>
        <w:tabs>
          <w:tab w:val="left" w:pos="-2268"/>
          <w:tab w:val="left" w:pos="567"/>
          <w:tab w:val="left" w:pos="851"/>
          <w:tab w:val="left" w:pos="9214"/>
        </w:tabs>
        <w:ind w:right="-4"/>
        <w:jc w:val="center"/>
        <w:rPr>
          <w:b/>
          <w:color w:val="000000"/>
        </w:rPr>
      </w:pPr>
    </w:p>
    <w:p w:rsidR="00FA722E" w:rsidRDefault="00FA722E" w:rsidP="00FA722E">
      <w:pPr>
        <w:tabs>
          <w:tab w:val="left" w:pos="-2268"/>
          <w:tab w:val="left" w:pos="567"/>
          <w:tab w:val="left" w:pos="851"/>
          <w:tab w:val="left" w:pos="9214"/>
        </w:tabs>
        <w:ind w:right="-4"/>
        <w:jc w:val="center"/>
        <w:rPr>
          <w:b/>
          <w:color w:val="000000"/>
        </w:rPr>
      </w:pPr>
      <w:r>
        <w:rPr>
          <w:b/>
          <w:color w:val="000000"/>
        </w:rPr>
        <w:t>1. Предмет договора</w:t>
      </w:r>
    </w:p>
    <w:p w:rsidR="00FA722E" w:rsidRDefault="00FA722E" w:rsidP="00FA722E">
      <w:pPr>
        <w:pStyle w:val="a5"/>
        <w:widowControl w:val="0"/>
        <w:numPr>
          <w:ilvl w:val="1"/>
          <w:numId w:val="5"/>
        </w:numPr>
        <w:suppressAutoHyphens w:val="0"/>
        <w:autoSpaceDE w:val="0"/>
        <w:autoSpaceDN w:val="0"/>
        <w:adjustRightInd w:val="0"/>
        <w:ind w:left="0" w:firstLine="720"/>
        <w:jc w:val="both"/>
      </w:pPr>
      <w:bookmarkStart w:id="1" w:name="sub_1011"/>
      <w:r>
        <w:t>Арендодатель предоставляет, а Арендатор принимает в аренду земельный участок:</w:t>
      </w:r>
    </w:p>
    <w:bookmarkEnd w:id="1"/>
    <w:p w:rsidR="00FA722E" w:rsidRDefault="00FA722E" w:rsidP="00FA722E">
      <w:pPr>
        <w:widowControl w:val="0"/>
        <w:numPr>
          <w:ilvl w:val="1"/>
          <w:numId w:val="6"/>
        </w:numPr>
        <w:suppressAutoHyphens w:val="0"/>
        <w:autoSpaceDE w:val="0"/>
        <w:autoSpaceDN w:val="0"/>
        <w:adjustRightInd w:val="0"/>
        <w:ind w:left="0" w:firstLine="709"/>
        <w:contextualSpacing/>
        <w:jc w:val="both"/>
      </w:pPr>
      <w:r>
        <w:t>категория земель: земли населенных пунктов,</w:t>
      </w:r>
    </w:p>
    <w:p w:rsidR="00FA722E" w:rsidRDefault="00FA722E" w:rsidP="00FA722E">
      <w:pPr>
        <w:widowControl w:val="0"/>
        <w:numPr>
          <w:ilvl w:val="1"/>
          <w:numId w:val="6"/>
        </w:numPr>
        <w:suppressAutoHyphens w:val="0"/>
        <w:autoSpaceDE w:val="0"/>
        <w:autoSpaceDN w:val="0"/>
        <w:adjustRightInd w:val="0"/>
        <w:ind w:left="0" w:firstLine="709"/>
        <w:contextualSpacing/>
        <w:jc w:val="both"/>
      </w:pPr>
      <w:r>
        <w:t>кадастровый номер: 71:21:050107:982;</w:t>
      </w:r>
    </w:p>
    <w:p w:rsidR="00FA722E" w:rsidRDefault="00FA722E" w:rsidP="00FA722E">
      <w:pPr>
        <w:widowControl w:val="0"/>
        <w:numPr>
          <w:ilvl w:val="1"/>
          <w:numId w:val="6"/>
        </w:numPr>
        <w:suppressAutoHyphens w:val="0"/>
        <w:autoSpaceDE w:val="0"/>
        <w:autoSpaceDN w:val="0"/>
        <w:adjustRightInd w:val="0"/>
        <w:ind w:left="0" w:firstLine="709"/>
        <w:contextualSpacing/>
        <w:jc w:val="both"/>
      </w:pPr>
      <w:r>
        <w:t>площадь    35 кв.м.</w:t>
      </w:r>
    </w:p>
    <w:p w:rsidR="00FA722E" w:rsidRDefault="00FA722E" w:rsidP="00FA722E">
      <w:pPr>
        <w:widowControl w:val="0"/>
        <w:numPr>
          <w:ilvl w:val="1"/>
          <w:numId w:val="6"/>
        </w:numPr>
        <w:suppressAutoHyphens w:val="0"/>
        <w:autoSpaceDE w:val="0"/>
        <w:autoSpaceDN w:val="0"/>
        <w:adjustRightInd w:val="0"/>
        <w:contextualSpacing/>
        <w:jc w:val="both"/>
      </w:pPr>
      <w:r>
        <w:t>местоположение: Тульская область, Чернский район, р.п. Чернь. ул. Советская,</w:t>
      </w:r>
    </w:p>
    <w:p w:rsidR="00FA722E" w:rsidRDefault="00FA722E" w:rsidP="00FA722E">
      <w:pPr>
        <w:widowControl w:val="0"/>
        <w:numPr>
          <w:ilvl w:val="1"/>
          <w:numId w:val="6"/>
        </w:numPr>
        <w:suppressAutoHyphens w:val="0"/>
        <w:autoSpaceDE w:val="0"/>
        <w:autoSpaceDN w:val="0"/>
        <w:adjustRightInd w:val="0"/>
        <w:spacing w:line="360" w:lineRule="exact"/>
        <w:ind w:left="0" w:firstLine="568"/>
        <w:contextualSpacing/>
        <w:jc w:val="both"/>
      </w:pPr>
      <w:r>
        <w:t xml:space="preserve">вид разрешенного использования: предпринимательство (для установки нестационарного торгового объекта), </w:t>
      </w:r>
    </w:p>
    <w:p w:rsidR="00FA722E" w:rsidRDefault="00FA722E" w:rsidP="00FA722E">
      <w:pPr>
        <w:pStyle w:val="a5"/>
        <w:widowControl w:val="0"/>
        <w:numPr>
          <w:ilvl w:val="1"/>
          <w:numId w:val="5"/>
        </w:numPr>
        <w:suppressAutoHyphens w:val="0"/>
        <w:autoSpaceDE w:val="0"/>
        <w:autoSpaceDN w:val="0"/>
        <w:adjustRightInd w:val="0"/>
        <w:jc w:val="both"/>
      </w:pPr>
      <w:r>
        <w:t>Участок поставлен на государственный кадастровый учет.</w:t>
      </w:r>
    </w:p>
    <w:p w:rsidR="00FA722E" w:rsidRDefault="00FA722E" w:rsidP="00FA722E">
      <w:pPr>
        <w:pStyle w:val="a5"/>
        <w:widowControl w:val="0"/>
        <w:numPr>
          <w:ilvl w:val="1"/>
          <w:numId w:val="5"/>
        </w:numPr>
        <w:suppressAutoHyphens w:val="0"/>
        <w:autoSpaceDE w:val="0"/>
        <w:autoSpaceDN w:val="0"/>
        <w:adjustRightInd w:val="0"/>
        <w:jc w:val="both"/>
      </w:pPr>
      <w:r>
        <w:t>Участок не обременен правами третьих лиц.</w:t>
      </w:r>
    </w:p>
    <w:p w:rsidR="00FA722E" w:rsidRDefault="00FA722E" w:rsidP="00FA722E">
      <w:pPr>
        <w:ind w:firstLine="720"/>
        <w:jc w:val="both"/>
      </w:pPr>
    </w:p>
    <w:p w:rsidR="00FA722E" w:rsidRDefault="00FA722E" w:rsidP="00FA722E">
      <w:pPr>
        <w:pStyle w:val="a5"/>
        <w:numPr>
          <w:ilvl w:val="0"/>
          <w:numId w:val="7"/>
        </w:numPr>
        <w:jc w:val="center"/>
        <w:outlineLvl w:val="0"/>
        <w:rPr>
          <w:b/>
          <w:bCs/>
        </w:rPr>
      </w:pPr>
      <w:r>
        <w:rPr>
          <w:b/>
          <w:bCs/>
        </w:rPr>
        <w:t>Срок действия договора</w:t>
      </w:r>
    </w:p>
    <w:p w:rsidR="00FA722E" w:rsidRDefault="00FA722E" w:rsidP="00FA722E">
      <w:pPr>
        <w:pStyle w:val="a5"/>
        <w:widowControl w:val="0"/>
        <w:numPr>
          <w:ilvl w:val="1"/>
          <w:numId w:val="7"/>
        </w:numPr>
        <w:suppressAutoHyphens w:val="0"/>
        <w:autoSpaceDE w:val="0"/>
        <w:autoSpaceDN w:val="0"/>
        <w:adjustRightInd w:val="0"/>
        <w:ind w:left="0" w:firstLine="709"/>
        <w:jc w:val="both"/>
      </w:pPr>
      <w:r>
        <w:t>Настоящий договор заключен на срок 7 (Семь) лет.</w:t>
      </w:r>
    </w:p>
    <w:p w:rsidR="00FA722E" w:rsidRDefault="00FA722E" w:rsidP="00FA722E">
      <w:pPr>
        <w:pStyle w:val="a5"/>
        <w:widowControl w:val="0"/>
        <w:numPr>
          <w:ilvl w:val="1"/>
          <w:numId w:val="7"/>
        </w:numPr>
        <w:suppressAutoHyphens w:val="0"/>
        <w:autoSpaceDE w:val="0"/>
        <w:autoSpaceDN w:val="0"/>
        <w:adjustRightInd w:val="0"/>
        <w:ind w:left="0" w:firstLine="709"/>
        <w:jc w:val="both"/>
      </w:pPr>
      <w:r>
        <w:t>Срок действия договора исчисляется со дня заключения договора.</w:t>
      </w:r>
    </w:p>
    <w:p w:rsidR="00FA722E" w:rsidRDefault="00FA722E" w:rsidP="00FA722E">
      <w:pPr>
        <w:pStyle w:val="a5"/>
        <w:widowControl w:val="0"/>
        <w:numPr>
          <w:ilvl w:val="1"/>
          <w:numId w:val="7"/>
        </w:numPr>
        <w:suppressAutoHyphens w:val="0"/>
        <w:autoSpaceDE w:val="0"/>
        <w:autoSpaceDN w:val="0"/>
        <w:adjustRightInd w:val="0"/>
        <w:ind w:left="0" w:firstLine="709"/>
        <w:jc w:val="both"/>
      </w:pPr>
      <w:r>
        <w:t>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FA722E" w:rsidRDefault="00FA722E" w:rsidP="00FA722E">
      <w:pPr>
        <w:pStyle w:val="a5"/>
        <w:widowControl w:val="0"/>
        <w:numPr>
          <w:ilvl w:val="1"/>
          <w:numId w:val="7"/>
        </w:numPr>
        <w:suppressAutoHyphens w:val="0"/>
        <w:autoSpaceDE w:val="0"/>
        <w:autoSpaceDN w:val="0"/>
        <w:adjustRightInd w:val="0"/>
        <w:ind w:left="0" w:firstLine="709"/>
        <w:jc w:val="both"/>
      </w:pPr>
      <w:r>
        <w:lastRenderedPageBreak/>
        <w:t>Договор считается заключенным и вступает в силу со дня его государственной регистрации.</w:t>
      </w:r>
    </w:p>
    <w:p w:rsidR="00FA722E" w:rsidRDefault="00FA722E" w:rsidP="00FA722E">
      <w:pPr>
        <w:outlineLvl w:val="0"/>
        <w:rPr>
          <w:b/>
          <w:bCs/>
        </w:rPr>
      </w:pPr>
    </w:p>
    <w:p w:rsidR="00FA722E" w:rsidRDefault="00FA722E" w:rsidP="00FA722E">
      <w:pPr>
        <w:jc w:val="center"/>
        <w:outlineLvl w:val="0"/>
        <w:rPr>
          <w:b/>
          <w:bCs/>
        </w:rPr>
      </w:pPr>
    </w:p>
    <w:p w:rsidR="00FA722E" w:rsidRDefault="00FA722E" w:rsidP="00FA722E">
      <w:pPr>
        <w:jc w:val="center"/>
        <w:outlineLvl w:val="0"/>
        <w:rPr>
          <w:b/>
          <w:bCs/>
        </w:rPr>
      </w:pPr>
      <w:r>
        <w:rPr>
          <w:b/>
          <w:bCs/>
        </w:rPr>
        <w:t>3. Размер, порядок и условия внесения арендной платы</w:t>
      </w:r>
    </w:p>
    <w:p w:rsidR="00FA722E" w:rsidRDefault="00FA722E" w:rsidP="00FA722E">
      <w:pPr>
        <w:pStyle w:val="a5"/>
        <w:widowControl w:val="0"/>
        <w:numPr>
          <w:ilvl w:val="1"/>
          <w:numId w:val="8"/>
        </w:numPr>
        <w:suppressAutoHyphens w:val="0"/>
        <w:autoSpaceDE w:val="0"/>
        <w:autoSpaceDN w:val="0"/>
        <w:adjustRightInd w:val="0"/>
        <w:spacing w:line="310" w:lineRule="exact"/>
        <w:ind w:left="0" w:firstLine="709"/>
        <w:jc w:val="both"/>
      </w:pPr>
      <w:r>
        <w:t>Размер арендной платы определяется в соответствии с действующим законодательством.</w:t>
      </w:r>
    </w:p>
    <w:p w:rsidR="00FA722E" w:rsidRDefault="00FA722E" w:rsidP="00FA722E">
      <w:pPr>
        <w:pStyle w:val="a5"/>
        <w:widowControl w:val="0"/>
        <w:numPr>
          <w:ilvl w:val="1"/>
          <w:numId w:val="8"/>
        </w:numPr>
        <w:suppressAutoHyphens w:val="0"/>
        <w:autoSpaceDE w:val="0"/>
        <w:autoSpaceDN w:val="0"/>
        <w:adjustRightInd w:val="0"/>
        <w:spacing w:line="310" w:lineRule="exact"/>
        <w:ind w:left="0" w:firstLine="709"/>
        <w:jc w:val="both"/>
        <w:rPr>
          <w:color w:val="FF0000"/>
        </w:rPr>
      </w:pPr>
      <w:bookmarkStart w:id="2" w:name="Par60"/>
      <w:bookmarkEnd w:id="2"/>
      <w:r>
        <w:t>Размер арендной платы определен по результатам торгов и составляет (__________) руб. в год.</w:t>
      </w:r>
    </w:p>
    <w:p w:rsidR="00FA722E" w:rsidRDefault="00FA722E" w:rsidP="00FA722E">
      <w:pPr>
        <w:widowControl w:val="0"/>
        <w:numPr>
          <w:ilvl w:val="1"/>
          <w:numId w:val="9"/>
        </w:numPr>
        <w:suppressAutoHyphens w:val="0"/>
        <w:autoSpaceDE w:val="0"/>
        <w:autoSpaceDN w:val="0"/>
        <w:adjustRightInd w:val="0"/>
        <w:spacing w:line="310" w:lineRule="exact"/>
        <w:ind w:left="0" w:firstLine="709"/>
        <w:contextualSpacing/>
        <w:jc w:val="both"/>
        <w:rPr>
          <w:color w:val="000000" w:themeColor="text1"/>
        </w:rPr>
      </w:pPr>
      <w:r>
        <w:rPr>
          <w:color w:val="000000" w:themeColor="text1"/>
        </w:rPr>
        <w:t>Стороны применяют следующий порядок и сроки внесения арендной платы:</w:t>
      </w:r>
    </w:p>
    <w:p w:rsidR="00FA722E" w:rsidRDefault="00FA722E" w:rsidP="00FA722E">
      <w:pPr>
        <w:pStyle w:val="a5"/>
        <w:widowControl w:val="0"/>
        <w:numPr>
          <w:ilvl w:val="2"/>
          <w:numId w:val="9"/>
        </w:numPr>
        <w:suppressAutoHyphens w:val="0"/>
        <w:autoSpaceDE w:val="0"/>
        <w:autoSpaceDN w:val="0"/>
        <w:adjustRightInd w:val="0"/>
        <w:ind w:left="0" w:firstLine="709"/>
        <w:jc w:val="both"/>
        <w:rPr>
          <w:rFonts w:eastAsiaTheme="minorEastAsia"/>
        </w:rPr>
      </w:pPr>
      <w:bookmarkStart w:id="3" w:name="Par64"/>
      <w:bookmarkStart w:id="4" w:name="sub_1332"/>
      <w:bookmarkEnd w:id="3"/>
      <w:r>
        <w:rPr>
          <w:rFonts w:eastAsiaTheme="minorEastAsia"/>
        </w:rPr>
        <w:t>Арендатор уплачивает арендную плату, исчисленную со дня заключения договора.</w:t>
      </w:r>
    </w:p>
    <w:p w:rsidR="00FA722E" w:rsidRDefault="00FA722E" w:rsidP="00FA722E">
      <w:pPr>
        <w:ind w:firstLine="709"/>
        <w:jc w:val="both"/>
        <w:rPr>
          <w:rFonts w:eastAsiaTheme="minorEastAsia"/>
        </w:rPr>
      </w:pPr>
      <w:r>
        <w:rPr>
          <w:rFonts w:eastAsiaTheme="minorEastAsia"/>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FA722E" w:rsidRDefault="00FA722E" w:rsidP="00FA722E">
      <w:pPr>
        <w:pStyle w:val="a5"/>
        <w:numPr>
          <w:ilvl w:val="2"/>
          <w:numId w:val="9"/>
        </w:numPr>
        <w:ind w:left="0" w:firstLine="709"/>
        <w:jc w:val="both"/>
        <w:rPr>
          <w:rFonts w:eastAsiaTheme="minorEastAsia"/>
        </w:rPr>
      </w:pPr>
      <w:r>
        <w:rPr>
          <w:rFonts w:eastAsiaTheme="minorEastAsia"/>
        </w:rPr>
        <w:t>Последующие платежи исчисляются ежемесячно и уплачиваются за текущий месяц до 10 (десятого) числа текущего месяца.</w:t>
      </w:r>
    </w:p>
    <w:bookmarkEnd w:id="4"/>
    <w:p w:rsidR="00FA722E" w:rsidRDefault="00FA722E" w:rsidP="00FA722E">
      <w:pPr>
        <w:jc w:val="both"/>
      </w:pPr>
      <w:r>
        <w:t xml:space="preserve">Арендатор производит перечисление арендной платы на платежные реквизиты </w:t>
      </w:r>
      <w:r>
        <w:rPr>
          <w:lang w:eastAsia="ar-SA"/>
        </w:rPr>
        <w:t>Управление Федерального Казначейства по Тульской области (Комитет по управлению муниципальным имуществом администрации муниципального образования Чернский район л/с 04663</w:t>
      </w:r>
      <w:r>
        <w:rPr>
          <w:lang w:val="en-US" w:eastAsia="ar-SA"/>
        </w:rPr>
        <w:t>D</w:t>
      </w:r>
      <w:r>
        <w:rPr>
          <w:lang w:eastAsia="ar-SA"/>
        </w:rPr>
        <w:t>03670), ИНН: 7135015526, КПП: 713501001, Наименование банка: отделение Тула банка России// УФК по Тульской области г. Тула, БИК: 017003983, р/сч: 03100643000000016600, ЕКС: 40102810445370000059, Код ОКТМО: 70646151 КБК: 86011105013130000120</w:t>
      </w:r>
      <w:r>
        <w:t>.</w:t>
      </w:r>
    </w:p>
    <w:p w:rsidR="00FA722E" w:rsidRDefault="00FA722E" w:rsidP="00FA722E">
      <w:pPr>
        <w:ind w:firstLine="709"/>
        <w:jc w:val="both"/>
      </w:pPr>
      <w: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FA722E" w:rsidRDefault="00FA722E" w:rsidP="00FA722E">
      <w:pPr>
        <w:widowControl w:val="0"/>
        <w:numPr>
          <w:ilvl w:val="1"/>
          <w:numId w:val="9"/>
        </w:numPr>
        <w:suppressAutoHyphens w:val="0"/>
        <w:autoSpaceDE w:val="0"/>
        <w:autoSpaceDN w:val="0"/>
        <w:adjustRightInd w:val="0"/>
        <w:spacing w:line="310" w:lineRule="exact"/>
        <w:ind w:left="0" w:firstLine="709"/>
        <w:contextualSpacing/>
        <w:jc w:val="both"/>
      </w:pPr>
      <w:r>
        <w:t>Стороны применяют следующие условия внесения арендной платы:</w:t>
      </w:r>
    </w:p>
    <w:p w:rsidR="00FA722E" w:rsidRDefault="00FA722E" w:rsidP="00FA722E">
      <w:pPr>
        <w:widowControl w:val="0"/>
        <w:numPr>
          <w:ilvl w:val="2"/>
          <w:numId w:val="9"/>
        </w:numPr>
        <w:suppressAutoHyphens w:val="0"/>
        <w:autoSpaceDE w:val="0"/>
        <w:autoSpaceDN w:val="0"/>
        <w:adjustRightInd w:val="0"/>
        <w:spacing w:line="310" w:lineRule="exact"/>
        <w:ind w:left="0" w:firstLine="709"/>
        <w:contextualSpacing/>
        <w:jc w:val="both"/>
      </w:pPr>
      <w:r>
        <w:t xml:space="preserve">Обязательство по уплате арендной платы считается исполненным в день ее поступления на счет, указанный в </w:t>
      </w:r>
      <w:hyperlink r:id="rId6" w:anchor="Par103" w:history="1">
        <w:r>
          <w:rPr>
            <w:rStyle w:val="a6"/>
            <w:b/>
            <w:color w:val="000000" w:themeColor="text1"/>
          </w:rPr>
          <w:t>пункте 3.3.2</w:t>
        </w:r>
      </w:hyperlink>
      <w:r>
        <w:t xml:space="preserve"> договора.</w:t>
      </w:r>
    </w:p>
    <w:p w:rsidR="00FA722E" w:rsidRDefault="00FA722E" w:rsidP="00FA722E">
      <w:pPr>
        <w:widowControl w:val="0"/>
        <w:numPr>
          <w:ilvl w:val="2"/>
          <w:numId w:val="9"/>
        </w:numPr>
        <w:suppressAutoHyphens w:val="0"/>
        <w:autoSpaceDE w:val="0"/>
        <w:autoSpaceDN w:val="0"/>
        <w:adjustRightInd w:val="0"/>
        <w:spacing w:line="310" w:lineRule="exact"/>
        <w:ind w:left="0" w:firstLine="709"/>
        <w:contextualSpacing/>
        <w:jc w:val="both"/>
      </w:pPr>
      <w:r>
        <w:t>Арендатор вправе производить авансовые платежи до конца текущего года.</w:t>
      </w:r>
    </w:p>
    <w:p w:rsidR="00FA722E" w:rsidRDefault="00FA722E" w:rsidP="00FA722E">
      <w:pPr>
        <w:spacing w:line="310" w:lineRule="exact"/>
        <w:ind w:firstLine="709"/>
        <w:jc w:val="both"/>
      </w:pPr>
      <w:r>
        <w:t>Если после произведенного авансового платежа размер арендной платы увеличился, Арендатор обязан возместить недоплаченную сумму.</w:t>
      </w:r>
    </w:p>
    <w:p w:rsidR="00FA722E" w:rsidRDefault="00FA722E" w:rsidP="00FA722E">
      <w:pPr>
        <w:spacing w:line="310" w:lineRule="exact"/>
        <w:ind w:firstLine="709"/>
        <w:jc w:val="both"/>
      </w:pPr>
      <w: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FA722E" w:rsidRDefault="00FA722E" w:rsidP="00FA722E">
      <w:pPr>
        <w:widowControl w:val="0"/>
        <w:numPr>
          <w:ilvl w:val="2"/>
          <w:numId w:val="9"/>
        </w:numPr>
        <w:suppressAutoHyphens w:val="0"/>
        <w:autoSpaceDE w:val="0"/>
        <w:autoSpaceDN w:val="0"/>
        <w:adjustRightInd w:val="0"/>
        <w:spacing w:line="310" w:lineRule="exact"/>
        <w:ind w:left="0" w:firstLine="709"/>
        <w:contextualSpacing/>
        <w:jc w:val="both"/>
      </w:pPr>
      <w: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FA722E" w:rsidRDefault="00FA722E" w:rsidP="00FA722E">
      <w:pPr>
        <w:widowControl w:val="0"/>
        <w:numPr>
          <w:ilvl w:val="1"/>
          <w:numId w:val="9"/>
        </w:numPr>
        <w:suppressAutoHyphens w:val="0"/>
        <w:autoSpaceDE w:val="0"/>
        <w:autoSpaceDN w:val="0"/>
        <w:adjustRightInd w:val="0"/>
        <w:spacing w:line="310" w:lineRule="exact"/>
        <w:ind w:left="0" w:firstLine="709"/>
        <w:contextualSpacing/>
        <w:jc w:val="both"/>
      </w:pPr>
      <w:r>
        <w:t xml:space="preserve"> Размер арендной платы в период срока договора не может быть изменен.</w:t>
      </w:r>
    </w:p>
    <w:p w:rsidR="00FA722E" w:rsidRDefault="00FA722E" w:rsidP="00FA722E">
      <w:pPr>
        <w:spacing w:line="310" w:lineRule="exact"/>
        <w:rPr>
          <w:b/>
        </w:rPr>
      </w:pPr>
      <w:bookmarkStart w:id="5" w:name="Par93"/>
      <w:bookmarkEnd w:id="5"/>
    </w:p>
    <w:p w:rsidR="00FA722E" w:rsidRDefault="00FA722E" w:rsidP="00FA722E">
      <w:pPr>
        <w:ind w:firstLine="709"/>
        <w:jc w:val="center"/>
        <w:outlineLvl w:val="0"/>
        <w:rPr>
          <w:b/>
          <w:bCs/>
        </w:rPr>
      </w:pPr>
      <w:r>
        <w:rPr>
          <w:b/>
          <w:bCs/>
        </w:rPr>
        <w:t>4. Передача участка</w:t>
      </w:r>
    </w:p>
    <w:p w:rsidR="00FA722E" w:rsidRDefault="00FA722E" w:rsidP="00FA722E">
      <w:pPr>
        <w:pStyle w:val="a5"/>
        <w:widowControl w:val="0"/>
        <w:numPr>
          <w:ilvl w:val="1"/>
          <w:numId w:val="10"/>
        </w:numPr>
        <w:suppressAutoHyphens w:val="0"/>
        <w:autoSpaceDE w:val="0"/>
        <w:autoSpaceDN w:val="0"/>
        <w:adjustRightInd w:val="0"/>
        <w:ind w:left="0" w:firstLine="709"/>
        <w:jc w:val="both"/>
      </w:pPr>
      <w: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7" w:anchor="sub_1011" w:history="1">
        <w:r>
          <w:rPr>
            <w:rStyle w:val="a6"/>
            <w:b/>
            <w:color w:val="000000" w:themeColor="text1"/>
          </w:rPr>
          <w:t>пунктом 1.1</w:t>
        </w:r>
      </w:hyperlink>
      <w:r>
        <w:t xml:space="preserve"> договора. Договор является актом приема-передачи участка.</w:t>
      </w:r>
    </w:p>
    <w:p w:rsidR="00FA722E" w:rsidRDefault="00FA722E" w:rsidP="00FA722E">
      <w:pPr>
        <w:ind w:firstLine="709"/>
        <w:jc w:val="both"/>
      </w:pPr>
    </w:p>
    <w:p w:rsidR="00FA722E" w:rsidRDefault="00FA722E" w:rsidP="00FA722E">
      <w:pPr>
        <w:pStyle w:val="a5"/>
        <w:numPr>
          <w:ilvl w:val="0"/>
          <w:numId w:val="11"/>
        </w:numPr>
        <w:jc w:val="center"/>
        <w:outlineLvl w:val="0"/>
        <w:rPr>
          <w:b/>
          <w:bCs/>
        </w:rPr>
      </w:pPr>
      <w:r>
        <w:rPr>
          <w:b/>
          <w:bCs/>
        </w:rPr>
        <w:t>Изменение договора, передача прав и обязанностей по договору</w:t>
      </w:r>
    </w:p>
    <w:p w:rsidR="00FA722E" w:rsidRDefault="00FA722E" w:rsidP="00FA722E">
      <w:pPr>
        <w:pStyle w:val="a5"/>
        <w:ind w:left="360"/>
        <w:outlineLvl w:val="0"/>
        <w:rPr>
          <w:b/>
          <w:bCs/>
        </w:rPr>
      </w:pPr>
    </w:p>
    <w:p w:rsidR="00FA722E" w:rsidRDefault="00FA722E" w:rsidP="00FA722E">
      <w:pPr>
        <w:pStyle w:val="a5"/>
        <w:widowControl w:val="0"/>
        <w:numPr>
          <w:ilvl w:val="1"/>
          <w:numId w:val="11"/>
        </w:numPr>
        <w:suppressAutoHyphens w:val="0"/>
        <w:autoSpaceDE w:val="0"/>
        <w:autoSpaceDN w:val="0"/>
        <w:adjustRightInd w:val="0"/>
        <w:ind w:left="0" w:firstLine="709"/>
        <w:jc w:val="both"/>
      </w:pPr>
      <w:r>
        <w:t xml:space="preserve">Договор может быть изменен соглашением сторон, а также судом в </w:t>
      </w:r>
      <w:r>
        <w:lastRenderedPageBreak/>
        <w:t>установленных законом случаях.</w:t>
      </w:r>
    </w:p>
    <w:p w:rsidR="00FA722E" w:rsidRDefault="00FA722E" w:rsidP="00FA722E">
      <w:pPr>
        <w:pStyle w:val="a5"/>
        <w:widowControl w:val="0"/>
        <w:numPr>
          <w:ilvl w:val="1"/>
          <w:numId w:val="11"/>
        </w:numPr>
        <w:suppressAutoHyphens w:val="0"/>
        <w:autoSpaceDE w:val="0"/>
        <w:autoSpaceDN w:val="0"/>
        <w:adjustRightInd w:val="0"/>
        <w:ind w:left="0" w:firstLine="709"/>
        <w:jc w:val="both"/>
      </w:pPr>
      <w:r>
        <w:t>Передача прав и обязанностей Арендатора по договору в пределах срока договора осуществляется на основании соглашения.</w:t>
      </w:r>
    </w:p>
    <w:p w:rsidR="00FA722E" w:rsidRDefault="00FA722E" w:rsidP="00FA722E">
      <w:pPr>
        <w:pStyle w:val="a5"/>
        <w:widowControl w:val="0"/>
        <w:numPr>
          <w:ilvl w:val="1"/>
          <w:numId w:val="11"/>
        </w:numPr>
        <w:suppressAutoHyphens w:val="0"/>
        <w:autoSpaceDE w:val="0"/>
        <w:autoSpaceDN w:val="0"/>
        <w:adjustRightInd w:val="0"/>
        <w:ind w:left="0" w:firstLine="709"/>
        <w:jc w:val="both"/>
        <w:rPr>
          <w:color w:val="000000" w:themeColor="text1"/>
        </w:rPr>
      </w:pPr>
      <w:r>
        <w:rPr>
          <w:color w:val="000000" w:themeColor="text1"/>
        </w:rPr>
        <w:t>Арендатор вправе передавать свои права и обязанности по договору третьему лицу без согласия Арендодателя при условии его уведомления.</w:t>
      </w:r>
    </w:p>
    <w:p w:rsidR="00FA722E" w:rsidRDefault="00FA722E" w:rsidP="00FA722E">
      <w:pPr>
        <w:ind w:firstLine="709"/>
        <w:jc w:val="both"/>
        <w:rPr>
          <w:color w:val="000000" w:themeColor="text1"/>
        </w:rPr>
      </w:pPr>
      <w:r>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FA722E" w:rsidRDefault="00FA722E" w:rsidP="00FA722E">
      <w:pPr>
        <w:ind w:firstLine="709"/>
        <w:jc w:val="both"/>
      </w:pPr>
    </w:p>
    <w:p w:rsidR="00FA722E" w:rsidRDefault="00FA722E" w:rsidP="00FA722E">
      <w:pPr>
        <w:ind w:firstLine="709"/>
        <w:jc w:val="center"/>
        <w:outlineLvl w:val="0"/>
        <w:rPr>
          <w:b/>
          <w:bCs/>
        </w:rPr>
      </w:pPr>
      <w:r>
        <w:rPr>
          <w:b/>
          <w:bCs/>
        </w:rPr>
        <w:t>6. Расторжение договора и отказ от договора</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r>
        <w:t>Договор расторгается:</w:t>
      </w:r>
    </w:p>
    <w:p w:rsidR="00FA722E" w:rsidRDefault="00FA722E" w:rsidP="00FA722E">
      <w:pPr>
        <w:widowControl w:val="0"/>
        <w:numPr>
          <w:ilvl w:val="2"/>
          <w:numId w:val="12"/>
        </w:numPr>
        <w:suppressAutoHyphens w:val="0"/>
        <w:autoSpaceDE w:val="0"/>
        <w:autoSpaceDN w:val="0"/>
        <w:adjustRightInd w:val="0"/>
        <w:ind w:left="0" w:firstLine="709"/>
        <w:contextualSpacing/>
        <w:jc w:val="both"/>
      </w:pPr>
      <w:r>
        <w:t>На основании соглашения сторон.</w:t>
      </w:r>
    </w:p>
    <w:p w:rsidR="00FA722E" w:rsidRDefault="00FA722E" w:rsidP="00FA722E">
      <w:pPr>
        <w:widowControl w:val="0"/>
        <w:numPr>
          <w:ilvl w:val="2"/>
          <w:numId w:val="12"/>
        </w:numPr>
        <w:suppressAutoHyphens w:val="0"/>
        <w:autoSpaceDE w:val="0"/>
        <w:autoSpaceDN w:val="0"/>
        <w:adjustRightInd w:val="0"/>
        <w:ind w:left="0" w:firstLine="709"/>
        <w:contextualSpacing/>
        <w:jc w:val="both"/>
      </w:pPr>
      <w:r>
        <w:t xml:space="preserve">Судом в случаях, установленных законом, и в случаях, указанных в </w:t>
      </w:r>
      <w:hyperlink r:id="rId8" w:anchor="sub_1062" w:history="1">
        <w:r>
          <w:rPr>
            <w:rStyle w:val="a6"/>
            <w:b/>
            <w:color w:val="000000" w:themeColor="text1"/>
          </w:rPr>
          <w:t>пунктах 6.2</w:t>
        </w:r>
      </w:hyperlink>
      <w:r>
        <w:rPr>
          <w:color w:val="000000" w:themeColor="text1"/>
        </w:rPr>
        <w:t xml:space="preserve">, </w:t>
      </w:r>
      <w:hyperlink r:id="rId9" w:anchor="sub_1063" w:history="1">
        <w:r>
          <w:rPr>
            <w:rStyle w:val="a6"/>
            <w:b/>
            <w:color w:val="000000" w:themeColor="text1"/>
          </w:rPr>
          <w:t>6.3</w:t>
        </w:r>
      </w:hyperlink>
      <w:r>
        <w:t xml:space="preserve"> договора.</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bookmarkStart w:id="6" w:name="sub_1062"/>
      <w:r>
        <w:t xml:space="preserve">Арендодатель вправе в любое время отказаться от договора, предупредив об этом Арендатора в срок и в порядке, указанные в </w:t>
      </w:r>
      <w:r>
        <w:rPr>
          <w:b/>
        </w:rPr>
        <w:t>пунктах 6.5, 6.6</w:t>
      </w:r>
      <w:r>
        <w:t xml:space="preserve"> договора, в следующих случаях:</w:t>
      </w:r>
    </w:p>
    <w:bookmarkEnd w:id="6"/>
    <w:p w:rsidR="00FA722E" w:rsidRDefault="00FA722E" w:rsidP="00FA722E">
      <w:pPr>
        <w:widowControl w:val="0"/>
        <w:numPr>
          <w:ilvl w:val="2"/>
          <w:numId w:val="12"/>
        </w:numPr>
        <w:suppressAutoHyphens w:val="0"/>
        <w:autoSpaceDE w:val="0"/>
        <w:autoSpaceDN w:val="0"/>
        <w:adjustRightInd w:val="0"/>
        <w:ind w:left="0" w:firstLine="709"/>
        <w:contextualSpacing/>
        <w:jc w:val="both"/>
      </w:pPr>
      <w:r>
        <w:t>Использования Арендатором участка не в соответствии с его разрешенным использованием.</w:t>
      </w:r>
    </w:p>
    <w:p w:rsidR="00FA722E" w:rsidRDefault="00FA722E" w:rsidP="00FA722E">
      <w:pPr>
        <w:widowControl w:val="0"/>
        <w:numPr>
          <w:ilvl w:val="2"/>
          <w:numId w:val="12"/>
        </w:numPr>
        <w:suppressAutoHyphens w:val="0"/>
        <w:autoSpaceDE w:val="0"/>
        <w:autoSpaceDN w:val="0"/>
        <w:adjustRightInd w:val="0"/>
        <w:ind w:left="0" w:firstLine="709"/>
        <w:contextualSpacing/>
        <w:jc w:val="both"/>
      </w:pPr>
      <w:r>
        <w:t>Невнесения Арендатором арендной платы более двух раз подряд по истечении установленного договором срока платежа.</w:t>
      </w:r>
    </w:p>
    <w:p w:rsidR="00FA722E" w:rsidRDefault="00FA722E" w:rsidP="00FA722E">
      <w:pPr>
        <w:widowControl w:val="0"/>
        <w:numPr>
          <w:ilvl w:val="2"/>
          <w:numId w:val="12"/>
        </w:numPr>
        <w:suppressAutoHyphens w:val="0"/>
        <w:autoSpaceDE w:val="0"/>
        <w:autoSpaceDN w:val="0"/>
        <w:adjustRightInd w:val="0"/>
        <w:ind w:left="0" w:firstLine="709"/>
        <w:contextualSpacing/>
        <w:jc w:val="both"/>
      </w:pPr>
      <w:r>
        <w:t>Иных предусмотренных законодательством Российской Федерации случаях.</w:t>
      </w:r>
    </w:p>
    <w:p w:rsidR="00FA722E" w:rsidRDefault="00FA722E" w:rsidP="00FA722E">
      <w:pPr>
        <w:widowControl w:val="0"/>
        <w:numPr>
          <w:ilvl w:val="2"/>
          <w:numId w:val="12"/>
        </w:numPr>
        <w:suppressAutoHyphens w:val="0"/>
        <w:autoSpaceDE w:val="0"/>
        <w:autoSpaceDN w:val="0"/>
        <w:adjustRightInd w:val="0"/>
        <w:ind w:left="0" w:firstLine="709"/>
        <w:contextualSpacing/>
        <w:jc w:val="both"/>
      </w:pPr>
      <w:r>
        <w:t xml:space="preserve">Нарушения Арендатором какого-либо из обязательств, определенных </w:t>
      </w:r>
      <w:hyperlink r:id="rId10" w:anchor="sub_16" w:history="1">
        <w:r>
          <w:rPr>
            <w:rStyle w:val="a6"/>
            <w:b/>
            <w:color w:val="000000" w:themeColor="text1"/>
          </w:rPr>
          <w:t>пунктом 8.1</w:t>
        </w:r>
      </w:hyperlink>
      <w:r>
        <w:t xml:space="preserve"> договора.</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bookmarkStart w:id="7" w:name="sub_1063"/>
      <w:r>
        <w:t xml:space="preserve">Арендатор вправе в любое время отказаться от договора, предупредив об этом Арендодателя в срок и в порядке, указанные в </w:t>
      </w:r>
      <w:hyperlink r:id="rId11" w:anchor="sub_1065" w:history="1">
        <w:r>
          <w:rPr>
            <w:rStyle w:val="a6"/>
            <w:b/>
            <w:color w:val="000000" w:themeColor="text1"/>
          </w:rPr>
          <w:t>пунктах 6.5</w:t>
        </w:r>
      </w:hyperlink>
      <w:r>
        <w:rPr>
          <w:color w:val="000000" w:themeColor="text1"/>
        </w:rPr>
        <w:t xml:space="preserve">, </w:t>
      </w:r>
      <w:hyperlink r:id="rId12" w:anchor="sub_1066" w:history="1">
        <w:r>
          <w:rPr>
            <w:rStyle w:val="a6"/>
            <w:b/>
            <w:color w:val="000000" w:themeColor="text1"/>
          </w:rPr>
          <w:t>6.6</w:t>
        </w:r>
      </w:hyperlink>
      <w:r>
        <w:rPr>
          <w:color w:val="000000" w:themeColor="text1"/>
        </w:rPr>
        <w:t xml:space="preserve"> д</w:t>
      </w:r>
      <w:r>
        <w:t>оговора, в следующем случае:</w:t>
      </w:r>
    </w:p>
    <w:p w:rsidR="00FA722E" w:rsidRDefault="00FA722E" w:rsidP="00FA722E">
      <w:pPr>
        <w:widowControl w:val="0"/>
        <w:numPr>
          <w:ilvl w:val="2"/>
          <w:numId w:val="12"/>
        </w:numPr>
        <w:suppressAutoHyphens w:val="0"/>
        <w:autoSpaceDE w:val="0"/>
        <w:autoSpaceDN w:val="0"/>
        <w:adjustRightInd w:val="0"/>
        <w:ind w:left="0" w:firstLine="709"/>
        <w:contextualSpacing/>
        <w:jc w:val="both"/>
      </w:pPr>
      <w:r>
        <w:t xml:space="preserve">До начала установки объекта. </w:t>
      </w:r>
    </w:p>
    <w:bookmarkEnd w:id="7"/>
    <w:p w:rsidR="00FA722E" w:rsidRDefault="00FA722E" w:rsidP="00FA722E">
      <w:pPr>
        <w:widowControl w:val="0"/>
        <w:numPr>
          <w:ilvl w:val="1"/>
          <w:numId w:val="12"/>
        </w:numPr>
        <w:suppressAutoHyphens w:val="0"/>
        <w:autoSpaceDE w:val="0"/>
        <w:autoSpaceDN w:val="0"/>
        <w:adjustRightInd w:val="0"/>
        <w:ind w:left="0" w:firstLine="709"/>
        <w:contextualSpacing/>
        <w:jc w:val="both"/>
        <w:rPr>
          <w:color w:val="000000" w:themeColor="text1"/>
        </w:rPr>
      </w:pPr>
      <w:r>
        <w:t xml:space="preserve">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r:id="rId13" w:anchor="sub_1065" w:history="1">
        <w:r>
          <w:rPr>
            <w:rStyle w:val="a6"/>
            <w:b/>
            <w:color w:val="000000" w:themeColor="text1"/>
          </w:rPr>
          <w:t>пунктах 6.5</w:t>
        </w:r>
      </w:hyperlink>
      <w:r>
        <w:rPr>
          <w:color w:val="000000" w:themeColor="text1"/>
        </w:rPr>
        <w:t xml:space="preserve">, </w:t>
      </w:r>
      <w:hyperlink r:id="rId14" w:anchor="sub_1066" w:history="1">
        <w:r>
          <w:rPr>
            <w:rStyle w:val="a6"/>
            <w:b/>
            <w:color w:val="000000" w:themeColor="text1"/>
          </w:rPr>
          <w:t xml:space="preserve">6.6 </w:t>
        </w:r>
        <w:r>
          <w:rPr>
            <w:rStyle w:val="a6"/>
            <w:color w:val="000000" w:themeColor="text1"/>
          </w:rPr>
          <w:t>договора</w:t>
        </w:r>
      </w:hyperlink>
      <w:r>
        <w:rPr>
          <w:color w:val="000000" w:themeColor="text1"/>
        </w:rPr>
        <w:t>.</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bookmarkStart w:id="8" w:name="sub_1065"/>
      <w:r>
        <w:t>Об одностороннем отказе от исполнения договора одна сторона предупреждает другую сторону за один месяц.</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bookmarkStart w:id="9" w:name="sub_1066"/>
      <w:bookmarkEnd w:id="8"/>
      <w:r>
        <w:t>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bookmarkEnd w:id="9"/>
    <w:p w:rsidR="00FA722E" w:rsidRDefault="00FA722E" w:rsidP="00FA722E">
      <w:pPr>
        <w:ind w:firstLine="709"/>
        <w:jc w:val="both"/>
      </w:pPr>
      <w: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FA722E" w:rsidRDefault="00FA722E" w:rsidP="00FA722E">
      <w:pPr>
        <w:ind w:firstLine="709"/>
        <w:jc w:val="both"/>
      </w:pPr>
      <w:r>
        <w:t xml:space="preserve">По истечении срока, указанного в </w:t>
      </w:r>
      <w:hyperlink r:id="rId15" w:anchor="sub_1065" w:history="1">
        <w:r>
          <w:rPr>
            <w:rStyle w:val="a6"/>
            <w:b/>
            <w:color w:val="000000" w:themeColor="text1"/>
          </w:rPr>
          <w:t>пункте 6.5</w:t>
        </w:r>
      </w:hyperlink>
      <w:r>
        <w:t xml:space="preserve"> договора и исчисленного со дня исполнения предупреждения, договор считается расторгнутым.</w:t>
      </w:r>
    </w:p>
    <w:p w:rsidR="00FA722E" w:rsidRDefault="00FA722E" w:rsidP="00FA722E">
      <w:pPr>
        <w:ind w:firstLine="709"/>
        <w:jc w:val="both"/>
      </w:pPr>
      <w:r>
        <w:t>С заявлением о государственной регистрации прекращения договора обращается сторона, отказавшаяся от исполнения договора.</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bookmarkStart w:id="10" w:name="sub_1067"/>
      <w:r>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bookmarkEnd w:id="10"/>
    <w:p w:rsidR="00FA722E" w:rsidRDefault="00FA722E" w:rsidP="00FA722E">
      <w:pPr>
        <w:pStyle w:val="a5"/>
        <w:widowControl w:val="0"/>
        <w:numPr>
          <w:ilvl w:val="0"/>
          <w:numId w:val="13"/>
        </w:numPr>
        <w:suppressAutoHyphens w:val="0"/>
        <w:autoSpaceDE w:val="0"/>
        <w:autoSpaceDN w:val="0"/>
        <w:adjustRightInd w:val="0"/>
        <w:ind w:left="0" w:firstLine="709"/>
        <w:jc w:val="both"/>
      </w:pPr>
      <w: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FA722E" w:rsidRDefault="00FA722E" w:rsidP="00FA722E">
      <w:pPr>
        <w:pStyle w:val="a5"/>
        <w:widowControl w:val="0"/>
        <w:numPr>
          <w:ilvl w:val="0"/>
          <w:numId w:val="13"/>
        </w:numPr>
        <w:suppressAutoHyphens w:val="0"/>
        <w:autoSpaceDE w:val="0"/>
        <w:autoSpaceDN w:val="0"/>
        <w:adjustRightInd w:val="0"/>
        <w:ind w:left="0" w:firstLine="709"/>
        <w:jc w:val="both"/>
      </w:pPr>
      <w:r>
        <w:t>снести самовольные постройки;</w:t>
      </w:r>
    </w:p>
    <w:p w:rsidR="00FA722E" w:rsidRDefault="00FA722E" w:rsidP="00FA722E">
      <w:pPr>
        <w:pStyle w:val="a5"/>
        <w:widowControl w:val="0"/>
        <w:numPr>
          <w:ilvl w:val="0"/>
          <w:numId w:val="13"/>
        </w:numPr>
        <w:suppressAutoHyphens w:val="0"/>
        <w:autoSpaceDE w:val="0"/>
        <w:autoSpaceDN w:val="0"/>
        <w:adjustRightInd w:val="0"/>
        <w:ind w:left="0" w:firstLine="709"/>
        <w:jc w:val="both"/>
      </w:pPr>
      <w:r>
        <w:lastRenderedPageBreak/>
        <w:t>устранить разрытия, захламление, загрязнение и другие виды порчи участка.</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r>
        <w:t>По требованию одной из сторон при расторжении договора или отказе от договора стороны обязаны подписать акт приема-передачи участка.</w:t>
      </w:r>
    </w:p>
    <w:p w:rsidR="00FA722E" w:rsidRDefault="00FA722E" w:rsidP="00FA722E">
      <w:pPr>
        <w:ind w:firstLine="709"/>
        <w:jc w:val="both"/>
      </w:pPr>
      <w: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r:id="rId16" w:anchor="sub_1065" w:history="1">
        <w:r>
          <w:rPr>
            <w:rStyle w:val="a6"/>
            <w:b/>
            <w:color w:val="000000" w:themeColor="text1"/>
          </w:rPr>
          <w:t>пункте 6.5</w:t>
        </w:r>
      </w:hyperlink>
      <w:r>
        <w:rPr>
          <w:color w:val="000000" w:themeColor="text1"/>
        </w:rPr>
        <w:t xml:space="preserve"> </w:t>
      </w:r>
      <w:r>
        <w:t>договора и исчисленного со дня исполнения предупреждения.</w:t>
      </w:r>
    </w:p>
    <w:p w:rsidR="00FA722E" w:rsidRDefault="00FA722E" w:rsidP="00FA722E">
      <w:pPr>
        <w:widowControl w:val="0"/>
        <w:numPr>
          <w:ilvl w:val="1"/>
          <w:numId w:val="12"/>
        </w:numPr>
        <w:suppressAutoHyphens w:val="0"/>
        <w:autoSpaceDE w:val="0"/>
        <w:autoSpaceDN w:val="0"/>
        <w:adjustRightInd w:val="0"/>
        <w:ind w:left="0" w:firstLine="709"/>
        <w:contextualSpacing/>
        <w:jc w:val="both"/>
      </w:pPr>
      <w:r>
        <w:t>Расторжение договора или отказ от исполнения договора не прекращает обязанностей Арендатора:</w:t>
      </w:r>
    </w:p>
    <w:p w:rsidR="00FA722E" w:rsidRDefault="00FA722E" w:rsidP="00FA722E">
      <w:pPr>
        <w:pStyle w:val="a5"/>
        <w:widowControl w:val="0"/>
        <w:numPr>
          <w:ilvl w:val="0"/>
          <w:numId w:val="14"/>
        </w:numPr>
        <w:suppressAutoHyphens w:val="0"/>
        <w:autoSpaceDE w:val="0"/>
        <w:autoSpaceDN w:val="0"/>
        <w:adjustRightInd w:val="0"/>
        <w:ind w:left="0" w:firstLine="709"/>
        <w:jc w:val="both"/>
      </w:pPr>
      <w:r>
        <w:t>по уплате задолженности по арендной плате;</w:t>
      </w:r>
    </w:p>
    <w:p w:rsidR="00FA722E" w:rsidRDefault="00FA722E" w:rsidP="00FA722E">
      <w:pPr>
        <w:pStyle w:val="a5"/>
        <w:widowControl w:val="0"/>
        <w:numPr>
          <w:ilvl w:val="0"/>
          <w:numId w:val="14"/>
        </w:numPr>
        <w:suppressAutoHyphens w:val="0"/>
        <w:autoSpaceDE w:val="0"/>
        <w:autoSpaceDN w:val="0"/>
        <w:adjustRightInd w:val="0"/>
        <w:ind w:left="0" w:firstLine="709"/>
        <w:jc w:val="both"/>
      </w:pPr>
      <w:r>
        <w:t>по уплате пени;</w:t>
      </w:r>
    </w:p>
    <w:p w:rsidR="00FA722E" w:rsidRDefault="00FA722E" w:rsidP="00FA722E">
      <w:pPr>
        <w:pStyle w:val="a5"/>
        <w:widowControl w:val="0"/>
        <w:numPr>
          <w:ilvl w:val="0"/>
          <w:numId w:val="14"/>
        </w:numPr>
        <w:suppressAutoHyphens w:val="0"/>
        <w:autoSpaceDE w:val="0"/>
        <w:autoSpaceDN w:val="0"/>
        <w:adjustRightInd w:val="0"/>
        <w:ind w:left="0" w:firstLine="709"/>
        <w:jc w:val="both"/>
      </w:pPr>
      <w:r>
        <w:t xml:space="preserve">указанных в </w:t>
      </w:r>
      <w:hyperlink r:id="rId17" w:anchor="sub_1067" w:history="1">
        <w:r>
          <w:rPr>
            <w:rStyle w:val="a6"/>
            <w:b/>
            <w:color w:val="000000" w:themeColor="text1"/>
          </w:rPr>
          <w:t>пункте 6.7</w:t>
        </w:r>
      </w:hyperlink>
      <w:r>
        <w:t xml:space="preserve"> договора.</w:t>
      </w:r>
    </w:p>
    <w:p w:rsidR="00FA722E" w:rsidRDefault="00FA722E" w:rsidP="00FA722E">
      <w:pPr>
        <w:ind w:firstLine="720"/>
        <w:jc w:val="both"/>
      </w:pPr>
    </w:p>
    <w:p w:rsidR="00FA722E" w:rsidRDefault="00FA722E" w:rsidP="00FA722E">
      <w:pPr>
        <w:ind w:right="-4"/>
        <w:jc w:val="center"/>
        <w:outlineLvl w:val="0"/>
        <w:rPr>
          <w:b/>
          <w:bCs/>
          <w:color w:val="000000" w:themeColor="text1"/>
        </w:rPr>
      </w:pPr>
      <w:r>
        <w:rPr>
          <w:b/>
          <w:bCs/>
          <w:color w:val="000000" w:themeColor="text1"/>
        </w:rPr>
        <w:t>7. Ответственность сторон</w:t>
      </w:r>
    </w:p>
    <w:p w:rsidR="00FA722E" w:rsidRDefault="00FA722E" w:rsidP="00FA722E">
      <w:pPr>
        <w:pStyle w:val="a5"/>
        <w:widowControl w:val="0"/>
        <w:numPr>
          <w:ilvl w:val="1"/>
          <w:numId w:val="15"/>
        </w:numPr>
        <w:suppressAutoHyphens w:val="0"/>
        <w:autoSpaceDE w:val="0"/>
        <w:autoSpaceDN w:val="0"/>
        <w:adjustRightInd w:val="0"/>
        <w:ind w:left="0" w:firstLine="709"/>
        <w:jc w:val="both"/>
        <w:rPr>
          <w:color w:val="000000" w:themeColor="text1"/>
        </w:rPr>
      </w:pPr>
      <w:r>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FA722E" w:rsidRDefault="00FA722E" w:rsidP="00FA722E">
      <w:pPr>
        <w:ind w:firstLine="709"/>
        <w:jc w:val="both"/>
        <w:rPr>
          <w:color w:val="000000" w:themeColor="text1"/>
        </w:rPr>
      </w:pPr>
      <w:r>
        <w:rPr>
          <w:color w:val="000000" w:themeColor="text1"/>
        </w:rPr>
        <w:t xml:space="preserve">При расторжении договора аренды до очередного срока начисления пени пеня начисляется в день расторжения договора. </w:t>
      </w:r>
    </w:p>
    <w:p w:rsidR="00FA722E" w:rsidRDefault="00FA722E" w:rsidP="00FA722E">
      <w:pPr>
        <w:pStyle w:val="a5"/>
        <w:widowControl w:val="0"/>
        <w:numPr>
          <w:ilvl w:val="1"/>
          <w:numId w:val="15"/>
        </w:numPr>
        <w:suppressAutoHyphens w:val="0"/>
        <w:autoSpaceDE w:val="0"/>
        <w:autoSpaceDN w:val="0"/>
        <w:adjustRightInd w:val="0"/>
        <w:ind w:left="0" w:firstLine="709"/>
        <w:jc w:val="both"/>
        <w:rPr>
          <w:color w:val="000000" w:themeColor="text1"/>
        </w:rPr>
      </w:pPr>
      <w:r>
        <w:rPr>
          <w:color w:val="000000" w:themeColor="text1"/>
        </w:rPr>
        <w:t>В период действия договора размер пени может быть изменен соглашением сторон.</w:t>
      </w:r>
    </w:p>
    <w:p w:rsidR="00FA722E" w:rsidRDefault="00FA722E" w:rsidP="00FA722E">
      <w:pPr>
        <w:pStyle w:val="a5"/>
        <w:widowControl w:val="0"/>
        <w:numPr>
          <w:ilvl w:val="1"/>
          <w:numId w:val="15"/>
        </w:numPr>
        <w:suppressAutoHyphens w:val="0"/>
        <w:autoSpaceDE w:val="0"/>
        <w:autoSpaceDN w:val="0"/>
        <w:adjustRightInd w:val="0"/>
        <w:ind w:left="0" w:firstLine="709"/>
        <w:jc w:val="both"/>
        <w:rPr>
          <w:color w:val="000000" w:themeColor="text1"/>
        </w:rPr>
      </w:pPr>
      <w:r>
        <w:rPr>
          <w:color w:val="000000" w:themeColor="text1"/>
        </w:rPr>
        <w:t xml:space="preserve">Указанная в настоящем разделе пеня уплачивается на счет, указанный в </w:t>
      </w:r>
      <w:hyperlink r:id="rId18" w:anchor="sub_1332" w:history="1">
        <w:r>
          <w:rPr>
            <w:rStyle w:val="a6"/>
            <w:b/>
            <w:color w:val="000000" w:themeColor="text1"/>
          </w:rPr>
          <w:t>пункте 3.3.2</w:t>
        </w:r>
      </w:hyperlink>
      <w:r>
        <w:rPr>
          <w:color w:val="000000" w:themeColor="text1"/>
        </w:rPr>
        <w:t xml:space="preserve"> договора.</w:t>
      </w:r>
    </w:p>
    <w:p w:rsidR="00FA722E" w:rsidRDefault="00FA722E" w:rsidP="00FA722E">
      <w:pPr>
        <w:ind w:firstLine="709"/>
        <w:jc w:val="both"/>
        <w:rPr>
          <w:color w:val="000000" w:themeColor="text1"/>
        </w:rPr>
      </w:pPr>
      <w:r>
        <w:rPr>
          <w:color w:val="000000" w:themeColor="text1"/>
        </w:rPr>
        <w:t xml:space="preserve">Обязательство по уплате пени считается исполненным в день ее поступления на счет, указанный в </w:t>
      </w:r>
      <w:hyperlink r:id="rId19" w:anchor="sub_1332" w:history="1">
        <w:r>
          <w:rPr>
            <w:rStyle w:val="a6"/>
            <w:b/>
            <w:color w:val="000000" w:themeColor="text1"/>
          </w:rPr>
          <w:t>пункте 3.3.2</w:t>
        </w:r>
      </w:hyperlink>
      <w:r>
        <w:rPr>
          <w:color w:val="000000" w:themeColor="text1"/>
        </w:rPr>
        <w:t xml:space="preserve"> договора.</w:t>
      </w:r>
    </w:p>
    <w:p w:rsidR="00FA722E" w:rsidRDefault="00FA722E" w:rsidP="00FA722E">
      <w:pPr>
        <w:ind w:firstLine="709"/>
        <w:jc w:val="both"/>
        <w:rPr>
          <w:color w:val="000000" w:themeColor="text1"/>
        </w:rPr>
      </w:pPr>
      <w:r>
        <w:rPr>
          <w:color w:val="000000" w:themeColor="text1"/>
        </w:rPr>
        <w:t>Уплата пени не освобождает Арендатора от надлежащего выполнения условий договора.</w:t>
      </w:r>
    </w:p>
    <w:p w:rsidR="00FA722E" w:rsidRDefault="00FA722E" w:rsidP="00FA722E">
      <w:pPr>
        <w:pStyle w:val="a5"/>
        <w:widowControl w:val="0"/>
        <w:numPr>
          <w:ilvl w:val="1"/>
          <w:numId w:val="15"/>
        </w:numPr>
        <w:suppressAutoHyphens w:val="0"/>
        <w:autoSpaceDE w:val="0"/>
        <w:autoSpaceDN w:val="0"/>
        <w:adjustRightInd w:val="0"/>
        <w:ind w:left="0" w:firstLine="709"/>
        <w:jc w:val="both"/>
        <w:rPr>
          <w:color w:val="000000" w:themeColor="text1"/>
        </w:rPr>
      </w:pPr>
      <w:r>
        <w:rPr>
          <w:color w:val="000000" w:themeColor="text1"/>
        </w:rPr>
        <w:t xml:space="preserve">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0" w:anchor="sub_1067" w:history="1">
        <w:r>
          <w:rPr>
            <w:rStyle w:val="a6"/>
            <w:b/>
            <w:color w:val="000000" w:themeColor="text1"/>
          </w:rPr>
          <w:t>пункте 6.7</w:t>
        </w:r>
      </w:hyperlink>
      <w:r>
        <w:rPr>
          <w:color w:val="000000" w:themeColor="text1"/>
        </w:rPr>
        <w:t xml:space="preserve"> договора.</w:t>
      </w:r>
    </w:p>
    <w:p w:rsidR="00FA722E" w:rsidRDefault="00FA722E" w:rsidP="00FA722E">
      <w:pPr>
        <w:ind w:firstLine="709"/>
        <w:jc w:val="both"/>
        <w:rPr>
          <w:color w:val="FF0000"/>
        </w:rPr>
      </w:pPr>
    </w:p>
    <w:p w:rsidR="00FA722E" w:rsidRDefault="00FA722E" w:rsidP="00FA722E">
      <w:pPr>
        <w:ind w:right="-4"/>
        <w:jc w:val="center"/>
        <w:outlineLvl w:val="0"/>
        <w:rPr>
          <w:b/>
          <w:bCs/>
          <w:color w:val="000000" w:themeColor="text1"/>
        </w:rPr>
      </w:pPr>
      <w:r>
        <w:rPr>
          <w:b/>
          <w:bCs/>
          <w:color w:val="000000" w:themeColor="text1"/>
        </w:rPr>
        <w:t>8. Другие права и обязанности сторон</w:t>
      </w:r>
    </w:p>
    <w:p w:rsidR="00FA722E" w:rsidRDefault="00FA722E" w:rsidP="00FA722E">
      <w:pPr>
        <w:pStyle w:val="a5"/>
        <w:widowControl w:val="0"/>
        <w:numPr>
          <w:ilvl w:val="1"/>
          <w:numId w:val="16"/>
        </w:numPr>
        <w:suppressAutoHyphens w:val="0"/>
        <w:autoSpaceDE w:val="0"/>
        <w:autoSpaceDN w:val="0"/>
        <w:adjustRightInd w:val="0"/>
        <w:ind w:left="0" w:firstLine="709"/>
        <w:jc w:val="both"/>
        <w:rPr>
          <w:color w:val="000000" w:themeColor="text1"/>
        </w:rPr>
      </w:pPr>
      <w:bookmarkStart w:id="11" w:name="sub_16"/>
      <w:r>
        <w:rPr>
          <w:color w:val="000000" w:themeColor="text1"/>
        </w:rPr>
        <w:t xml:space="preserve"> Арендатор обязан:</w:t>
      </w:r>
    </w:p>
    <w:bookmarkEnd w:id="11"/>
    <w:p w:rsidR="00FA722E" w:rsidRDefault="00FA722E" w:rsidP="00FA722E">
      <w:pPr>
        <w:pStyle w:val="a5"/>
        <w:widowControl w:val="0"/>
        <w:numPr>
          <w:ilvl w:val="2"/>
          <w:numId w:val="16"/>
        </w:numPr>
        <w:suppressAutoHyphens w:val="0"/>
        <w:autoSpaceDE w:val="0"/>
        <w:autoSpaceDN w:val="0"/>
        <w:adjustRightInd w:val="0"/>
        <w:ind w:left="0" w:firstLine="709"/>
        <w:jc w:val="both"/>
        <w:rPr>
          <w:color w:val="000000" w:themeColor="text1"/>
        </w:rPr>
      </w:pPr>
      <w:r>
        <w:rPr>
          <w:color w:val="000000" w:themeColor="text1"/>
        </w:rPr>
        <w:t xml:space="preserve">Использовать участок в соответствии с разрешенным использованием, установленным </w:t>
      </w:r>
      <w:r>
        <w:rPr>
          <w:b/>
          <w:color w:val="000000" w:themeColor="text1"/>
        </w:rPr>
        <w:t>пунктом 1.1</w:t>
      </w:r>
      <w:r>
        <w:rPr>
          <w:color w:val="000000" w:themeColor="text1"/>
        </w:rPr>
        <w:t xml:space="preserve"> договора.</w:t>
      </w:r>
    </w:p>
    <w:p w:rsidR="00FA722E" w:rsidRDefault="00FA722E" w:rsidP="00FA722E">
      <w:pPr>
        <w:pStyle w:val="a5"/>
        <w:widowControl w:val="0"/>
        <w:numPr>
          <w:ilvl w:val="2"/>
          <w:numId w:val="16"/>
        </w:numPr>
        <w:suppressAutoHyphens w:val="0"/>
        <w:autoSpaceDE w:val="0"/>
        <w:autoSpaceDN w:val="0"/>
        <w:adjustRightInd w:val="0"/>
        <w:ind w:left="0" w:firstLine="709"/>
        <w:jc w:val="both"/>
        <w:rPr>
          <w:color w:val="000000" w:themeColor="text1"/>
        </w:rPr>
      </w:pPr>
      <w:r>
        <w:rPr>
          <w:color w:val="000000" w:themeColor="text1"/>
        </w:rPr>
        <w:t>Производить работы по установке либо реконструкции объекта, эксплуатировать объект в соответствии с действующим законодательством.</w:t>
      </w:r>
    </w:p>
    <w:p w:rsidR="00FA722E" w:rsidRDefault="00FA722E" w:rsidP="00FA722E">
      <w:pPr>
        <w:pStyle w:val="a5"/>
        <w:widowControl w:val="0"/>
        <w:numPr>
          <w:ilvl w:val="2"/>
          <w:numId w:val="16"/>
        </w:numPr>
        <w:suppressAutoHyphens w:val="0"/>
        <w:autoSpaceDE w:val="0"/>
        <w:autoSpaceDN w:val="0"/>
        <w:adjustRightInd w:val="0"/>
        <w:ind w:left="0" w:firstLine="709"/>
        <w:jc w:val="both"/>
        <w:rPr>
          <w:color w:val="000000" w:themeColor="text1"/>
        </w:rPr>
      </w:pPr>
      <w:r>
        <w:rPr>
          <w:color w:val="000000" w:themeColor="text1"/>
        </w:rPr>
        <w:t>Завершить установка объекта в течение срока договора.</w:t>
      </w:r>
    </w:p>
    <w:p w:rsidR="00FA722E" w:rsidRDefault="00FA722E" w:rsidP="00FA722E">
      <w:pPr>
        <w:pStyle w:val="a5"/>
        <w:widowControl w:val="0"/>
        <w:numPr>
          <w:ilvl w:val="2"/>
          <w:numId w:val="16"/>
        </w:numPr>
        <w:suppressAutoHyphens w:val="0"/>
        <w:autoSpaceDE w:val="0"/>
        <w:autoSpaceDN w:val="0"/>
        <w:adjustRightInd w:val="0"/>
        <w:ind w:left="0" w:firstLine="709"/>
        <w:jc w:val="both"/>
        <w:rPr>
          <w:color w:val="000000" w:themeColor="text1"/>
        </w:rPr>
      </w:pPr>
      <w:r>
        <w:rPr>
          <w:color w:val="000000" w:themeColor="text1"/>
        </w:rPr>
        <w:t>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FA722E" w:rsidRDefault="00FA722E" w:rsidP="00FA722E">
      <w:pPr>
        <w:pStyle w:val="a5"/>
        <w:widowControl w:val="0"/>
        <w:numPr>
          <w:ilvl w:val="2"/>
          <w:numId w:val="16"/>
        </w:numPr>
        <w:suppressAutoHyphens w:val="0"/>
        <w:autoSpaceDE w:val="0"/>
        <w:autoSpaceDN w:val="0"/>
        <w:adjustRightInd w:val="0"/>
        <w:ind w:left="0" w:firstLine="709"/>
        <w:jc w:val="both"/>
        <w:rPr>
          <w:color w:val="000000" w:themeColor="text1"/>
        </w:rPr>
      </w:pPr>
      <w:r>
        <w:rPr>
          <w:color w:val="000000" w:themeColor="text1"/>
        </w:rPr>
        <w:t>Обеспечить доступ на земельный участок эксплуатирующих организаций для ремонта и обслуживания сетей инженерной инфраструктуры.</w:t>
      </w:r>
    </w:p>
    <w:p w:rsidR="00FA722E" w:rsidRDefault="00FA722E" w:rsidP="00FA722E">
      <w:pPr>
        <w:pStyle w:val="a5"/>
        <w:widowControl w:val="0"/>
        <w:numPr>
          <w:ilvl w:val="2"/>
          <w:numId w:val="16"/>
        </w:numPr>
        <w:suppressAutoHyphens w:val="0"/>
        <w:autoSpaceDE w:val="0"/>
        <w:autoSpaceDN w:val="0"/>
        <w:adjustRightInd w:val="0"/>
        <w:ind w:left="0" w:firstLine="709"/>
        <w:jc w:val="both"/>
        <w:rPr>
          <w:color w:val="000000" w:themeColor="text1"/>
        </w:rPr>
      </w:pPr>
      <w:r>
        <w:rPr>
          <w:color w:val="000000" w:themeColor="text1"/>
        </w:rPr>
        <w:t>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FA722E" w:rsidRDefault="00FA722E" w:rsidP="00FA722E">
      <w:pPr>
        <w:pStyle w:val="a5"/>
        <w:widowControl w:val="0"/>
        <w:numPr>
          <w:ilvl w:val="2"/>
          <w:numId w:val="16"/>
        </w:numPr>
        <w:suppressAutoHyphens w:val="0"/>
        <w:autoSpaceDE w:val="0"/>
        <w:autoSpaceDN w:val="0"/>
        <w:adjustRightInd w:val="0"/>
        <w:ind w:left="0" w:firstLine="709"/>
        <w:jc w:val="both"/>
        <w:rPr>
          <w:color w:val="000000" w:themeColor="text1"/>
        </w:rPr>
      </w:pPr>
      <w:r>
        <w:rPr>
          <w:color w:val="000000" w:themeColor="text1"/>
        </w:rPr>
        <w:t>Письменно в десятидневный срок со дня совершенного изменения уведомить Арендодателя об изменении своих:</w:t>
      </w:r>
    </w:p>
    <w:p w:rsidR="00FA722E" w:rsidRDefault="00FA722E" w:rsidP="00FA722E">
      <w:pPr>
        <w:ind w:firstLine="720"/>
        <w:jc w:val="both"/>
        <w:rPr>
          <w:color w:val="000000" w:themeColor="text1"/>
        </w:rPr>
      </w:pPr>
      <w:r>
        <w:rPr>
          <w:color w:val="000000" w:themeColor="text1"/>
        </w:rPr>
        <w:t>- юридического и почтового адресов;</w:t>
      </w:r>
    </w:p>
    <w:p w:rsidR="00FA722E" w:rsidRDefault="00FA722E" w:rsidP="00FA722E">
      <w:pPr>
        <w:ind w:firstLine="720"/>
        <w:jc w:val="both"/>
        <w:rPr>
          <w:color w:val="000000" w:themeColor="text1"/>
        </w:rPr>
      </w:pPr>
      <w:r>
        <w:rPr>
          <w:color w:val="000000" w:themeColor="text1"/>
        </w:rPr>
        <w:t>- номеров контактных телефонов;</w:t>
      </w:r>
    </w:p>
    <w:p w:rsidR="00FA722E" w:rsidRDefault="00FA722E" w:rsidP="00FA722E">
      <w:pPr>
        <w:ind w:firstLine="720"/>
        <w:jc w:val="both"/>
        <w:rPr>
          <w:color w:val="000000" w:themeColor="text1"/>
        </w:rPr>
      </w:pPr>
      <w:r>
        <w:rPr>
          <w:color w:val="000000" w:themeColor="text1"/>
        </w:rPr>
        <w:lastRenderedPageBreak/>
        <w:t>- банковских реквизитов.</w:t>
      </w:r>
    </w:p>
    <w:p w:rsidR="00FA722E" w:rsidRDefault="00FA722E" w:rsidP="00FA722E">
      <w:pPr>
        <w:pStyle w:val="a5"/>
        <w:widowControl w:val="0"/>
        <w:numPr>
          <w:ilvl w:val="1"/>
          <w:numId w:val="16"/>
        </w:numPr>
        <w:suppressAutoHyphens w:val="0"/>
        <w:autoSpaceDE w:val="0"/>
        <w:autoSpaceDN w:val="0"/>
        <w:adjustRightInd w:val="0"/>
        <w:ind w:left="0" w:firstLine="720"/>
        <w:jc w:val="both"/>
        <w:rPr>
          <w:color w:val="000000" w:themeColor="text1"/>
        </w:rPr>
      </w:pPr>
      <w:r>
        <w:rPr>
          <w:color w:val="000000" w:themeColor="text1"/>
        </w:rPr>
        <w:t>Арендодатель имеет право:</w:t>
      </w:r>
    </w:p>
    <w:p w:rsidR="00FA722E" w:rsidRDefault="00FA722E" w:rsidP="00FA722E">
      <w:pPr>
        <w:pStyle w:val="a5"/>
        <w:widowControl w:val="0"/>
        <w:numPr>
          <w:ilvl w:val="2"/>
          <w:numId w:val="16"/>
        </w:numPr>
        <w:suppressAutoHyphens w:val="0"/>
        <w:autoSpaceDE w:val="0"/>
        <w:autoSpaceDN w:val="0"/>
        <w:adjustRightInd w:val="0"/>
        <w:ind w:left="0" w:firstLine="720"/>
        <w:jc w:val="both"/>
        <w:rPr>
          <w:color w:val="000000" w:themeColor="text1"/>
        </w:rPr>
      </w:pPr>
      <w:r>
        <w:rPr>
          <w:color w:val="000000" w:themeColor="text1"/>
        </w:rPr>
        <w:t>Осуществлять контроль за использованием участка.</w:t>
      </w:r>
    </w:p>
    <w:p w:rsidR="00FA722E" w:rsidRDefault="00FA722E" w:rsidP="00FA722E">
      <w:pPr>
        <w:ind w:firstLine="720"/>
        <w:jc w:val="both"/>
        <w:rPr>
          <w:color w:val="000000" w:themeColor="text1"/>
        </w:rPr>
      </w:pPr>
      <w:r>
        <w:rPr>
          <w:color w:val="000000" w:themeColor="text1"/>
        </w:rPr>
        <w:t>8.3. Арендодатель обязан:</w:t>
      </w:r>
    </w:p>
    <w:p w:rsidR="00FA722E" w:rsidRDefault="00FA722E" w:rsidP="00FA722E">
      <w:pPr>
        <w:pStyle w:val="a5"/>
        <w:widowControl w:val="0"/>
        <w:numPr>
          <w:ilvl w:val="2"/>
          <w:numId w:val="17"/>
        </w:numPr>
        <w:suppressAutoHyphens w:val="0"/>
        <w:autoSpaceDE w:val="0"/>
        <w:autoSpaceDN w:val="0"/>
        <w:adjustRightInd w:val="0"/>
        <w:ind w:left="0" w:firstLine="720"/>
        <w:jc w:val="both"/>
        <w:rPr>
          <w:color w:val="000000" w:themeColor="text1"/>
        </w:rPr>
      </w:pPr>
      <w:r>
        <w:rPr>
          <w:color w:val="000000" w:themeColor="text1"/>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FA722E" w:rsidRDefault="00FA722E" w:rsidP="00FA722E">
      <w:pPr>
        <w:ind w:firstLine="720"/>
        <w:jc w:val="both"/>
        <w:rPr>
          <w:color w:val="000000" w:themeColor="text1"/>
        </w:rPr>
      </w:pPr>
      <w:r>
        <w:rPr>
          <w:color w:val="000000" w:themeColor="text1"/>
        </w:rPr>
        <w:t>- юридического и почтового адресов;</w:t>
      </w:r>
    </w:p>
    <w:p w:rsidR="00FA722E" w:rsidRDefault="00FA722E" w:rsidP="00FA722E">
      <w:pPr>
        <w:ind w:firstLine="720"/>
        <w:jc w:val="both"/>
        <w:rPr>
          <w:color w:val="000000" w:themeColor="text1"/>
        </w:rPr>
      </w:pPr>
      <w:r>
        <w:rPr>
          <w:color w:val="000000" w:themeColor="text1"/>
        </w:rPr>
        <w:t>- номеров контактных телефонов;</w:t>
      </w:r>
    </w:p>
    <w:p w:rsidR="00FA722E" w:rsidRDefault="00FA722E" w:rsidP="00FA722E">
      <w:pPr>
        <w:ind w:firstLine="720"/>
        <w:jc w:val="both"/>
        <w:rPr>
          <w:color w:val="000000" w:themeColor="text1"/>
        </w:rPr>
      </w:pPr>
      <w:r>
        <w:rPr>
          <w:color w:val="000000" w:themeColor="text1"/>
        </w:rPr>
        <w:t xml:space="preserve">- реквизитов счета, указанного в </w:t>
      </w:r>
      <w:hyperlink r:id="rId21" w:anchor="sub_1332" w:history="1">
        <w:r>
          <w:rPr>
            <w:rStyle w:val="a6"/>
            <w:b/>
            <w:color w:val="000000" w:themeColor="text1"/>
          </w:rPr>
          <w:t>пункте 3.3.2</w:t>
        </w:r>
      </w:hyperlink>
      <w:r>
        <w:rPr>
          <w:color w:val="000000" w:themeColor="text1"/>
        </w:rPr>
        <w:t xml:space="preserve"> договора.</w:t>
      </w:r>
    </w:p>
    <w:p w:rsidR="00FA722E" w:rsidRDefault="00FA722E" w:rsidP="00FA722E">
      <w:pPr>
        <w:pStyle w:val="a5"/>
        <w:widowControl w:val="0"/>
        <w:numPr>
          <w:ilvl w:val="1"/>
          <w:numId w:val="17"/>
        </w:numPr>
        <w:suppressAutoHyphens w:val="0"/>
        <w:autoSpaceDE w:val="0"/>
        <w:autoSpaceDN w:val="0"/>
        <w:adjustRightInd w:val="0"/>
        <w:ind w:left="0" w:firstLine="709"/>
        <w:jc w:val="both"/>
        <w:rPr>
          <w:color w:val="000000" w:themeColor="text1"/>
        </w:rPr>
      </w:pPr>
      <w:r>
        <w:rPr>
          <w:color w:val="000000" w:themeColor="text1"/>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A722E" w:rsidRDefault="00FA722E" w:rsidP="00FA722E">
      <w:pPr>
        <w:ind w:firstLine="720"/>
        <w:jc w:val="both"/>
        <w:rPr>
          <w:color w:val="FF0000"/>
        </w:rPr>
      </w:pPr>
    </w:p>
    <w:p w:rsidR="00FA722E" w:rsidRDefault="00FA722E" w:rsidP="00FA722E">
      <w:pPr>
        <w:ind w:right="-4"/>
        <w:jc w:val="center"/>
        <w:outlineLvl w:val="0"/>
        <w:rPr>
          <w:b/>
          <w:bCs/>
          <w:color w:val="000000" w:themeColor="text1"/>
        </w:rPr>
      </w:pPr>
      <w:r>
        <w:rPr>
          <w:b/>
          <w:bCs/>
          <w:color w:val="000000" w:themeColor="text1"/>
        </w:rPr>
        <w:t>9. Заключительные положения</w:t>
      </w:r>
    </w:p>
    <w:p w:rsidR="00FA722E" w:rsidRDefault="00FA722E" w:rsidP="00FA722E">
      <w:pPr>
        <w:pStyle w:val="a5"/>
        <w:widowControl w:val="0"/>
        <w:numPr>
          <w:ilvl w:val="1"/>
          <w:numId w:val="18"/>
        </w:numPr>
        <w:suppressAutoHyphens w:val="0"/>
        <w:autoSpaceDE w:val="0"/>
        <w:autoSpaceDN w:val="0"/>
        <w:adjustRightInd w:val="0"/>
        <w:ind w:left="0" w:firstLine="709"/>
        <w:jc w:val="both"/>
        <w:rPr>
          <w:color w:val="000000" w:themeColor="text1"/>
        </w:rPr>
      </w:pPr>
      <w:r>
        <w:rPr>
          <w:color w:val="000000" w:themeColor="text1"/>
        </w:rPr>
        <w:t xml:space="preserve">Споры по договору, которые стороны не разрешили путем переговоров, разрешаются в судебном порядке. </w:t>
      </w:r>
    </w:p>
    <w:p w:rsidR="00FA722E" w:rsidRDefault="00FA722E" w:rsidP="00FA722E">
      <w:pPr>
        <w:pStyle w:val="a5"/>
        <w:widowControl w:val="0"/>
        <w:numPr>
          <w:ilvl w:val="1"/>
          <w:numId w:val="18"/>
        </w:numPr>
        <w:suppressAutoHyphens w:val="0"/>
        <w:autoSpaceDE w:val="0"/>
        <w:autoSpaceDN w:val="0"/>
        <w:adjustRightInd w:val="0"/>
        <w:ind w:left="0" w:firstLine="709"/>
        <w:jc w:val="both"/>
        <w:rPr>
          <w:color w:val="000000" w:themeColor="text1"/>
        </w:rPr>
      </w:pPr>
      <w:r>
        <w:rPr>
          <w:color w:val="000000" w:themeColor="text1"/>
        </w:rPr>
        <w:t>Регистрация договора и соглашений к нему производится Арендодателем.</w:t>
      </w:r>
    </w:p>
    <w:p w:rsidR="00FA722E" w:rsidRDefault="00FA722E" w:rsidP="00FA722E">
      <w:pPr>
        <w:ind w:firstLine="720"/>
        <w:jc w:val="both"/>
        <w:rPr>
          <w:color w:val="FF0000"/>
        </w:rPr>
      </w:pPr>
    </w:p>
    <w:p w:rsidR="00FA722E" w:rsidRDefault="00FA722E" w:rsidP="00FA722E">
      <w:pPr>
        <w:ind w:right="-4"/>
        <w:jc w:val="center"/>
        <w:outlineLvl w:val="0"/>
        <w:rPr>
          <w:b/>
          <w:bCs/>
          <w:color w:val="000000" w:themeColor="text1"/>
        </w:rPr>
      </w:pPr>
    </w:p>
    <w:p w:rsidR="00FA722E" w:rsidRDefault="00FA722E" w:rsidP="00FA722E">
      <w:pPr>
        <w:ind w:right="-4"/>
        <w:jc w:val="center"/>
        <w:outlineLvl w:val="0"/>
        <w:rPr>
          <w:b/>
          <w:bCs/>
          <w:color w:val="000000" w:themeColor="text1"/>
        </w:rPr>
      </w:pPr>
      <w:r>
        <w:rPr>
          <w:b/>
          <w:bCs/>
          <w:color w:val="000000" w:themeColor="text1"/>
        </w:rPr>
        <w:t>10. Приложения, адреса, реквизиты и подписи сторон</w:t>
      </w:r>
    </w:p>
    <w:p w:rsidR="00FA722E" w:rsidRDefault="00FA722E" w:rsidP="00FA722E">
      <w:pPr>
        <w:ind w:firstLine="720"/>
        <w:jc w:val="both"/>
        <w:rPr>
          <w:color w:val="000000" w:themeColor="text1"/>
        </w:rPr>
      </w:pPr>
      <w:r>
        <w:rPr>
          <w:color w:val="000000" w:themeColor="text1"/>
        </w:rPr>
        <w:t>К договору прилагаются:</w:t>
      </w:r>
    </w:p>
    <w:p w:rsidR="00FA722E" w:rsidRDefault="00FA722E" w:rsidP="00FA722E">
      <w:pPr>
        <w:widowControl w:val="0"/>
        <w:numPr>
          <w:ilvl w:val="0"/>
          <w:numId w:val="19"/>
        </w:numPr>
        <w:suppressAutoHyphens w:val="0"/>
        <w:autoSpaceDE w:val="0"/>
        <w:autoSpaceDN w:val="0"/>
        <w:adjustRightInd w:val="0"/>
        <w:ind w:left="0" w:firstLine="720"/>
        <w:contextualSpacing/>
        <w:jc w:val="both"/>
        <w:rPr>
          <w:color w:val="000000" w:themeColor="text1"/>
        </w:rPr>
      </w:pPr>
      <w:r>
        <w:rPr>
          <w:color w:val="000000" w:themeColor="text1"/>
        </w:rPr>
        <w:t>Копия протокола № ___ рассмотрения заявок на участие в аукционе на право заключения договора аренды земельного участка, государственная собственность на который не разграничена, от _______.</w:t>
      </w:r>
    </w:p>
    <w:p w:rsidR="00FA722E" w:rsidRDefault="00FA722E" w:rsidP="00FA722E">
      <w:pPr>
        <w:ind w:left="1080"/>
        <w:contextualSpacing/>
        <w:jc w:val="both"/>
        <w:rPr>
          <w:color w:val="FF0000"/>
        </w:rPr>
      </w:pPr>
    </w:p>
    <w:p w:rsidR="00FA722E" w:rsidRDefault="00FA722E" w:rsidP="00FA722E">
      <w:pPr>
        <w:ind w:right="-4"/>
        <w:jc w:val="center"/>
        <w:outlineLvl w:val="0"/>
        <w:rPr>
          <w:b/>
          <w:bCs/>
          <w:color w:val="000000" w:themeColor="text1"/>
        </w:rPr>
      </w:pPr>
      <w:r>
        <w:rPr>
          <w:b/>
          <w:bCs/>
          <w:color w:val="000000" w:themeColor="text1"/>
        </w:rPr>
        <w:t>Сведения об Арендодателе</w:t>
      </w:r>
    </w:p>
    <w:p w:rsidR="00FA722E" w:rsidRDefault="00FA722E" w:rsidP="00FA722E">
      <w:pPr>
        <w:spacing w:line="310" w:lineRule="exact"/>
        <w:ind w:firstLine="709"/>
        <w:jc w:val="both"/>
        <w:rPr>
          <w:b/>
          <w:color w:val="000000" w:themeColor="text1"/>
        </w:rPr>
      </w:pPr>
      <w:r>
        <w:rPr>
          <w:b/>
          <w:color w:val="000000" w:themeColor="text1"/>
        </w:rPr>
        <w:t xml:space="preserve">Муниципальное образование Чернский район, </w:t>
      </w:r>
      <w:r>
        <w:rPr>
          <w:color w:val="000000" w:themeColor="text1"/>
        </w:rPr>
        <w:t>от имени которого действует</w:t>
      </w:r>
      <w:r>
        <w:rPr>
          <w:b/>
          <w:color w:val="000000" w:themeColor="text1"/>
        </w:rPr>
        <w:t xml:space="preserve"> администрация муниципального образования Чернский район</w:t>
      </w:r>
    </w:p>
    <w:p w:rsidR="00FA722E" w:rsidRDefault="00FA722E" w:rsidP="00FA722E">
      <w:pPr>
        <w:spacing w:line="310" w:lineRule="exact"/>
        <w:ind w:firstLine="709"/>
        <w:jc w:val="both"/>
        <w:rPr>
          <w:color w:val="000000" w:themeColor="text1"/>
        </w:rPr>
      </w:pPr>
      <w:r>
        <w:rPr>
          <w:color w:val="000000" w:themeColor="text1"/>
        </w:rPr>
        <w:t>Юридический адрес: 301090, Тульская область, п. Чернь, ул. К. Маркса, д. 31, тел. (848756) 2-15-02.</w:t>
      </w:r>
    </w:p>
    <w:p w:rsidR="00FA722E" w:rsidRDefault="00FA722E" w:rsidP="00FA722E">
      <w:pPr>
        <w:ind w:right="-4"/>
        <w:jc w:val="center"/>
        <w:outlineLvl w:val="0"/>
        <w:rPr>
          <w:b/>
          <w:bCs/>
          <w:color w:val="FF0000"/>
        </w:rPr>
      </w:pPr>
    </w:p>
    <w:p w:rsidR="00FA722E" w:rsidRDefault="00FA722E" w:rsidP="00FA722E">
      <w:pPr>
        <w:spacing w:after="108"/>
        <w:ind w:right="-4"/>
        <w:jc w:val="center"/>
        <w:outlineLvl w:val="0"/>
        <w:rPr>
          <w:b/>
          <w:bCs/>
          <w:color w:val="000000" w:themeColor="text1"/>
        </w:rPr>
      </w:pPr>
      <w:r>
        <w:rPr>
          <w:b/>
          <w:bCs/>
          <w:color w:val="000000" w:themeColor="text1"/>
        </w:rPr>
        <w:t>Сведения об Арендаторе</w:t>
      </w:r>
    </w:p>
    <w:p w:rsidR="00FA722E" w:rsidRDefault="00FA722E" w:rsidP="00FA722E">
      <w:pPr>
        <w:tabs>
          <w:tab w:val="left" w:pos="-360"/>
        </w:tabs>
        <w:jc w:val="both"/>
        <w:rPr>
          <w:color w:val="000000" w:themeColor="text1"/>
        </w:rPr>
      </w:pPr>
      <w:r>
        <w:rPr>
          <w:b/>
          <w:color w:val="000000" w:themeColor="text1"/>
        </w:rPr>
        <w:t>_____________________________________________________________________________</w:t>
      </w:r>
    </w:p>
    <w:p w:rsidR="00FA722E" w:rsidRDefault="00FA722E" w:rsidP="00FA722E">
      <w:pPr>
        <w:tabs>
          <w:tab w:val="left" w:pos="-360"/>
        </w:tabs>
        <w:jc w:val="both"/>
        <w:rPr>
          <w:color w:val="000000" w:themeColor="text1"/>
        </w:rPr>
      </w:pPr>
      <w:r>
        <w:rPr>
          <w:color w:val="000000" w:themeColor="text1"/>
        </w:rPr>
        <w:t>Юридический адрес: _________________________________________________________</w:t>
      </w:r>
    </w:p>
    <w:p w:rsidR="00FA722E" w:rsidRDefault="00FA722E" w:rsidP="00FA722E">
      <w:pPr>
        <w:tabs>
          <w:tab w:val="left" w:pos="-360"/>
        </w:tabs>
        <w:jc w:val="both"/>
        <w:rPr>
          <w:color w:val="000000" w:themeColor="text1"/>
        </w:rPr>
      </w:pPr>
      <w:r>
        <w:rPr>
          <w:color w:val="000000" w:themeColor="text1"/>
        </w:rPr>
        <w:t>Почтовый адрес: _____________________________________________________________</w:t>
      </w:r>
    </w:p>
    <w:p w:rsidR="00FA722E" w:rsidRDefault="00FA722E" w:rsidP="00FA722E">
      <w:pPr>
        <w:tabs>
          <w:tab w:val="left" w:pos="-360"/>
        </w:tabs>
        <w:jc w:val="both"/>
        <w:rPr>
          <w:color w:val="000000" w:themeColor="text1"/>
        </w:rPr>
      </w:pPr>
      <w:r>
        <w:rPr>
          <w:color w:val="000000" w:themeColor="text1"/>
        </w:rPr>
        <w:t>Банковские реквизиты: _________________________________________________________</w:t>
      </w:r>
    </w:p>
    <w:p w:rsidR="00FA722E" w:rsidRDefault="00FA722E" w:rsidP="00FA722E"/>
    <w:p w:rsidR="00FA722E" w:rsidRDefault="00FA722E" w:rsidP="00FA722E"/>
    <w:p w:rsidR="00FA722E" w:rsidRDefault="00FA722E" w:rsidP="00FA722E"/>
    <w:p w:rsidR="00FA722E" w:rsidRDefault="00FA722E" w:rsidP="00FA722E"/>
    <w:p w:rsidR="00FA722E" w:rsidRDefault="00FA722E" w:rsidP="00FA722E">
      <w:pPr>
        <w:tabs>
          <w:tab w:val="left" w:pos="-360"/>
        </w:tabs>
        <w:jc w:val="center"/>
        <w:rPr>
          <w:b/>
          <w:color w:val="000000" w:themeColor="text1"/>
        </w:rPr>
      </w:pPr>
      <w:r>
        <w:rPr>
          <w:b/>
          <w:color w:val="000000" w:themeColor="text1"/>
        </w:rPr>
        <w:t>ПОДПИСИ СТОРОН</w:t>
      </w:r>
    </w:p>
    <w:p w:rsidR="00FA722E" w:rsidRDefault="00FA722E" w:rsidP="00FA722E">
      <w:pPr>
        <w:tabs>
          <w:tab w:val="left" w:pos="-360"/>
        </w:tabs>
        <w:rPr>
          <w:b/>
          <w:color w:val="000000" w:themeColor="text1"/>
        </w:rPr>
      </w:pPr>
    </w:p>
    <w:p w:rsidR="00FA722E" w:rsidRDefault="00FA722E" w:rsidP="00FA722E">
      <w:pPr>
        <w:tabs>
          <w:tab w:val="left" w:pos="-360"/>
        </w:tabs>
        <w:rPr>
          <w:b/>
          <w:color w:val="000000" w:themeColor="text1"/>
        </w:rPr>
      </w:pPr>
      <w:r>
        <w:rPr>
          <w:b/>
          <w:color w:val="000000" w:themeColor="text1"/>
        </w:rPr>
        <w:t>Арендодатель:</w:t>
      </w:r>
    </w:p>
    <w:p w:rsidR="00FA722E" w:rsidRDefault="00FA722E" w:rsidP="00FA722E">
      <w:pPr>
        <w:tabs>
          <w:tab w:val="left" w:pos="-360"/>
        </w:tabs>
        <w:rPr>
          <w:color w:val="000000" w:themeColor="text1"/>
        </w:rPr>
      </w:pPr>
    </w:p>
    <w:p w:rsidR="00FA722E" w:rsidRDefault="00FA722E" w:rsidP="00FA722E">
      <w:pPr>
        <w:tabs>
          <w:tab w:val="left" w:pos="-360"/>
        </w:tabs>
        <w:rPr>
          <w:color w:val="000000" w:themeColor="text1"/>
        </w:rPr>
      </w:pPr>
      <w:r>
        <w:rPr>
          <w:color w:val="000000" w:themeColor="text1"/>
        </w:rPr>
        <w:t xml:space="preserve">Глава администрации муниципального образования </w:t>
      </w:r>
    </w:p>
    <w:p w:rsidR="00FA722E" w:rsidRDefault="00FA722E" w:rsidP="00FA722E">
      <w:pPr>
        <w:tabs>
          <w:tab w:val="left" w:pos="-360"/>
        </w:tabs>
        <w:rPr>
          <w:color w:val="000000" w:themeColor="text1"/>
        </w:rPr>
      </w:pPr>
      <w:r>
        <w:rPr>
          <w:color w:val="000000" w:themeColor="text1"/>
        </w:rPr>
        <w:t xml:space="preserve">Чернский район                                                                                                  В.А. Белошицкий                                                                        </w:t>
      </w:r>
    </w:p>
    <w:p w:rsidR="00FA722E" w:rsidRDefault="00FA722E" w:rsidP="00FA722E">
      <w:pPr>
        <w:tabs>
          <w:tab w:val="left" w:pos="-360"/>
        </w:tabs>
        <w:rPr>
          <w:color w:val="000000" w:themeColor="text1"/>
        </w:rPr>
      </w:pPr>
    </w:p>
    <w:p w:rsidR="00FA722E" w:rsidRDefault="00FA722E" w:rsidP="00FA722E">
      <w:pPr>
        <w:tabs>
          <w:tab w:val="left" w:pos="-360"/>
        </w:tabs>
        <w:jc w:val="both"/>
        <w:rPr>
          <w:color w:val="000000" w:themeColor="text1"/>
        </w:rPr>
      </w:pPr>
    </w:p>
    <w:p w:rsidR="00FA722E" w:rsidRDefault="00FA722E" w:rsidP="00FA722E">
      <w:pPr>
        <w:tabs>
          <w:tab w:val="left" w:pos="-360"/>
        </w:tabs>
      </w:pPr>
      <w:r>
        <w:rPr>
          <w:b/>
          <w:color w:val="000000" w:themeColor="text1"/>
        </w:rPr>
        <w:t>Арендатор:</w:t>
      </w:r>
    </w:p>
    <w:p w:rsidR="00B2714B" w:rsidRDefault="00B2714B" w:rsidP="00432C0E">
      <w:pPr>
        <w:ind w:firstLine="709"/>
        <w:jc w:val="both"/>
        <w:rPr>
          <w:sz w:val="28"/>
          <w:szCs w:val="28"/>
        </w:rPr>
      </w:pPr>
    </w:p>
    <w:p w:rsidR="00432C0E" w:rsidRDefault="00432C0E" w:rsidP="00432C0E">
      <w:pPr>
        <w:ind w:firstLine="709"/>
        <w:jc w:val="both"/>
        <w:rPr>
          <w:rFonts w:ascii="PT Astra Serif" w:hAnsi="PT Astra Serif"/>
          <w:sz w:val="28"/>
          <w:szCs w:val="28"/>
        </w:rPr>
      </w:pPr>
    </w:p>
    <w:p w:rsidR="00432C0E" w:rsidRDefault="00432C0E" w:rsidP="00432C0E">
      <w:pPr>
        <w:jc w:val="both"/>
        <w:rPr>
          <w:rFonts w:ascii="PT Astra Serif" w:hAnsi="PT Astra Serif"/>
          <w:sz w:val="28"/>
          <w:szCs w:val="28"/>
        </w:rPr>
      </w:pPr>
    </w:p>
    <w:p w:rsidR="00432C0E" w:rsidRPr="007A6862" w:rsidRDefault="00432C0E" w:rsidP="00432C0E"/>
    <w:p w:rsidR="00432C0E" w:rsidRPr="00984FD9" w:rsidRDefault="00432C0E" w:rsidP="001D1EA8"/>
    <w:p w:rsidR="001D1EA8" w:rsidRDefault="001D1EA8" w:rsidP="001D1EA8">
      <w:pPr>
        <w:rPr>
          <w:rFonts w:ascii="PT Astra Serif" w:hAnsi="PT Astra Serif" w:cs="PT Astra Serif"/>
          <w:sz w:val="28"/>
          <w:szCs w:val="28"/>
        </w:rPr>
      </w:pPr>
    </w:p>
    <w:p w:rsidR="006C3E60" w:rsidRDefault="006C3E60"/>
    <w:sectPr w:rsidR="006C3E60" w:rsidSect="005C144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26C77CA"/>
    <w:multiLevelType w:val="multilevel"/>
    <w:tmpl w:val="BB505B8E"/>
    <w:lvl w:ilvl="0">
      <w:start w:val="3"/>
      <w:numFmt w:val="decimal"/>
      <w:lvlText w:val="%1."/>
      <w:lvlJc w:val="left"/>
      <w:pPr>
        <w:ind w:left="450" w:hanging="450"/>
      </w:pPr>
    </w:lvl>
    <w:lvl w:ilvl="1">
      <w:start w:val="1"/>
      <w:numFmt w:val="decimal"/>
      <w:suff w:val="space"/>
      <w:lvlText w:val="%1.%2."/>
      <w:lvlJc w:val="left"/>
      <w:pPr>
        <w:ind w:left="1789" w:hanging="720"/>
      </w:pPr>
      <w:rPr>
        <w:color w:val="000000" w:themeColor="text1"/>
      </w:rPr>
    </w:lvl>
    <w:lvl w:ilvl="2">
      <w:start w:val="1"/>
      <w:numFmt w:val="decimal"/>
      <w:suff w:val="space"/>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15:restartNumberingAfterBreak="0">
    <w:nsid w:val="1933676E"/>
    <w:multiLevelType w:val="multilevel"/>
    <w:tmpl w:val="7B4C7116"/>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AE87DE4"/>
    <w:multiLevelType w:val="hybridMultilevel"/>
    <w:tmpl w:val="B1AE14AE"/>
    <w:lvl w:ilvl="0" w:tplc="A264831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D0451AD"/>
    <w:multiLevelType w:val="multilevel"/>
    <w:tmpl w:val="F8602B12"/>
    <w:lvl w:ilvl="0">
      <w:start w:val="9"/>
      <w:numFmt w:val="decimal"/>
      <w:lvlText w:val="%1."/>
      <w:lvlJc w:val="left"/>
      <w:pPr>
        <w:ind w:left="360" w:hanging="360"/>
      </w:pPr>
    </w:lvl>
    <w:lvl w:ilvl="1">
      <w:start w:val="1"/>
      <w:numFmt w:val="decimal"/>
      <w:suff w:val="space"/>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 w15:restartNumberingAfterBreak="0">
    <w:nsid w:val="1FB764B4"/>
    <w:multiLevelType w:val="multilevel"/>
    <w:tmpl w:val="203E552A"/>
    <w:lvl w:ilvl="0">
      <w:start w:val="8"/>
      <w:numFmt w:val="decimal"/>
      <w:lvlText w:val="%1."/>
      <w:lvlJc w:val="left"/>
      <w:pPr>
        <w:ind w:left="360" w:hanging="360"/>
      </w:pPr>
    </w:lvl>
    <w:lvl w:ilvl="1">
      <w:start w:val="1"/>
      <w:numFmt w:val="decimal"/>
      <w:suff w:val="space"/>
      <w:lvlText w:val="%1.%2."/>
      <w:lvlJc w:val="left"/>
      <w:pPr>
        <w:ind w:left="1353" w:hanging="360"/>
      </w:pPr>
    </w:lvl>
    <w:lvl w:ilvl="2">
      <w:start w:val="1"/>
      <w:numFmt w:val="decimal"/>
      <w:suff w:val="space"/>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 w15:restartNumberingAfterBreak="0">
    <w:nsid w:val="25FD1E6C"/>
    <w:multiLevelType w:val="multilevel"/>
    <w:tmpl w:val="C00054C8"/>
    <w:lvl w:ilvl="0">
      <w:start w:val="7"/>
      <w:numFmt w:val="decimal"/>
      <w:lvlText w:val="%1."/>
      <w:lvlJc w:val="left"/>
      <w:pPr>
        <w:ind w:left="360" w:hanging="360"/>
      </w:pPr>
    </w:lvl>
    <w:lvl w:ilvl="1">
      <w:start w:val="1"/>
      <w:numFmt w:val="decimal"/>
      <w:suff w:val="space"/>
      <w:lvlText w:val="%1.%2."/>
      <w:lvlJc w:val="left"/>
      <w:pPr>
        <w:ind w:left="1353"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2B6D22CD"/>
    <w:multiLevelType w:val="hybridMultilevel"/>
    <w:tmpl w:val="064861C6"/>
    <w:lvl w:ilvl="0" w:tplc="F9140708">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BDE172E"/>
    <w:multiLevelType w:val="multilevel"/>
    <w:tmpl w:val="C87E28F8"/>
    <w:lvl w:ilvl="0">
      <w:start w:val="1"/>
      <w:numFmt w:val="decimal"/>
      <w:suff w:val="space"/>
      <w:lvlText w:val="%1."/>
      <w:lvlJc w:val="left"/>
      <w:pPr>
        <w:ind w:left="1080" w:hanging="360"/>
      </w:pPr>
    </w:lvl>
    <w:lvl w:ilvl="1">
      <w:start w:val="1"/>
      <w:numFmt w:val="decimal"/>
      <w:isLgl/>
      <w:suff w:val="space"/>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3B143675"/>
    <w:multiLevelType w:val="multilevel"/>
    <w:tmpl w:val="3B22D452"/>
    <w:lvl w:ilvl="0">
      <w:start w:val="8"/>
      <w:numFmt w:val="decimal"/>
      <w:lvlText w:val="%1."/>
      <w:lvlJc w:val="left"/>
      <w:pPr>
        <w:ind w:left="540" w:hanging="540"/>
      </w:pPr>
    </w:lvl>
    <w:lvl w:ilvl="1">
      <w:start w:val="3"/>
      <w:numFmt w:val="decimal"/>
      <w:suff w:val="space"/>
      <w:lvlText w:val="%1.%2."/>
      <w:lvlJc w:val="left"/>
      <w:pPr>
        <w:ind w:left="1036" w:hanging="540"/>
      </w:pPr>
    </w:lvl>
    <w:lvl w:ilvl="2">
      <w:start w:val="1"/>
      <w:numFmt w:val="decimal"/>
      <w:suff w:val="space"/>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0" w15:restartNumberingAfterBreak="0">
    <w:nsid w:val="42B732F6"/>
    <w:multiLevelType w:val="multilevel"/>
    <w:tmpl w:val="41FCF680"/>
    <w:lvl w:ilvl="0">
      <w:start w:val="3"/>
      <w:numFmt w:val="decimal"/>
      <w:lvlText w:val="%1."/>
      <w:lvlJc w:val="left"/>
      <w:pPr>
        <w:ind w:left="450" w:hanging="450"/>
      </w:pPr>
    </w:lvl>
    <w:lvl w:ilvl="1">
      <w:start w:val="3"/>
      <w:numFmt w:val="decimal"/>
      <w:suff w:val="space"/>
      <w:lvlText w:val="%1.%2."/>
      <w:lvlJc w:val="left"/>
      <w:pPr>
        <w:ind w:left="1789" w:hanging="720"/>
      </w:pPr>
    </w:lvl>
    <w:lvl w:ilvl="2">
      <w:start w:val="1"/>
      <w:numFmt w:val="decimal"/>
      <w:suff w:val="space"/>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1" w15:restartNumberingAfterBreak="0">
    <w:nsid w:val="43277B8E"/>
    <w:multiLevelType w:val="multilevel"/>
    <w:tmpl w:val="BF549ACE"/>
    <w:lvl w:ilvl="0">
      <w:start w:val="1"/>
      <w:numFmt w:val="decimal"/>
      <w:lvlText w:val="%1."/>
      <w:lvlJc w:val="left"/>
      <w:pPr>
        <w:ind w:left="1215" w:hanging="1215"/>
      </w:pPr>
    </w:lvl>
    <w:lvl w:ilvl="1">
      <w:start w:val="1"/>
      <w:numFmt w:val="decimal"/>
      <w:suff w:val="space"/>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4815" w:hanging="121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4A7B10AC"/>
    <w:multiLevelType w:val="multilevel"/>
    <w:tmpl w:val="030E9088"/>
    <w:lvl w:ilvl="0">
      <w:start w:val="5"/>
      <w:numFmt w:val="decimal"/>
      <w:lvlText w:val="%1."/>
      <w:lvlJc w:val="left"/>
      <w:pPr>
        <w:ind w:left="360" w:hanging="360"/>
      </w:pPr>
    </w:lvl>
    <w:lvl w:ilvl="1">
      <w:start w:val="1"/>
      <w:numFmt w:val="decimal"/>
      <w:suff w:val="space"/>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5268270C"/>
    <w:multiLevelType w:val="hybridMultilevel"/>
    <w:tmpl w:val="1E8AD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FA45DB2"/>
    <w:multiLevelType w:val="singleLevel"/>
    <w:tmpl w:val="A0043770"/>
    <w:lvl w:ilvl="0">
      <w:start w:val="2"/>
      <w:numFmt w:val="decimal"/>
      <w:lvlText w:val="%1)"/>
      <w:legacy w:legacy="1" w:legacySpace="0" w:legacyIndent="369"/>
      <w:lvlJc w:val="left"/>
      <w:pPr>
        <w:ind w:left="0" w:firstLine="0"/>
      </w:pPr>
      <w:rPr>
        <w:rFonts w:ascii="Times New Roman" w:hAnsi="Times New Roman" w:cs="Times New Roman" w:hint="default"/>
      </w:rPr>
    </w:lvl>
  </w:abstractNum>
  <w:abstractNum w:abstractNumId="15" w15:restartNumberingAfterBreak="0">
    <w:nsid w:val="6B8928A1"/>
    <w:multiLevelType w:val="multilevel"/>
    <w:tmpl w:val="E5988280"/>
    <w:lvl w:ilvl="0">
      <w:start w:val="4"/>
      <w:numFmt w:val="decimal"/>
      <w:lvlText w:val="%1."/>
      <w:lvlJc w:val="left"/>
      <w:pPr>
        <w:ind w:left="360" w:hanging="360"/>
      </w:pPr>
    </w:lvl>
    <w:lvl w:ilvl="1">
      <w:start w:val="1"/>
      <w:numFmt w:val="decimal"/>
      <w:suff w:val="space"/>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6" w15:restartNumberingAfterBreak="0">
    <w:nsid w:val="734F7BA3"/>
    <w:multiLevelType w:val="multilevel"/>
    <w:tmpl w:val="BCBE3A5A"/>
    <w:lvl w:ilvl="0">
      <w:start w:val="6"/>
      <w:numFmt w:val="decimal"/>
      <w:lvlText w:val="%1."/>
      <w:lvlJc w:val="left"/>
      <w:pPr>
        <w:ind w:left="450" w:hanging="450"/>
      </w:pPr>
    </w:lvl>
    <w:lvl w:ilvl="1">
      <w:start w:val="1"/>
      <w:numFmt w:val="decimal"/>
      <w:suff w:val="space"/>
      <w:lvlText w:val="%1.%2."/>
      <w:lvlJc w:val="left"/>
      <w:pPr>
        <w:ind w:left="1789" w:hanging="720"/>
      </w:pPr>
    </w:lvl>
    <w:lvl w:ilvl="2">
      <w:start w:val="1"/>
      <w:numFmt w:val="decimal"/>
      <w:suff w:val="space"/>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7" w15:restartNumberingAfterBreak="0">
    <w:nsid w:val="77234956"/>
    <w:multiLevelType w:val="hybridMultilevel"/>
    <w:tmpl w:val="2BA47C1E"/>
    <w:lvl w:ilvl="0" w:tplc="7B74A1C6">
      <w:start w:val="1"/>
      <w:numFmt w:val="bullet"/>
      <w:lvlText w:val=""/>
      <w:lvlJc w:val="left"/>
      <w:pPr>
        <w:ind w:left="1440" w:hanging="360"/>
      </w:pPr>
      <w:rPr>
        <w:rFonts w:ascii="Symbol" w:hAnsi="Symbol" w:hint="default"/>
      </w:rPr>
    </w:lvl>
    <w:lvl w:ilvl="1" w:tplc="2AE63BC4">
      <w:start w:val="1"/>
      <w:numFmt w:val="bullet"/>
      <w:suff w:val="space"/>
      <w:lvlText w:val=""/>
      <w:lvlJc w:val="left"/>
      <w:pPr>
        <w:ind w:left="928"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EFA0BE8"/>
    <w:multiLevelType w:val="multilevel"/>
    <w:tmpl w:val="45A2DAA8"/>
    <w:lvl w:ilvl="0">
      <w:start w:val="2"/>
      <w:numFmt w:val="decimal"/>
      <w:lvlText w:val="%1."/>
      <w:lvlJc w:val="left"/>
      <w:pPr>
        <w:ind w:left="360" w:hanging="360"/>
      </w:pPr>
    </w:lvl>
    <w:lvl w:ilvl="1">
      <w:start w:val="1"/>
      <w:numFmt w:val="decimal"/>
      <w:suff w:val="space"/>
      <w:lvlText w:val="%1.%2."/>
      <w:lvlJc w:val="left"/>
      <w:pPr>
        <w:ind w:left="1495"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54"/>
    <w:rsid w:val="001D1EA8"/>
    <w:rsid w:val="00432C0E"/>
    <w:rsid w:val="005C1440"/>
    <w:rsid w:val="005D0054"/>
    <w:rsid w:val="006C3E60"/>
    <w:rsid w:val="00865533"/>
    <w:rsid w:val="00B2714B"/>
    <w:rsid w:val="00FA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4E83"/>
  <w15:chartTrackingRefBased/>
  <w15:docId w15:val="{98EEF261-40C9-47EC-BCEE-B69BBF95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A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2714B"/>
    <w:pPr>
      <w:keepNext/>
      <w:numPr>
        <w:numId w:val="2"/>
      </w:numPr>
      <w:jc w:val="center"/>
      <w:outlineLvl w:val="0"/>
    </w:pPr>
    <w:rPr>
      <w:sz w:val="28"/>
    </w:rPr>
  </w:style>
  <w:style w:type="paragraph" w:styleId="2">
    <w:name w:val="heading 2"/>
    <w:basedOn w:val="a"/>
    <w:next w:val="a"/>
    <w:link w:val="20"/>
    <w:semiHidden/>
    <w:unhideWhenUsed/>
    <w:qFormat/>
    <w:rsid w:val="00B2714B"/>
    <w:pPr>
      <w:keepNext/>
      <w:numPr>
        <w:ilvl w:val="1"/>
        <w:numId w:val="2"/>
      </w:numPr>
      <w:jc w:val="center"/>
      <w:outlineLvl w:val="1"/>
    </w:pPr>
    <w:rPr>
      <w:sz w:val="36"/>
    </w:rPr>
  </w:style>
  <w:style w:type="paragraph" w:styleId="3">
    <w:name w:val="heading 3"/>
    <w:basedOn w:val="a"/>
    <w:next w:val="a"/>
    <w:link w:val="30"/>
    <w:semiHidden/>
    <w:unhideWhenUsed/>
    <w:qFormat/>
    <w:rsid w:val="00B2714B"/>
    <w:pPr>
      <w:keepNext/>
      <w:numPr>
        <w:ilvl w:val="2"/>
        <w:numId w:val="2"/>
      </w:numPr>
      <w:jc w:val="both"/>
      <w:outlineLvl w:val="2"/>
    </w:pPr>
    <w:rPr>
      <w:sz w:val="28"/>
    </w:rPr>
  </w:style>
  <w:style w:type="paragraph" w:styleId="4">
    <w:name w:val="heading 4"/>
    <w:basedOn w:val="a"/>
    <w:next w:val="a"/>
    <w:link w:val="40"/>
    <w:semiHidden/>
    <w:unhideWhenUsed/>
    <w:qFormat/>
    <w:rsid w:val="00B2714B"/>
    <w:pPr>
      <w:keepNext/>
      <w:numPr>
        <w:ilvl w:val="3"/>
        <w:numId w:val="2"/>
      </w:numPr>
      <w:jc w:val="both"/>
      <w:outlineLvl w:val="3"/>
    </w:pPr>
    <w:rPr>
      <w:sz w:val="32"/>
    </w:rPr>
  </w:style>
  <w:style w:type="paragraph" w:styleId="5">
    <w:name w:val="heading 5"/>
    <w:basedOn w:val="a"/>
    <w:next w:val="a"/>
    <w:link w:val="50"/>
    <w:semiHidden/>
    <w:unhideWhenUsed/>
    <w:qFormat/>
    <w:rsid w:val="00B2714B"/>
    <w:pPr>
      <w:keepNext/>
      <w:numPr>
        <w:ilvl w:val="4"/>
        <w:numId w:val="2"/>
      </w:numPr>
      <w:outlineLvl w:val="4"/>
    </w:pPr>
    <w:rPr>
      <w:b/>
      <w:bCs/>
      <w:sz w:val="28"/>
    </w:rPr>
  </w:style>
  <w:style w:type="paragraph" w:styleId="6">
    <w:name w:val="heading 6"/>
    <w:basedOn w:val="a"/>
    <w:next w:val="a"/>
    <w:link w:val="60"/>
    <w:semiHidden/>
    <w:unhideWhenUsed/>
    <w:qFormat/>
    <w:rsid w:val="00B2714B"/>
    <w:pPr>
      <w:keepNext/>
      <w:numPr>
        <w:ilvl w:val="5"/>
        <w:numId w:val="2"/>
      </w:numPr>
      <w:outlineLvl w:val="5"/>
    </w:pPr>
    <w:rPr>
      <w:sz w:val="28"/>
    </w:rPr>
  </w:style>
  <w:style w:type="paragraph" w:styleId="7">
    <w:name w:val="heading 7"/>
    <w:basedOn w:val="a"/>
    <w:next w:val="a"/>
    <w:link w:val="70"/>
    <w:semiHidden/>
    <w:unhideWhenUsed/>
    <w:qFormat/>
    <w:rsid w:val="00B2714B"/>
    <w:pPr>
      <w:keepNext/>
      <w:numPr>
        <w:ilvl w:val="6"/>
        <w:numId w:val="2"/>
      </w:numPr>
      <w:outlineLvl w:val="6"/>
    </w:pPr>
    <w:rPr>
      <w:b/>
      <w:bCs/>
      <w:sz w:val="28"/>
    </w:rPr>
  </w:style>
  <w:style w:type="paragraph" w:styleId="8">
    <w:name w:val="heading 8"/>
    <w:basedOn w:val="a"/>
    <w:next w:val="a"/>
    <w:link w:val="80"/>
    <w:semiHidden/>
    <w:unhideWhenUsed/>
    <w:qFormat/>
    <w:rsid w:val="00B2714B"/>
    <w:pPr>
      <w:keepNext/>
      <w:numPr>
        <w:ilvl w:val="7"/>
        <w:numId w:val="2"/>
      </w:numPr>
      <w:outlineLvl w:val="7"/>
    </w:pPr>
    <w:rPr>
      <w:sz w:val="28"/>
    </w:rPr>
  </w:style>
  <w:style w:type="paragraph" w:styleId="9">
    <w:name w:val="heading 9"/>
    <w:basedOn w:val="a"/>
    <w:next w:val="a"/>
    <w:link w:val="90"/>
    <w:semiHidden/>
    <w:unhideWhenUsed/>
    <w:qFormat/>
    <w:rsid w:val="00B2714B"/>
    <w:pPr>
      <w:keepNext/>
      <w:numPr>
        <w:ilvl w:val="8"/>
        <w:numId w:val="2"/>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EA8"/>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1D1E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D1EA8"/>
    <w:pPr>
      <w:ind w:left="720"/>
      <w:contextualSpacing/>
    </w:pPr>
  </w:style>
  <w:style w:type="paragraph" w:customStyle="1" w:styleId="21">
    <w:name w:val="Текст2"/>
    <w:basedOn w:val="a"/>
    <w:rsid w:val="00432C0E"/>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432C0E"/>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6">
    <w:name w:val="Hyperlink"/>
    <w:uiPriority w:val="99"/>
    <w:rsid w:val="00432C0E"/>
    <w:rPr>
      <w:color w:val="0000FF"/>
      <w:u w:val="single"/>
    </w:rPr>
  </w:style>
  <w:style w:type="character" w:customStyle="1" w:styleId="10">
    <w:name w:val="Заголовок 1 Знак"/>
    <w:basedOn w:val="a0"/>
    <w:link w:val="1"/>
    <w:rsid w:val="00B2714B"/>
    <w:rPr>
      <w:rFonts w:ascii="Times New Roman" w:eastAsia="Times New Roman" w:hAnsi="Times New Roman" w:cs="Times New Roman"/>
      <w:sz w:val="28"/>
      <w:szCs w:val="24"/>
      <w:lang w:eastAsia="zh-CN"/>
    </w:rPr>
  </w:style>
  <w:style w:type="character" w:customStyle="1" w:styleId="20">
    <w:name w:val="Заголовок 2 Знак"/>
    <w:basedOn w:val="a0"/>
    <w:link w:val="2"/>
    <w:semiHidden/>
    <w:rsid w:val="00B2714B"/>
    <w:rPr>
      <w:rFonts w:ascii="Times New Roman" w:eastAsia="Times New Roman" w:hAnsi="Times New Roman" w:cs="Times New Roman"/>
      <w:sz w:val="36"/>
      <w:szCs w:val="24"/>
      <w:lang w:eastAsia="zh-CN"/>
    </w:rPr>
  </w:style>
  <w:style w:type="character" w:customStyle="1" w:styleId="30">
    <w:name w:val="Заголовок 3 Знак"/>
    <w:basedOn w:val="a0"/>
    <w:link w:val="3"/>
    <w:semiHidden/>
    <w:rsid w:val="00B2714B"/>
    <w:rPr>
      <w:rFonts w:ascii="Times New Roman" w:eastAsia="Times New Roman" w:hAnsi="Times New Roman" w:cs="Times New Roman"/>
      <w:sz w:val="28"/>
      <w:szCs w:val="24"/>
      <w:lang w:eastAsia="zh-CN"/>
    </w:rPr>
  </w:style>
  <w:style w:type="character" w:customStyle="1" w:styleId="40">
    <w:name w:val="Заголовок 4 Знак"/>
    <w:basedOn w:val="a0"/>
    <w:link w:val="4"/>
    <w:semiHidden/>
    <w:rsid w:val="00B2714B"/>
    <w:rPr>
      <w:rFonts w:ascii="Times New Roman" w:eastAsia="Times New Roman" w:hAnsi="Times New Roman" w:cs="Times New Roman"/>
      <w:sz w:val="32"/>
      <w:szCs w:val="24"/>
      <w:lang w:eastAsia="zh-CN"/>
    </w:rPr>
  </w:style>
  <w:style w:type="character" w:customStyle="1" w:styleId="50">
    <w:name w:val="Заголовок 5 Знак"/>
    <w:basedOn w:val="a0"/>
    <w:link w:val="5"/>
    <w:semiHidden/>
    <w:rsid w:val="00B2714B"/>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semiHidden/>
    <w:rsid w:val="00B2714B"/>
    <w:rPr>
      <w:rFonts w:ascii="Times New Roman" w:eastAsia="Times New Roman" w:hAnsi="Times New Roman" w:cs="Times New Roman"/>
      <w:sz w:val="28"/>
      <w:szCs w:val="24"/>
      <w:lang w:eastAsia="zh-CN"/>
    </w:rPr>
  </w:style>
  <w:style w:type="character" w:customStyle="1" w:styleId="70">
    <w:name w:val="Заголовок 7 Знак"/>
    <w:basedOn w:val="a0"/>
    <w:link w:val="7"/>
    <w:semiHidden/>
    <w:rsid w:val="00B2714B"/>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semiHidden/>
    <w:rsid w:val="00B2714B"/>
    <w:rPr>
      <w:rFonts w:ascii="Times New Roman" w:eastAsia="Times New Roman" w:hAnsi="Times New Roman" w:cs="Times New Roman"/>
      <w:sz w:val="28"/>
      <w:szCs w:val="24"/>
      <w:lang w:eastAsia="zh-CN"/>
    </w:rPr>
  </w:style>
  <w:style w:type="character" w:customStyle="1" w:styleId="90">
    <w:name w:val="Заголовок 9 Знак"/>
    <w:basedOn w:val="a0"/>
    <w:link w:val="9"/>
    <w:semiHidden/>
    <w:rsid w:val="00B2714B"/>
    <w:rPr>
      <w:rFonts w:ascii="Times New Roman" w:eastAsia="Times New Roman" w:hAnsi="Times New Roman" w:cs="Times New Roman"/>
      <w:b/>
      <w:sz w:val="26"/>
      <w:szCs w:val="24"/>
      <w:lang w:eastAsia="zh-CN"/>
    </w:rPr>
  </w:style>
  <w:style w:type="paragraph" w:customStyle="1" w:styleId="ConsPlusNonformat">
    <w:name w:val="ConsPlusNonformat"/>
    <w:rsid w:val="00FA72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05213">
      <w:bodyDiv w:val="1"/>
      <w:marLeft w:val="0"/>
      <w:marRight w:val="0"/>
      <w:marTop w:val="0"/>
      <w:marBottom w:val="0"/>
      <w:divBdr>
        <w:top w:val="none" w:sz="0" w:space="0" w:color="auto"/>
        <w:left w:val="none" w:sz="0" w:space="0" w:color="auto"/>
        <w:bottom w:val="none" w:sz="0" w:space="0" w:color="auto"/>
        <w:right w:val="none" w:sz="0" w:space="0" w:color="auto"/>
      </w:divBdr>
    </w:div>
    <w:div w:id="19436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3" Type="http://schemas.openxmlformats.org/officeDocument/2006/relationships/settings" Target="settings.xml"/><Relationship Id="rId2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 Type="http://schemas.openxmlformats.org/officeDocument/2006/relationships/styles" Target="styles.xml"/><Relationship Id="rId16"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 Type="http://schemas.openxmlformats.org/officeDocument/2006/relationships/numbering" Target="numbering.xml"/><Relationship Id="rId6" Type="http://schemas.openxmlformats.org/officeDocument/2006/relationships/hyperlink" Target="file:///C:\Users\11\AppData\Local\Temp\Rar$DIa0.428\&#1087;&#1088;&#1086;&#1077;&#1082;&#1090;%20&#1076;&#1086;&#1075;&#1086;&#1074;&#1086;&#1088;&#1072;%20&#1072;&#1088;&#1077;&#1085;&#1076;&#1099;%20&#1091;&#1095;&#1072;&#1089;&#1090;&#1082;&#1072;%20(3).doc" TargetMode="External"/><Relationship Id="rId1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5" Type="http://schemas.openxmlformats.org/officeDocument/2006/relationships/hyperlink" Target="consultantplus://offline/ref=05899705728F821F4FC65BEB1F59FDC97AB9F29A85265C8D3BEAD83F00B9279A68F4475201G8QAM" TargetMode="External"/><Relationship Id="rId15"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3" Type="http://schemas.openxmlformats.org/officeDocument/2006/relationships/theme" Target="theme/theme1.xml"/><Relationship Id="rId1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4" Type="http://schemas.openxmlformats.org/officeDocument/2006/relationships/webSettings" Target="webSettings.xml"/><Relationship Id="rId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4"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5232</Words>
  <Characters>29828</Characters>
  <Application>Microsoft Office Word</Application>
  <DocSecurity>0</DocSecurity>
  <Lines>248</Lines>
  <Paragraphs>69</Paragraphs>
  <ScaleCrop>false</ScaleCrop>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2024-10-04T06:07:00Z</dcterms:created>
  <dcterms:modified xsi:type="dcterms:W3CDTF">2024-10-07T16:41:00Z</dcterms:modified>
</cp:coreProperties>
</file>