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4520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ТУЛЬСКАЯ ОБЛАСТЬ</w:t>
      </w: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4520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МУНИЦИПАЛЬНОЕ ОБРАЗОВАНИЕ</w:t>
      </w: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4520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ЧЕРНСКИЙ РАЙОН</w:t>
      </w: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4520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АДМИНИСТРАЦИЯ </w:t>
      </w: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40"/>
          <w:szCs w:val="40"/>
          <w:lang w:eastAsia="en-US"/>
        </w:rPr>
      </w:pPr>
      <w:r w:rsidRPr="00D45201">
        <w:rPr>
          <w:rFonts w:ascii="PT Astra Serif" w:eastAsia="Calibri" w:hAnsi="PT Astra Serif" w:cs="Times New Roman"/>
          <w:b/>
          <w:sz w:val="40"/>
          <w:szCs w:val="40"/>
          <w:lang w:eastAsia="en-US"/>
        </w:rPr>
        <w:t>ПОСТАНОВЛЕНИЕ</w:t>
      </w:r>
    </w:p>
    <w:p w:rsidR="00D45201" w:rsidRPr="00D45201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D45201" w:rsidP="00D4520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От 18.</w:t>
      </w:r>
      <w:r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12</w:t>
      </w:r>
      <w:r w:rsidRPr="00D45201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.2023                                                    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                           №865</w:t>
      </w:r>
    </w:p>
    <w:p w:rsidR="00384305" w:rsidRDefault="00384305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4C2F0D" w:rsidRDefault="004C2F0D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bookmarkStart w:id="0" w:name="_GoBack"/>
      <w:bookmarkEnd w:id="0"/>
    </w:p>
    <w:p w:rsidR="009F4EBE" w:rsidRDefault="009F4EBE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sz w:val="26"/>
          <w:szCs w:val="26"/>
        </w:rPr>
        <w:t>в сфере осуществления муниципального земельного контроля на территории муниципального образования Чернский район на 202</w:t>
      </w:r>
      <w:r w:rsidR="009872A9">
        <w:rPr>
          <w:rFonts w:ascii="PT Astra Serif" w:hAnsi="PT Astra Serif"/>
          <w:b/>
          <w:sz w:val="26"/>
          <w:szCs w:val="26"/>
        </w:rPr>
        <w:t>4</w:t>
      </w:r>
      <w:r>
        <w:rPr>
          <w:rFonts w:ascii="PT Astra Serif" w:hAnsi="PT Astra Serif"/>
          <w:b/>
          <w:sz w:val="26"/>
          <w:szCs w:val="26"/>
        </w:rPr>
        <w:t xml:space="preserve"> год</w:t>
      </w:r>
    </w:p>
    <w:p w:rsidR="009F4EBE" w:rsidRDefault="009F4EBE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</w:t>
      </w:r>
      <w:r w:rsidRPr="00D26E1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26E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Устава муниципального образования Чернский район администрация муниципального образования Чернский район </w:t>
      </w:r>
      <w:r w:rsidRPr="00D26E14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E14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</w:t>
      </w:r>
      <w:r w:rsidR="002E47A0">
        <w:rPr>
          <w:rFonts w:ascii="Times New Roman" w:hAnsi="Times New Roman" w:cs="Times New Roman"/>
          <w:sz w:val="26"/>
          <w:szCs w:val="26"/>
        </w:rPr>
        <w:t>4</w:t>
      </w:r>
      <w:r w:rsidRPr="00D26E14">
        <w:rPr>
          <w:rFonts w:ascii="Times New Roman" w:hAnsi="Times New Roman" w:cs="Times New Roman"/>
          <w:sz w:val="26"/>
          <w:szCs w:val="26"/>
        </w:rPr>
        <w:t xml:space="preserve"> год (Приложение)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6E14">
        <w:rPr>
          <w:rFonts w:ascii="Times New Roman" w:eastAsia="Times New Roman" w:hAnsi="Times New Roman" w:cs="Times New Roman"/>
          <w:sz w:val="26"/>
          <w:szCs w:val="26"/>
        </w:rPr>
        <w:t>2. Должностным лицам администрации муниципального образования Чернский район, уполномоченным на осуществление муниципального земельного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</w:t>
      </w:r>
      <w:r w:rsidR="002E47A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6E14">
        <w:rPr>
          <w:rFonts w:ascii="Times New Roman" w:hAnsi="Times New Roman" w:cs="Times New Roman"/>
          <w:sz w:val="26"/>
          <w:szCs w:val="26"/>
        </w:rPr>
        <w:t xml:space="preserve">3. </w:t>
      </w:r>
      <w:r w:rsidR="00861014">
        <w:rPr>
          <w:rFonts w:ascii="Times New Roman" w:hAnsi="Times New Roman" w:cs="Times New Roman"/>
          <w:sz w:val="26"/>
          <w:szCs w:val="26"/>
        </w:rPr>
        <w:t>Обнародовать</w:t>
      </w:r>
      <w:r w:rsidR="004326C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D26E14">
        <w:rPr>
          <w:rFonts w:ascii="Times New Roman" w:hAnsi="Times New Roman" w:cs="Times New Roman"/>
          <w:sz w:val="26"/>
          <w:szCs w:val="26"/>
        </w:rPr>
        <w:t xml:space="preserve"> постановление в </w:t>
      </w:r>
      <w:r w:rsidR="00861014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4326C1">
        <w:rPr>
          <w:rFonts w:ascii="Times New Roman" w:hAnsi="Times New Roman" w:cs="Times New Roman"/>
          <w:sz w:val="26"/>
          <w:szCs w:val="26"/>
        </w:rPr>
        <w:t xml:space="preserve"> и </w:t>
      </w:r>
      <w:r w:rsidRPr="00D26E14">
        <w:rPr>
          <w:rFonts w:ascii="Times New Roman" w:hAnsi="Times New Roman" w:cs="Times New Roman"/>
          <w:sz w:val="26"/>
          <w:szCs w:val="26"/>
        </w:rPr>
        <w:t xml:space="preserve"> разместить его на официальном сайте муниципального образования Чернский район в сети Интернет.</w:t>
      </w:r>
    </w:p>
    <w:p w:rsidR="009F4EBE" w:rsidRPr="00D26E14" w:rsidRDefault="009F4EBE" w:rsidP="009F4EB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E14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</w:t>
      </w:r>
      <w:r w:rsidR="004C2F0D">
        <w:rPr>
          <w:rFonts w:ascii="Times New Roman" w:hAnsi="Times New Roman" w:cs="Times New Roman"/>
          <w:sz w:val="26"/>
          <w:szCs w:val="26"/>
        </w:rPr>
        <w:t xml:space="preserve">с </w:t>
      </w:r>
      <w:r w:rsidRPr="00D26E14">
        <w:rPr>
          <w:rFonts w:ascii="Times New Roman" w:hAnsi="Times New Roman" w:cs="Times New Roman"/>
          <w:sz w:val="26"/>
          <w:szCs w:val="26"/>
        </w:rPr>
        <w:t>1 января 202</w:t>
      </w:r>
      <w:r w:rsidR="002E47A0">
        <w:rPr>
          <w:rFonts w:ascii="Times New Roman" w:hAnsi="Times New Roman" w:cs="Times New Roman"/>
          <w:sz w:val="26"/>
          <w:szCs w:val="26"/>
        </w:rPr>
        <w:t>4</w:t>
      </w:r>
      <w:r w:rsidRPr="00D26E1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1014" w:rsidRDefault="00861014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г</w:t>
      </w:r>
      <w:r w:rsidR="009F4EBE" w:rsidRPr="00D26E14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9F4EBE" w:rsidRPr="00D26E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4EBE" w:rsidRPr="00D26E14" w:rsidRDefault="00861014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F4EBE" w:rsidRPr="00D26E14">
        <w:rPr>
          <w:rFonts w:ascii="Times New Roman" w:hAnsi="Times New Roman" w:cs="Times New Roman"/>
          <w:b/>
          <w:sz w:val="26"/>
          <w:szCs w:val="26"/>
        </w:rPr>
        <w:t>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EBE" w:rsidRPr="00D26E14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9F4EBE" w:rsidRPr="00D26E14" w:rsidRDefault="009F4EBE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E14">
        <w:rPr>
          <w:rFonts w:ascii="Times New Roman" w:hAnsi="Times New Roman" w:cs="Times New Roman"/>
          <w:b/>
          <w:sz w:val="26"/>
          <w:szCs w:val="26"/>
        </w:rPr>
        <w:t xml:space="preserve">образования Чернский район                                                         </w:t>
      </w:r>
      <w:r w:rsidR="00861014">
        <w:rPr>
          <w:rFonts w:ascii="Times New Roman" w:hAnsi="Times New Roman" w:cs="Times New Roman"/>
          <w:b/>
          <w:sz w:val="26"/>
          <w:szCs w:val="26"/>
        </w:rPr>
        <w:t>Л. И. Астахова</w:t>
      </w: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05" w:rsidRPr="00D26E14" w:rsidRDefault="00384305" w:rsidP="009F4E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E14">
        <w:rPr>
          <w:rFonts w:ascii="Times New Roman" w:hAnsi="Times New Roman" w:cs="Times New Roman"/>
        </w:rPr>
        <w:t xml:space="preserve">Исп.: </w:t>
      </w:r>
      <w:r w:rsidR="0057440A" w:rsidRPr="00D26E14">
        <w:rPr>
          <w:rFonts w:ascii="Times New Roman" w:hAnsi="Times New Roman" w:cs="Times New Roman"/>
        </w:rPr>
        <w:t>Лазева Юлия Николаевна</w:t>
      </w: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E14">
        <w:rPr>
          <w:rFonts w:ascii="Times New Roman" w:hAnsi="Times New Roman" w:cs="Times New Roman"/>
        </w:rPr>
        <w:t>Тел.: 8 (48756) 2-15-02</w:t>
      </w:r>
    </w:p>
    <w:p w:rsidR="009F4EBE" w:rsidRDefault="009F4EBE" w:rsidP="009F4EBE">
      <w:pPr>
        <w:spacing w:after="0" w:line="240" w:lineRule="auto"/>
        <w:rPr>
          <w:rFonts w:ascii="PT Astra Serif" w:hAnsi="PT Astra Serif" w:cs="Times New Roman"/>
        </w:rPr>
        <w:sectPr w:rsidR="009F4EBE" w:rsidSect="00861014">
          <w:pgSz w:w="11906" w:h="16838"/>
          <w:pgMar w:top="426" w:right="850" w:bottom="0" w:left="1701" w:header="709" w:footer="709" w:gutter="0"/>
          <w:cols w:space="720"/>
        </w:sectPr>
      </w:pPr>
    </w:p>
    <w:p w:rsidR="00251752" w:rsidRPr="00D26E14" w:rsidRDefault="0064134A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51752" w:rsidRPr="00D26E14" w:rsidRDefault="0064134A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251752" w:rsidRPr="00D26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E14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64134A" w:rsidRPr="00D26E14" w:rsidRDefault="00DF08D7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>Чернский</w:t>
      </w:r>
      <w:r w:rsidR="0064134A" w:rsidRPr="00D26E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64134A" w:rsidRPr="00D26E14" w:rsidRDefault="0064134A" w:rsidP="00251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7440A" w:rsidRPr="00D26E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08D7" w:rsidRPr="00D26E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26E14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4A" w:rsidRPr="00D26E14" w:rsidRDefault="009B78A6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ar44"/>
      <w:bookmarkEnd w:id="1"/>
      <w:r w:rsidRPr="00D26E1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Программа профилактики рисков причинения вреда (ущерба) охраняемым законом ценностям 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2E1329" w:rsidRPr="00D26E14">
        <w:rPr>
          <w:rFonts w:ascii="Times New Roman" w:hAnsi="Times New Roman" w:cs="Times New Roman"/>
          <w:b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 район на 202</w:t>
      </w:r>
      <w:r w:rsidR="002E47A0">
        <w:rPr>
          <w:rFonts w:ascii="Times New Roman" w:hAnsi="Times New Roman" w:cs="Times New Roman"/>
          <w:b/>
          <w:sz w:val="27"/>
          <w:szCs w:val="27"/>
        </w:rPr>
        <w:t>4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707C4" w:rsidRPr="00D26E14" w:rsidRDefault="002707C4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4134A" w:rsidRPr="00D26E14" w:rsidRDefault="008C170C" w:rsidP="0025175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6E14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="00AA2384" w:rsidRPr="00D26E14">
        <w:rPr>
          <w:rFonts w:ascii="Times New Roman" w:hAnsi="Times New Roman" w:cs="Times New Roman"/>
          <w:b/>
          <w:sz w:val="27"/>
          <w:szCs w:val="27"/>
        </w:rPr>
        <w:t>1. Общие положения</w:t>
      </w:r>
      <w:bookmarkStart w:id="2" w:name="Par94"/>
      <w:bookmarkEnd w:id="2"/>
    </w:p>
    <w:p w:rsidR="00AA2384" w:rsidRPr="00D26E14" w:rsidRDefault="00AA2384" w:rsidP="0025175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Настоящая программа разработана в соответствии </w:t>
      </w:r>
      <w:r w:rsidR="0031622C" w:rsidRPr="00D26E14">
        <w:rPr>
          <w:rFonts w:ascii="Times New Roman" w:hAnsi="Times New Roman" w:cs="Times New Roman"/>
          <w:sz w:val="27"/>
          <w:szCs w:val="27"/>
        </w:rPr>
        <w:t xml:space="preserve">с </w:t>
      </w:r>
      <w:r w:rsidR="0031622C" w:rsidRPr="00D26E14">
        <w:rPr>
          <w:rFonts w:ascii="Times New Roman" w:eastAsia="Times New Roman" w:hAnsi="Times New Roman" w:cs="Times New Roman"/>
          <w:sz w:val="27"/>
          <w:szCs w:val="27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26E14">
        <w:rPr>
          <w:rFonts w:ascii="Times New Roman" w:hAnsi="Times New Roman" w:cs="Times New Roman"/>
          <w:sz w:val="27"/>
          <w:szCs w:val="27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64134A" w:rsidRPr="00D26E14" w:rsidRDefault="0014516F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Программа разработана в</w:t>
      </w:r>
      <w:r w:rsidR="0064134A" w:rsidRPr="00D26E14">
        <w:rPr>
          <w:rFonts w:ascii="Times New Roman" w:hAnsi="Times New Roman" w:cs="Times New Roman"/>
          <w:sz w:val="27"/>
          <w:szCs w:val="27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Pr="00D26E14" w:rsidRDefault="00CC380E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D26E14" w:rsidRDefault="009B78A6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1B3333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sz w:val="27"/>
          <w:szCs w:val="27"/>
        </w:rPr>
        <w:t xml:space="preserve"> район на 202</w:t>
      </w:r>
      <w:r w:rsidR="00317202" w:rsidRPr="00317202">
        <w:rPr>
          <w:rFonts w:ascii="Times New Roman" w:hAnsi="Times New Roman" w:cs="Times New Roman"/>
          <w:sz w:val="27"/>
          <w:szCs w:val="27"/>
        </w:rPr>
        <w:t>4</w:t>
      </w:r>
      <w:r w:rsidRPr="00D26E14">
        <w:rPr>
          <w:rFonts w:ascii="Times New Roman" w:hAnsi="Times New Roman" w:cs="Times New Roman"/>
          <w:sz w:val="27"/>
          <w:szCs w:val="27"/>
        </w:rPr>
        <w:t xml:space="preserve"> год</w:t>
      </w:r>
      <w:r w:rsidR="00BB1C25" w:rsidRPr="00D26E14"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  <w:r w:rsidR="009D6409" w:rsidRPr="00D26E14">
        <w:rPr>
          <w:rFonts w:ascii="Times New Roman" w:hAnsi="Times New Roman" w:cs="Times New Roman"/>
          <w:sz w:val="27"/>
          <w:szCs w:val="27"/>
        </w:rPr>
        <w:t xml:space="preserve"> направлена на достижение следующих основных целей:</w:t>
      </w:r>
    </w:p>
    <w:p w:rsidR="009D6409" w:rsidRPr="00D26E14" w:rsidRDefault="000767AD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9D6409" w:rsidRPr="00D26E14">
        <w:rPr>
          <w:rFonts w:ascii="Times New Roman" w:hAnsi="Times New Roman" w:cs="Times New Roman"/>
          <w:sz w:val="27"/>
          <w:szCs w:val="27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D26E14" w:rsidRDefault="000767AD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D6409" w:rsidRPr="00D26E14">
        <w:rPr>
          <w:rFonts w:ascii="Times New Roman" w:hAnsi="Times New Roman" w:cs="Times New Roman"/>
          <w:sz w:val="27"/>
          <w:szCs w:val="27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5425" w:rsidRPr="00D26E14" w:rsidRDefault="007F4E49" w:rsidP="00C71CC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r w:rsidRPr="00D26E14">
        <w:rPr>
          <w:color w:val="000000"/>
          <w:sz w:val="27"/>
          <w:szCs w:val="27"/>
        </w:rPr>
        <w:t xml:space="preserve">Уполномоченный орган по исполнению Программы – </w:t>
      </w:r>
      <w:r w:rsidR="009872A9">
        <w:rPr>
          <w:color w:val="000000"/>
          <w:sz w:val="27"/>
          <w:szCs w:val="27"/>
        </w:rPr>
        <w:t xml:space="preserve">Отдел земельных отношений </w:t>
      </w:r>
      <w:r w:rsidRPr="00D26E14">
        <w:rPr>
          <w:color w:val="000000"/>
          <w:sz w:val="27"/>
          <w:szCs w:val="27"/>
        </w:rPr>
        <w:t>комитет</w:t>
      </w:r>
      <w:r w:rsidR="009872A9">
        <w:rPr>
          <w:color w:val="000000"/>
          <w:sz w:val="27"/>
          <w:szCs w:val="27"/>
        </w:rPr>
        <w:t>а</w:t>
      </w:r>
      <w:r w:rsidRPr="00D26E14">
        <w:rPr>
          <w:color w:val="000000"/>
          <w:sz w:val="27"/>
          <w:szCs w:val="27"/>
        </w:rPr>
        <w:t xml:space="preserve"> по </w:t>
      </w:r>
      <w:r w:rsidR="0090565A" w:rsidRPr="00D26E14">
        <w:rPr>
          <w:color w:val="000000"/>
          <w:sz w:val="27"/>
          <w:szCs w:val="27"/>
        </w:rPr>
        <w:t>управлению муниципальным имуществом администрации</w:t>
      </w:r>
      <w:r w:rsidRPr="00D26E14">
        <w:rPr>
          <w:color w:val="000000"/>
          <w:sz w:val="27"/>
          <w:szCs w:val="27"/>
        </w:rPr>
        <w:t xml:space="preserve"> муниципального образования </w:t>
      </w:r>
      <w:r w:rsidR="00C71CC0" w:rsidRPr="00D26E14">
        <w:rPr>
          <w:color w:val="000000"/>
          <w:sz w:val="27"/>
          <w:szCs w:val="27"/>
        </w:rPr>
        <w:t>Чернский</w:t>
      </w:r>
      <w:r w:rsidRPr="00D26E14">
        <w:rPr>
          <w:color w:val="000000"/>
          <w:sz w:val="27"/>
          <w:szCs w:val="27"/>
        </w:rPr>
        <w:t xml:space="preserve"> район (далее – Комитет). </w:t>
      </w:r>
    </w:p>
    <w:p w:rsidR="002707C4" w:rsidRPr="00D26E14" w:rsidRDefault="002707C4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17202" w:rsidRDefault="00317202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7585F" w:rsidRPr="00D26E14" w:rsidRDefault="0027585F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Раздел </w:t>
      </w:r>
      <w:r w:rsidR="008C170C" w:rsidRPr="00D26E1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муниципального образования </w:t>
      </w:r>
      <w:r w:rsidR="00C71CC0" w:rsidRPr="00D26E14">
        <w:rPr>
          <w:rFonts w:ascii="Times New Roman" w:hAnsi="Times New Roman" w:cs="Times New Roman"/>
          <w:b/>
          <w:bCs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 район в части проведения муниципального земельного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D26E14" w:rsidRDefault="0027585F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D12E97" w:rsidRPr="00D26E14">
        <w:rPr>
          <w:rFonts w:ascii="Times New Roman" w:hAnsi="Times New Roman" w:cs="Times New Roman"/>
          <w:sz w:val="27"/>
          <w:szCs w:val="27"/>
        </w:rPr>
        <w:t xml:space="preserve">земельного </w:t>
      </w:r>
      <w:r w:rsidRPr="00D26E14">
        <w:rPr>
          <w:rFonts w:ascii="Times New Roman" w:hAnsi="Times New Roman" w:cs="Times New Roman"/>
          <w:sz w:val="27"/>
          <w:szCs w:val="27"/>
        </w:rPr>
        <w:t>законодательства, оценка соблюдения которых является предметом  муниципального земельного контроля.</w:t>
      </w:r>
    </w:p>
    <w:p w:rsidR="00591AB7" w:rsidRPr="00D26E14" w:rsidRDefault="00591AB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Муниципальный земельный контроль осуществляется посредством: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организации и проведения проверок выполнения </w:t>
      </w:r>
      <w:r w:rsidR="00CC380E" w:rsidRPr="00D26E14">
        <w:rPr>
          <w:rFonts w:ascii="Times New Roman" w:hAnsi="Times New Roman" w:cs="Times New Roman"/>
          <w:sz w:val="27"/>
          <w:szCs w:val="27"/>
        </w:rPr>
        <w:t>подконтрольными субъектами</w:t>
      </w:r>
      <w:r w:rsidRPr="00D26E14">
        <w:rPr>
          <w:rFonts w:ascii="Times New Roman" w:hAnsi="Times New Roman" w:cs="Times New Roman"/>
          <w:sz w:val="27"/>
          <w:szCs w:val="27"/>
        </w:rPr>
        <w:t xml:space="preserve"> обязательных требований земельного законодательства;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D26E14" w:rsidRDefault="007F4E49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242DEC" w:rsidRPr="00D26E14">
        <w:rPr>
          <w:rFonts w:ascii="Times New Roman" w:hAnsi="Times New Roman" w:cs="Times New Roman"/>
          <w:sz w:val="27"/>
          <w:szCs w:val="27"/>
        </w:rPr>
        <w:t>органом муниципального контроля</w:t>
      </w:r>
      <w:r w:rsidRPr="00D26E14">
        <w:rPr>
          <w:rFonts w:ascii="Times New Roman" w:hAnsi="Times New Roman" w:cs="Times New Roman"/>
          <w:sz w:val="27"/>
          <w:szCs w:val="27"/>
        </w:rPr>
        <w:t xml:space="preserve"> мероприятий по муни</w:t>
      </w:r>
      <w:r w:rsidR="00C265BA" w:rsidRPr="00D26E14">
        <w:rPr>
          <w:rFonts w:ascii="Times New Roman" w:hAnsi="Times New Roman" w:cs="Times New Roman"/>
          <w:sz w:val="27"/>
          <w:szCs w:val="27"/>
        </w:rPr>
        <w:t>ципальному земельному контролю:</w:t>
      </w:r>
    </w:p>
    <w:p w:rsidR="000555FD" w:rsidRPr="00D26E14" w:rsidRDefault="007F4E49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Pr="00D26E14">
        <w:rPr>
          <w:rFonts w:ascii="Times New Roman" w:hAnsi="Times New Roman" w:cs="Times New Roman"/>
          <w:sz w:val="27"/>
          <w:szCs w:val="27"/>
        </w:rPr>
        <w:t>Земельный Кодекс Российской Федерации</w:t>
      </w:r>
      <w:r w:rsidR="000555FD" w:rsidRPr="00D26E14">
        <w:rPr>
          <w:rFonts w:ascii="Times New Roman" w:hAnsi="Times New Roman" w:cs="Times New Roman"/>
          <w:sz w:val="27"/>
          <w:szCs w:val="27"/>
        </w:rPr>
        <w:t>;</w:t>
      </w:r>
    </w:p>
    <w:p w:rsidR="00CD56A7" w:rsidRPr="00D26E14" w:rsidRDefault="000555FD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Положение о муниципальном земельном контроле в границах муниципального образования </w:t>
      </w:r>
      <w:r w:rsidR="00130026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, утвержденное решением Собрания представителей муниципального образования </w:t>
      </w:r>
      <w:r w:rsidR="00130026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 район от </w:t>
      </w:r>
      <w:r w:rsidR="00130026" w:rsidRPr="00D26E14">
        <w:rPr>
          <w:rFonts w:ascii="Times New Roman" w:hAnsi="Times New Roman" w:cs="Times New Roman"/>
          <w:sz w:val="27"/>
          <w:szCs w:val="27"/>
        </w:rPr>
        <w:t>15</w:t>
      </w:r>
      <w:r w:rsidR="00F835B2" w:rsidRPr="00D26E14">
        <w:rPr>
          <w:rFonts w:ascii="Times New Roman" w:hAnsi="Times New Roman" w:cs="Times New Roman"/>
          <w:sz w:val="27"/>
          <w:szCs w:val="27"/>
        </w:rPr>
        <w:t>.09.2021 №</w:t>
      </w:r>
      <w:r w:rsidR="00130026" w:rsidRPr="00D26E14">
        <w:rPr>
          <w:rFonts w:ascii="Times New Roman" w:hAnsi="Times New Roman" w:cs="Times New Roman"/>
          <w:sz w:val="27"/>
          <w:szCs w:val="27"/>
        </w:rPr>
        <w:t>36</w:t>
      </w:r>
      <w:r w:rsidR="00F835B2" w:rsidRPr="00D26E14">
        <w:rPr>
          <w:rFonts w:ascii="Times New Roman" w:hAnsi="Times New Roman" w:cs="Times New Roman"/>
          <w:sz w:val="27"/>
          <w:szCs w:val="27"/>
        </w:rPr>
        <w:t>/</w:t>
      </w:r>
      <w:r w:rsidR="00130026" w:rsidRPr="00D26E14">
        <w:rPr>
          <w:rFonts w:ascii="Times New Roman" w:hAnsi="Times New Roman" w:cs="Times New Roman"/>
          <w:sz w:val="27"/>
          <w:szCs w:val="27"/>
        </w:rPr>
        <w:t>144</w:t>
      </w:r>
      <w:r w:rsidR="00C73104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7F4E49" w:rsidRPr="00D26E14">
        <w:rPr>
          <w:rFonts w:ascii="Times New Roman" w:hAnsi="Times New Roman" w:cs="Times New Roman"/>
          <w:sz w:val="27"/>
          <w:szCs w:val="27"/>
        </w:rPr>
        <w:t>.</w:t>
      </w:r>
    </w:p>
    <w:p w:rsidR="00CD56A7" w:rsidRPr="00D26E14" w:rsidRDefault="00F835B2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В соответствии с частью 1 статьи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D26E14" w:rsidRDefault="004F0CF3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lastRenderedPageBreak/>
        <w:t>Согласно статье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Должностные лица </w:t>
      </w:r>
      <w:r w:rsidR="00C265BA" w:rsidRPr="00D26E14">
        <w:rPr>
          <w:rFonts w:ascii="Times New Roman" w:hAnsi="Times New Roman" w:cs="Times New Roman"/>
          <w:sz w:val="27"/>
          <w:szCs w:val="27"/>
        </w:rPr>
        <w:t>Комитета</w:t>
      </w:r>
      <w:r w:rsidRPr="00D26E14">
        <w:rPr>
          <w:rFonts w:ascii="Times New Roman" w:hAnsi="Times New Roman" w:cs="Times New Roman"/>
          <w:sz w:val="27"/>
          <w:szCs w:val="27"/>
        </w:rPr>
        <w:t>, ответственные за осуществление муниципального земельного контроля, осуществляют муниципальный земельный контроль за соблюдением: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земельного законодательства, связанных с обязательным использованием земельных участков предназначенных для  жил</w:t>
      </w:r>
      <w:r w:rsidR="000236C6">
        <w:rPr>
          <w:rFonts w:ascii="Times New Roman" w:hAnsi="Times New Roman" w:cs="Times New Roman"/>
          <w:sz w:val="27"/>
          <w:szCs w:val="27"/>
        </w:rPr>
        <w:t xml:space="preserve">ищного или иного строительства, ведения садоводства и </w:t>
      </w:r>
      <w:r w:rsidRPr="00D26E14">
        <w:rPr>
          <w:rFonts w:ascii="Times New Roman" w:hAnsi="Times New Roman" w:cs="Times New Roman"/>
          <w:sz w:val="27"/>
          <w:szCs w:val="27"/>
        </w:rPr>
        <w:t>огородничества</w:t>
      </w:r>
      <w:r w:rsidR="000236C6">
        <w:rPr>
          <w:rFonts w:ascii="Times New Roman" w:hAnsi="Times New Roman" w:cs="Times New Roman"/>
          <w:sz w:val="27"/>
          <w:szCs w:val="27"/>
        </w:rPr>
        <w:t xml:space="preserve"> для собственных нужд</w:t>
      </w:r>
      <w:r w:rsidRPr="00D26E14">
        <w:rPr>
          <w:rFonts w:ascii="Times New Roman" w:hAnsi="Times New Roman" w:cs="Times New Roman"/>
          <w:sz w:val="27"/>
          <w:szCs w:val="27"/>
        </w:rPr>
        <w:t>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lastRenderedPageBreak/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4562BE" w:rsidRPr="004562BE" w:rsidRDefault="004562BE" w:rsidP="0045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</w:t>
      </w:r>
      <w:r w:rsidR="00320273"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>Чернский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 установлено, что муниципальный контроль осуществляется без проведения плановых контрольных мероприятий.</w:t>
      </w:r>
    </w:p>
    <w:p w:rsidR="004562BE" w:rsidRPr="00D26E14" w:rsidRDefault="004562BE" w:rsidP="0045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2E47A0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 контрольные (надзорные) мероприятия.</w:t>
      </w:r>
    </w:p>
    <w:p w:rsidR="00320273" w:rsidRDefault="00320273" w:rsidP="003202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   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</w:t>
      </w:r>
      <w:r w:rsidR="000236C6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земельных отношений комитета по управлению муниципальным имуществом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Чернский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стям, утвержденной на 202</w:t>
      </w:r>
      <w:r w:rsidR="002E47A0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3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год постановлением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администрации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Чернский район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07E">
        <w:rPr>
          <w:rFonts w:ascii="Times New Roman" w:eastAsia="Times New Roman" w:hAnsi="Times New Roman" w:cs="Times New Roman"/>
          <w:sz w:val="28"/>
          <w:szCs w:val="28"/>
          <w:lang w:eastAsia="zh-CN"/>
        </w:rPr>
        <w:t>2.12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154EE" w:rsidRPr="005154E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CC407E">
        <w:rPr>
          <w:rFonts w:ascii="Times New Roman" w:eastAsia="Times New Roman" w:hAnsi="Times New Roman" w:cs="Times New Roman"/>
          <w:sz w:val="28"/>
          <w:szCs w:val="28"/>
          <w:lang w:eastAsia="zh-CN"/>
        </w:rPr>
        <w:t>935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"Об утверждении Программы профилактики рисков причинения вреда (ущерба) охраняемым законом ценностям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сфере осуществления муниципального земельного контроля на территории муниципального образования Чернский район на 202</w:t>
      </w:r>
      <w:r w:rsidR="002E47A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год".</w:t>
      </w:r>
    </w:p>
    <w:p w:rsidR="00320273" w:rsidRPr="00320273" w:rsidRDefault="00320273" w:rsidP="00320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В 202</w:t>
      </w:r>
      <w:r w:rsidR="00CC407E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</w:t>
      </w:r>
      <w:r w:rsidR="00A30F01">
        <w:rPr>
          <w:rFonts w:ascii="Times New Roman" w:eastAsia="Times New Roman" w:hAnsi="Times New Roman" w:cs="Times New Roman"/>
          <w:color w:val="010101"/>
          <w:sz w:val="28"/>
          <w:szCs w:val="28"/>
        </w:rPr>
        <w:t>рушения обязательных требований, обобщение правоприменительной практики.</w:t>
      </w:r>
    </w:p>
    <w:p w:rsidR="00320273" w:rsidRDefault="00320273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ab/>
      </w:r>
      <w:r w:rsidRPr="00A30F01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zh-CN"/>
        </w:rPr>
        <w:t>Информирование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произведено 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путем размещения и поддержания в актуальном состоянии сведений на официальном сайте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Чернский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в сети "Интернет", размещение которых предусмотрено законодательством РФ. </w:t>
      </w:r>
    </w:p>
    <w:p w:rsidR="00A30F01" w:rsidRDefault="00A30F01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С</w:t>
      </w:r>
      <w:r w:rsidRPr="00A30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целью </w:t>
      </w:r>
      <w:r w:rsidRPr="00A30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обобщения правоприменительной практики</w:t>
      </w:r>
      <w:r w:rsidRPr="00A30F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30F01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подготовлен и размещен на официальном сайте муниципального образования Чернский район доклад о результатах обобщения правоприменительной практики администрации муниципального образования Чернский район при осуществлении муниципального земельного контроля в границах муниципального образования Чернский район за 2023год.</w:t>
      </w:r>
    </w:p>
    <w:p w:rsidR="00A30F01" w:rsidRPr="00A30F01" w:rsidRDefault="00A30F01" w:rsidP="00A30F01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0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Консультирование </w:t>
      </w:r>
      <w:r w:rsidRPr="00A30F01">
        <w:rPr>
          <w:rFonts w:ascii="PT Astra Serif" w:eastAsia="Times New Roman" w:hAnsi="PT Astra Serif" w:cs="Times New Roman"/>
          <w:sz w:val="28"/>
          <w:szCs w:val="28"/>
          <w:lang w:eastAsia="zh-CN"/>
        </w:rPr>
        <w:t>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земельного контроля на постоянной основе в устной форме, по телефону и на личном приеме.</w:t>
      </w:r>
    </w:p>
    <w:p w:rsidR="00A30F01" w:rsidRPr="00320273" w:rsidRDefault="00A30F01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093A" w:rsidRPr="00A30F01" w:rsidRDefault="00E3093A" w:rsidP="00E3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56A7" w:rsidRPr="00A30F01">
        <w:rPr>
          <w:rFonts w:ascii="Times New Roman" w:hAnsi="Times New Roman" w:cs="Times New Roman"/>
          <w:sz w:val="28"/>
          <w:szCs w:val="28"/>
        </w:rPr>
        <w:t xml:space="preserve"> </w:t>
      </w:r>
      <w:r w:rsidR="0057440A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состоянию на </w:t>
      </w:r>
      <w:r w:rsidR="004B2839" w:rsidRPr="00A30F0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7260FB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202</w:t>
      </w:r>
      <w:r w:rsidR="00CC407E" w:rsidRPr="00A30F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D56A7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A30F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16D" w:rsidRPr="00D26E14" w:rsidRDefault="00E3093A" w:rsidP="00E3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проведено</w:t>
      </w:r>
      <w:r w:rsidR="0004480F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1D742A" w:rsidRPr="001D742A">
        <w:rPr>
          <w:rFonts w:ascii="Times New Roman" w:hAnsi="Times New Roman" w:cs="Times New Roman"/>
          <w:b/>
          <w:sz w:val="27"/>
          <w:szCs w:val="27"/>
          <w:u w:val="single"/>
        </w:rPr>
        <w:t>111</w:t>
      </w:r>
      <w:r w:rsidR="007260FB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4326C1">
        <w:rPr>
          <w:rFonts w:ascii="Times New Roman" w:hAnsi="Times New Roman" w:cs="Times New Roman"/>
          <w:sz w:val="27"/>
          <w:szCs w:val="27"/>
        </w:rPr>
        <w:t>контрольных</w:t>
      </w:r>
      <w:r w:rsidR="004B1C04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4326C1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(надзорных) мероприятий</w:t>
      </w:r>
      <w:r w:rsidR="0015416D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без взаимодействия с проверяемыми лицами, из которых: </w:t>
      </w:r>
      <w:r w:rsidR="00051FBD">
        <w:rPr>
          <w:rFonts w:ascii="Times New Roman" w:hAnsi="Times New Roman" w:cs="Times New Roman"/>
          <w:sz w:val="27"/>
          <w:szCs w:val="27"/>
        </w:rPr>
        <w:t>4</w:t>
      </w:r>
      <w:r w:rsidR="004B1C04" w:rsidRPr="00D26E14">
        <w:rPr>
          <w:rFonts w:ascii="Times New Roman" w:hAnsi="Times New Roman" w:cs="Times New Roman"/>
          <w:sz w:val="27"/>
          <w:szCs w:val="27"/>
        </w:rPr>
        <w:t xml:space="preserve">-выездное обследование; </w:t>
      </w:r>
      <w:r w:rsidR="00051FBD">
        <w:rPr>
          <w:rFonts w:ascii="Times New Roman" w:hAnsi="Times New Roman" w:cs="Times New Roman"/>
          <w:sz w:val="27"/>
          <w:szCs w:val="27"/>
        </w:rPr>
        <w:t>77</w:t>
      </w:r>
      <w:r w:rsidR="004B1C04" w:rsidRPr="00D26E14">
        <w:rPr>
          <w:rFonts w:ascii="Times New Roman" w:hAnsi="Times New Roman" w:cs="Times New Roman"/>
          <w:sz w:val="27"/>
          <w:szCs w:val="27"/>
        </w:rPr>
        <w:t>-наблюдение за соблюдением обязательных требований</w:t>
      </w:r>
      <w:r w:rsidR="004B2839" w:rsidRPr="00D26E14">
        <w:rPr>
          <w:rFonts w:ascii="Times New Roman" w:hAnsi="Times New Roman" w:cs="Times New Roman"/>
          <w:sz w:val="27"/>
          <w:szCs w:val="27"/>
        </w:rPr>
        <w:t>;</w:t>
      </w:r>
      <w:r w:rsidR="0004480F" w:rsidRPr="00D26E14">
        <w:rPr>
          <w:rFonts w:ascii="Times New Roman" w:hAnsi="Times New Roman" w:cs="Times New Roman"/>
          <w:sz w:val="27"/>
          <w:szCs w:val="27"/>
        </w:rPr>
        <w:t xml:space="preserve"> консультирований</w:t>
      </w:r>
      <w:r w:rsidR="0015416D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F8500F">
        <w:rPr>
          <w:rFonts w:ascii="Times New Roman" w:hAnsi="Times New Roman" w:cs="Times New Roman"/>
          <w:sz w:val="27"/>
          <w:szCs w:val="27"/>
        </w:rPr>
        <w:t>-20; информирование-10</w:t>
      </w:r>
      <w:r w:rsidR="001D742A">
        <w:rPr>
          <w:rFonts w:ascii="Times New Roman" w:hAnsi="Times New Roman" w:cs="Times New Roman"/>
          <w:sz w:val="27"/>
          <w:szCs w:val="27"/>
        </w:rPr>
        <w:t>.</w:t>
      </w:r>
    </w:p>
    <w:p w:rsidR="00E3093A" w:rsidRPr="00E3093A" w:rsidRDefault="00372363" w:rsidP="00E3093A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- 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E3093A" w:rsidRPr="00E3093A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72</w:t>
      </w:r>
      <w:r w:rsidR="00190A43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4B1C04" w:rsidRPr="00D26E14">
        <w:rPr>
          <w:rFonts w:ascii="Times New Roman" w:hAnsi="Times New Roman" w:cs="Times New Roman"/>
          <w:sz w:val="27"/>
          <w:szCs w:val="27"/>
        </w:rPr>
        <w:t>предостережени</w:t>
      </w:r>
      <w:r w:rsidR="00E3093A">
        <w:rPr>
          <w:rFonts w:ascii="Times New Roman" w:hAnsi="Times New Roman" w:cs="Times New Roman"/>
          <w:sz w:val="27"/>
          <w:szCs w:val="27"/>
        </w:rPr>
        <w:t>я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об устранении выявленных нарушений требова</w:t>
      </w:r>
      <w:r w:rsidR="00E3093A">
        <w:rPr>
          <w:rFonts w:ascii="Times New Roman" w:hAnsi="Times New Roman" w:cs="Times New Roman"/>
          <w:sz w:val="27"/>
          <w:szCs w:val="27"/>
        </w:rPr>
        <w:t xml:space="preserve">ний земельного законодательства, </w:t>
      </w:r>
      <w:r w:rsidR="00CD56A7" w:rsidRPr="00E3093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E3093A" w:rsidRPr="00E3093A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E3093A" w:rsidRPr="00E3093A">
        <w:rPr>
          <w:rFonts w:ascii="Times New Roman" w:hAnsi="Times New Roman" w:cs="Times New Roman"/>
          <w:b/>
          <w:sz w:val="27"/>
          <w:szCs w:val="27"/>
        </w:rPr>
        <w:t>-</w:t>
      </w:r>
      <w:r w:rsidR="00E3093A">
        <w:rPr>
          <w:rFonts w:ascii="Times New Roman" w:hAnsi="Times New Roman" w:cs="Times New Roman"/>
          <w:sz w:val="27"/>
          <w:szCs w:val="27"/>
        </w:rPr>
        <w:t xml:space="preserve"> </w:t>
      </w:r>
      <w:r w:rsidR="00E3093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</w:t>
      </w:r>
      <w:r w:rsidR="00E3093A" w:rsidRPr="00E3093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аключений по результатам контрольного мероприятия без взаимодействия с контролируемым лицом по ранее выданным предписаниям (предписания исполнены, земельные участки оформлены).</w:t>
      </w:r>
    </w:p>
    <w:p w:rsidR="00320273" w:rsidRPr="003734E2" w:rsidRDefault="00372363" w:rsidP="001343EE">
      <w:pPr>
        <w:numPr>
          <w:ilvl w:val="0"/>
          <w:numId w:val="8"/>
        </w:numPr>
        <w:tabs>
          <w:tab w:val="clear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34E2">
        <w:rPr>
          <w:rFonts w:ascii="Times New Roman" w:hAnsi="Times New Roman" w:cs="Times New Roman"/>
          <w:sz w:val="28"/>
          <w:szCs w:val="28"/>
        </w:rPr>
        <w:t xml:space="preserve">   </w:t>
      </w:r>
      <w:r w:rsidR="003734E2" w:rsidRPr="003734E2">
        <w:rPr>
          <w:rFonts w:ascii="Times New Roman" w:hAnsi="Times New Roman" w:cs="Times New Roman"/>
          <w:sz w:val="28"/>
          <w:szCs w:val="28"/>
        </w:rPr>
        <w:t xml:space="preserve">. Количество проверенных участков  на 30 сентября 2023 года составило  – </w:t>
      </w:r>
      <w:r w:rsidR="003734E2" w:rsidRPr="001D742A">
        <w:rPr>
          <w:rFonts w:ascii="Times New Roman" w:hAnsi="Times New Roman" w:cs="Times New Roman"/>
          <w:b/>
          <w:sz w:val="28"/>
          <w:szCs w:val="28"/>
          <w:u w:val="single"/>
        </w:rPr>
        <w:t>55 шт</w:t>
      </w:r>
      <w:r w:rsidR="003734E2" w:rsidRPr="003734E2">
        <w:rPr>
          <w:rFonts w:ascii="Times New Roman" w:hAnsi="Times New Roman" w:cs="Times New Roman"/>
          <w:sz w:val="28"/>
          <w:szCs w:val="28"/>
        </w:rPr>
        <w:t>..</w:t>
      </w:r>
      <w:r w:rsidRPr="003734E2">
        <w:rPr>
          <w:rFonts w:ascii="Times New Roman" w:hAnsi="Times New Roman" w:cs="Times New Roman"/>
          <w:sz w:val="28"/>
          <w:szCs w:val="28"/>
        </w:rPr>
        <w:t xml:space="preserve"> </w:t>
      </w:r>
      <w:r w:rsidR="00796862" w:rsidRPr="003734E2">
        <w:rPr>
          <w:rFonts w:ascii="Times New Roman" w:hAnsi="Times New Roman" w:cs="Times New Roman"/>
          <w:sz w:val="28"/>
          <w:szCs w:val="28"/>
        </w:rPr>
        <w:t>По одному земельному участку с К№</w:t>
      </w:r>
      <w:r w:rsidR="00796862" w:rsidRPr="003734E2">
        <w:rPr>
          <w:rFonts w:ascii="Times New Roman" w:eastAsia="Times New Roman" w:hAnsi="Times New Roman" w:cs="Times New Roman"/>
          <w:sz w:val="28"/>
          <w:szCs w:val="28"/>
          <w:lang w:eastAsia="zh-CN"/>
        </w:rPr>
        <w:t>71:21:000000:6192 (земли сельскохозяйственного использования)</w:t>
      </w:r>
      <w:r w:rsidR="00796862" w:rsidRPr="003734E2">
        <w:rPr>
          <w:rFonts w:ascii="Times New Roman" w:hAnsi="Times New Roman" w:cs="Times New Roman"/>
          <w:sz w:val="28"/>
          <w:szCs w:val="28"/>
        </w:rPr>
        <w:t xml:space="preserve"> был проведен выезд на местность по представление прокуратуры Чернского района Тульской области</w:t>
      </w:r>
      <w:r w:rsidR="00A30F01" w:rsidRPr="003734E2">
        <w:rPr>
          <w:rFonts w:ascii="Times New Roman" w:hAnsi="Times New Roman" w:cs="Times New Roman"/>
          <w:sz w:val="28"/>
          <w:szCs w:val="28"/>
        </w:rPr>
        <w:t xml:space="preserve">, по результатом которого, </w:t>
      </w:r>
      <w:r w:rsidR="009679B0" w:rsidRPr="003734E2">
        <w:rPr>
          <w:rFonts w:ascii="Times New Roman" w:hAnsi="Times New Roman" w:cs="Times New Roman"/>
          <w:sz w:val="28"/>
          <w:szCs w:val="28"/>
        </w:rPr>
        <w:t>материал</w:t>
      </w:r>
      <w:r w:rsidR="00A30F01" w:rsidRPr="003734E2">
        <w:rPr>
          <w:rFonts w:ascii="Times New Roman" w:hAnsi="Times New Roman" w:cs="Times New Roman"/>
          <w:sz w:val="28"/>
          <w:szCs w:val="28"/>
        </w:rPr>
        <w:t>ы</w:t>
      </w:r>
      <w:r w:rsidR="009679B0" w:rsidRPr="003734E2">
        <w:rPr>
          <w:rFonts w:ascii="Times New Roman" w:hAnsi="Times New Roman" w:cs="Times New Roman"/>
          <w:sz w:val="28"/>
          <w:szCs w:val="28"/>
        </w:rPr>
        <w:t>, содержащий</w:t>
      </w:r>
      <w:r w:rsidR="00CD56A7" w:rsidRPr="003734E2">
        <w:rPr>
          <w:rFonts w:ascii="Times New Roman" w:hAnsi="Times New Roman" w:cs="Times New Roman"/>
          <w:sz w:val="28"/>
          <w:szCs w:val="28"/>
        </w:rPr>
        <w:t xml:space="preserve"> признаки нарушений земельног</w:t>
      </w:r>
      <w:r w:rsidR="009679B0" w:rsidRPr="003734E2">
        <w:rPr>
          <w:rFonts w:ascii="Times New Roman" w:hAnsi="Times New Roman" w:cs="Times New Roman"/>
          <w:sz w:val="28"/>
          <w:szCs w:val="28"/>
        </w:rPr>
        <w:t>о законодательства</w:t>
      </w:r>
      <w:r w:rsidR="000236C6" w:rsidRPr="003734E2">
        <w:rPr>
          <w:rFonts w:ascii="Times New Roman" w:hAnsi="Times New Roman" w:cs="Times New Roman"/>
          <w:sz w:val="28"/>
          <w:szCs w:val="28"/>
        </w:rPr>
        <w:t xml:space="preserve">, </w:t>
      </w:r>
      <w:r w:rsidR="009679B0" w:rsidRPr="003734E2">
        <w:rPr>
          <w:rFonts w:ascii="Times New Roman" w:hAnsi="Times New Roman" w:cs="Times New Roman"/>
          <w:sz w:val="28"/>
          <w:szCs w:val="28"/>
        </w:rPr>
        <w:t>направлен</w:t>
      </w:r>
      <w:r w:rsidR="00A30F01" w:rsidRPr="003734E2">
        <w:rPr>
          <w:rFonts w:ascii="Times New Roman" w:hAnsi="Times New Roman" w:cs="Times New Roman"/>
          <w:sz w:val="28"/>
          <w:szCs w:val="28"/>
        </w:rPr>
        <w:t>ы</w:t>
      </w:r>
      <w:r w:rsidR="00DE6D76" w:rsidRPr="003734E2">
        <w:rPr>
          <w:rFonts w:ascii="Times New Roman" w:hAnsi="Times New Roman" w:cs="Times New Roman"/>
          <w:sz w:val="27"/>
          <w:szCs w:val="27"/>
        </w:rPr>
        <w:t xml:space="preserve"> в</w:t>
      </w:r>
      <w:r w:rsidR="00CD56A7" w:rsidRPr="003734E2">
        <w:rPr>
          <w:rFonts w:ascii="Times New Roman" w:hAnsi="Times New Roman" w:cs="Times New Roman"/>
          <w:sz w:val="27"/>
          <w:szCs w:val="27"/>
        </w:rPr>
        <w:t xml:space="preserve"> </w:t>
      </w:r>
      <w:r w:rsidR="00DE6D76" w:rsidRPr="003734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Министерство природных ресурсов и экологии Тульской области</w:t>
      </w:r>
      <w:r w:rsidR="00E47C8D" w:rsidRPr="003734E2">
        <w:rPr>
          <w:rFonts w:ascii="Times New Roman" w:hAnsi="Times New Roman" w:cs="Times New Roman"/>
          <w:sz w:val="27"/>
          <w:szCs w:val="27"/>
        </w:rPr>
        <w:t xml:space="preserve">, </w:t>
      </w:r>
      <w:r w:rsidR="009308AD" w:rsidRPr="003734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организации мероприятий </w:t>
      </w:r>
      <w:r w:rsidR="0015416D" w:rsidRPr="003734E2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имеющихся полномочий.</w:t>
      </w:r>
    </w:p>
    <w:p w:rsidR="00372363" w:rsidRDefault="00372363" w:rsidP="003723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Основные нарушения, выявленные в ходе проведения </w:t>
      </w:r>
      <w:r w:rsidR="00446789" w:rsidRPr="00D26E14">
        <w:rPr>
          <w:rFonts w:ascii="Times New Roman" w:hAnsi="Times New Roman" w:cs="Times New Roman"/>
          <w:sz w:val="27"/>
          <w:szCs w:val="27"/>
        </w:rPr>
        <w:t>контрольных (надзорных) мероприятий</w:t>
      </w:r>
      <w:r w:rsidR="00CD56A7" w:rsidRPr="00D26E14">
        <w:rPr>
          <w:rFonts w:ascii="Times New Roman" w:hAnsi="Times New Roman" w:cs="Times New Roman"/>
          <w:sz w:val="27"/>
          <w:szCs w:val="27"/>
        </w:rPr>
        <w:t>, приходятся на следующие обязательные требования:</w:t>
      </w:r>
    </w:p>
    <w:p w:rsidR="00CD56A7" w:rsidRPr="00D26E14" w:rsidRDefault="00CD56A7" w:rsidP="003723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невыполнение в установленный срок законного предписания органа, осуществляющего муниципальный контроль, об устранении выявленных нарушений земельного законодательства.</w:t>
      </w:r>
    </w:p>
    <w:p w:rsidR="0003573A" w:rsidRDefault="0003573A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BE1C1A" w:rsidRPr="00D26E14">
        <w:rPr>
          <w:rFonts w:ascii="Times New Roman" w:hAnsi="Times New Roman" w:cs="Times New Roman"/>
          <w:sz w:val="27"/>
          <w:szCs w:val="27"/>
        </w:rPr>
        <w:t>.</w:t>
      </w:r>
    </w:p>
    <w:p w:rsidR="003734E2" w:rsidRDefault="003734E2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34E2" w:rsidRDefault="003734E2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34E2" w:rsidRPr="003734E2" w:rsidRDefault="003734E2" w:rsidP="003734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способствует улучшению ситуации в целом,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актами, регулирующими осуществление муниципального земельного контроля.</w:t>
      </w:r>
      <w:r w:rsidRPr="003734E2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</w:p>
    <w:p w:rsidR="003734E2" w:rsidRPr="003734E2" w:rsidRDefault="003734E2" w:rsidP="003734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Таким образом, Комитетом выполняются мероприятия, предусмотренные Программой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Чернского</w:t>
      </w: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района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175"/>
      <w:bookmarkEnd w:id="3"/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 w:rsidR="008C170C" w:rsidRPr="00D26E1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. Цели и задачи реализации </w:t>
      </w:r>
      <w:r w:rsidR="004F54A5" w:rsidRPr="00D26E1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5542B" w:rsidRPr="00D26E14">
        <w:rPr>
          <w:rFonts w:ascii="Times New Roman" w:hAnsi="Times New Roman" w:cs="Times New Roman"/>
          <w:b/>
          <w:sz w:val="27"/>
          <w:szCs w:val="27"/>
        </w:rPr>
        <w:t>Чернский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 район на 202</w:t>
      </w:r>
      <w:r w:rsidR="00372363">
        <w:rPr>
          <w:rFonts w:ascii="Times New Roman" w:hAnsi="Times New Roman" w:cs="Times New Roman"/>
          <w:b/>
          <w:sz w:val="27"/>
          <w:szCs w:val="27"/>
        </w:rPr>
        <w:t>4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51752" w:rsidRPr="00D26E14" w:rsidRDefault="00251752" w:rsidP="00251752">
      <w:pPr>
        <w:pStyle w:val="a9"/>
        <w:ind w:firstLine="709"/>
        <w:rPr>
          <w:rFonts w:ascii="Times New Roman" w:hAnsi="Times New Roman" w:cs="Times New Roman"/>
          <w:sz w:val="27"/>
          <w:szCs w:val="27"/>
        </w:rPr>
      </w:pPr>
    </w:p>
    <w:p w:rsidR="0069052E" w:rsidRPr="00D26E14" w:rsidRDefault="0069052E" w:rsidP="00251752">
      <w:pPr>
        <w:pStyle w:val="a9"/>
        <w:ind w:firstLine="709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D26E14" w:rsidRDefault="009872A9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052E" w:rsidRPr="00D26E14">
        <w:rPr>
          <w:rFonts w:ascii="Times New Roman" w:hAnsi="Times New Roman" w:cs="Times New Roman"/>
          <w:sz w:val="27"/>
          <w:szCs w:val="27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D26E14" w:rsidRDefault="009872A9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69052E" w:rsidRPr="00D26E14">
        <w:rPr>
          <w:rFonts w:ascii="Times New Roman" w:hAnsi="Times New Roman" w:cs="Times New Roman"/>
          <w:sz w:val="27"/>
          <w:szCs w:val="27"/>
        </w:rPr>
        <w:t xml:space="preserve">создание условий для доведения обязательных требований до </w:t>
      </w:r>
      <w:r w:rsidR="00B3037C" w:rsidRPr="00D26E14">
        <w:rPr>
          <w:rFonts w:ascii="Times New Roman" w:hAnsi="Times New Roman" w:cs="Times New Roman"/>
          <w:sz w:val="27"/>
          <w:szCs w:val="27"/>
        </w:rPr>
        <w:t>подконтрольных субъектов</w:t>
      </w:r>
      <w:r w:rsidR="0069052E" w:rsidRPr="00D26E14">
        <w:rPr>
          <w:rFonts w:ascii="Times New Roman" w:hAnsi="Times New Roman" w:cs="Times New Roman"/>
          <w:sz w:val="27"/>
          <w:szCs w:val="27"/>
        </w:rPr>
        <w:t>, повышение информированности о способах их соблюдения.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Задачи Программы: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повышение прозрачности осуществляемой </w:t>
      </w:r>
      <w:r w:rsidR="00E573DD" w:rsidRPr="00D26E14">
        <w:rPr>
          <w:rFonts w:ascii="Times New Roman" w:hAnsi="Times New Roman" w:cs="Times New Roman"/>
          <w:sz w:val="27"/>
          <w:szCs w:val="27"/>
        </w:rPr>
        <w:t>органом муниципального контроля</w:t>
      </w:r>
      <w:r w:rsidRPr="00D26E14">
        <w:rPr>
          <w:rFonts w:ascii="Times New Roman" w:hAnsi="Times New Roman" w:cs="Times New Roman"/>
          <w:sz w:val="27"/>
          <w:szCs w:val="27"/>
        </w:rPr>
        <w:t xml:space="preserve"> контрольной деятельности;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667C9" w:rsidRPr="00D26E14" w:rsidRDefault="008667C9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  <w:sz w:val="27"/>
          <w:szCs w:val="27"/>
        </w:rPr>
      </w:pPr>
      <w:r w:rsidRPr="00D26E14">
        <w:rPr>
          <w:b/>
          <w:bCs/>
          <w:color w:val="010101"/>
          <w:sz w:val="27"/>
          <w:szCs w:val="27"/>
        </w:rPr>
        <w:lastRenderedPageBreak/>
        <w:t xml:space="preserve">Раздел 4. </w:t>
      </w:r>
      <w:r w:rsidR="00386C93" w:rsidRPr="00D26E14">
        <w:rPr>
          <w:b/>
          <w:bCs/>
          <w:color w:val="010101"/>
          <w:sz w:val="27"/>
          <w:szCs w:val="27"/>
        </w:rPr>
        <w:t>Перечень профилактических мероприятий, сроки (периодичность) их проведения</w:t>
      </w:r>
      <w:r w:rsidRPr="00D26E14">
        <w:rPr>
          <w:b/>
          <w:bCs/>
          <w:color w:val="010101"/>
          <w:sz w:val="27"/>
          <w:szCs w:val="27"/>
        </w:rPr>
        <w:t> </w:t>
      </w:r>
    </w:p>
    <w:p w:rsidR="00D737FD" w:rsidRPr="00D26E14" w:rsidRDefault="008667C9" w:rsidP="002517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7"/>
          <w:szCs w:val="27"/>
        </w:rPr>
      </w:pPr>
      <w:r w:rsidRPr="00D26E14">
        <w:rPr>
          <w:color w:val="010101"/>
          <w:sz w:val="27"/>
          <w:szCs w:val="27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72363">
        <w:rPr>
          <w:color w:val="010101"/>
          <w:sz w:val="27"/>
          <w:szCs w:val="27"/>
        </w:rPr>
        <w:t>4</w:t>
      </w:r>
      <w:r w:rsidRPr="00D26E14">
        <w:rPr>
          <w:color w:val="010101"/>
          <w:sz w:val="27"/>
          <w:szCs w:val="27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372363">
        <w:rPr>
          <w:color w:val="010101"/>
          <w:sz w:val="27"/>
          <w:szCs w:val="27"/>
        </w:rPr>
        <w:t>4</w:t>
      </w:r>
      <w:r w:rsidRPr="00D26E14">
        <w:rPr>
          <w:color w:val="010101"/>
          <w:sz w:val="27"/>
          <w:szCs w:val="27"/>
        </w:rPr>
        <w:t xml:space="preserve"> год (</w:t>
      </w:r>
      <w:r w:rsidR="005777C0" w:rsidRPr="00D26E14">
        <w:rPr>
          <w:color w:val="010101"/>
          <w:sz w:val="27"/>
          <w:szCs w:val="27"/>
        </w:rPr>
        <w:t>П</w:t>
      </w:r>
      <w:r w:rsidRPr="00D26E14">
        <w:rPr>
          <w:color w:val="010101"/>
          <w:sz w:val="27"/>
          <w:szCs w:val="27"/>
        </w:rPr>
        <w:t>риложение).</w:t>
      </w:r>
    </w:p>
    <w:p w:rsidR="00D23E0E" w:rsidRPr="00D26E14" w:rsidRDefault="00D23E0E" w:rsidP="002517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7"/>
          <w:szCs w:val="27"/>
        </w:rPr>
      </w:pPr>
    </w:p>
    <w:p w:rsidR="007E3F45" w:rsidRPr="00D26E14" w:rsidRDefault="00386C93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D26E14">
        <w:rPr>
          <w:b/>
          <w:bCs/>
          <w:color w:val="010101"/>
          <w:sz w:val="27"/>
          <w:szCs w:val="27"/>
        </w:rPr>
        <w:t xml:space="preserve">Раздел 5. Показатели результативности и эффективности </w:t>
      </w:r>
      <w:r w:rsidR="004F54A5" w:rsidRPr="00D26E14">
        <w:rPr>
          <w:rFonts w:eastAsia="Calibri"/>
          <w:b/>
          <w:sz w:val="27"/>
          <w:szCs w:val="27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r w:rsidR="004F54A5" w:rsidRPr="00D26E14">
        <w:rPr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8066D3" w:rsidRPr="00D26E14">
        <w:rPr>
          <w:b/>
          <w:sz w:val="27"/>
          <w:szCs w:val="27"/>
        </w:rPr>
        <w:t>Чернский</w:t>
      </w:r>
      <w:r w:rsidR="004F54A5" w:rsidRPr="00D26E14">
        <w:rPr>
          <w:b/>
          <w:sz w:val="27"/>
          <w:szCs w:val="27"/>
        </w:rPr>
        <w:t xml:space="preserve"> район на 202</w:t>
      </w:r>
      <w:r w:rsidR="00372363">
        <w:rPr>
          <w:b/>
          <w:sz w:val="27"/>
          <w:szCs w:val="27"/>
        </w:rPr>
        <w:t>4</w:t>
      </w:r>
      <w:r w:rsidR="004F54A5" w:rsidRPr="00D26E14">
        <w:rPr>
          <w:b/>
          <w:sz w:val="27"/>
          <w:szCs w:val="27"/>
        </w:rPr>
        <w:t xml:space="preserve"> год</w:t>
      </w:r>
    </w:p>
    <w:p w:rsidR="00D23E0E" w:rsidRPr="00D26E14" w:rsidRDefault="00D23E0E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6211"/>
        <w:gridCol w:w="2603"/>
      </w:tblGrid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Целевой показатель</w:t>
            </w: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F837D1"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органом муниципального контроля</w:t>
            </w: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6378" w:type="dxa"/>
          </w:tcPr>
          <w:p w:rsidR="00EE531B" w:rsidRPr="00D26E14" w:rsidRDefault="00EE531B" w:rsidP="00C160D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и размещение в сети «Интернет» на сайте муниципального образования </w:t>
            </w:r>
            <w:r w:rsidR="00C160D2"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Чернский</w:t>
            </w: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район в разделе 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E531B" w:rsidRPr="00D26E14" w:rsidRDefault="00251752" w:rsidP="00251752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7"/>
          <w:szCs w:val="27"/>
          <w:shd w:val="clear" w:color="auto" w:fill="FFFFFF"/>
        </w:rPr>
        <w:t>______________</w:t>
      </w:r>
    </w:p>
    <w:p w:rsidR="00251752" w:rsidRPr="00D26E14" w:rsidRDefault="00251752" w:rsidP="00251752">
      <w:pPr>
        <w:spacing w:line="240" w:lineRule="auto"/>
        <w:jc w:val="right"/>
        <w:rPr>
          <w:rFonts w:ascii="Times New Roman" w:hAnsi="Times New Roman" w:cs="Times New Roman"/>
          <w:bCs/>
          <w:iCs/>
          <w:color w:val="010101"/>
          <w:sz w:val="21"/>
          <w:szCs w:val="21"/>
          <w:shd w:val="clear" w:color="auto" w:fill="FFFFFF"/>
        </w:rPr>
        <w:sectPr w:rsidR="00251752" w:rsidRPr="00D26E14" w:rsidSect="00251752">
          <w:headerReference w:type="default" r:id="rId8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</w:p>
    <w:p w:rsidR="00C21044" w:rsidRPr="00D26E14" w:rsidRDefault="00C21044" w:rsidP="0025175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 к</w:t>
      </w:r>
    </w:p>
    <w:p w:rsidR="00251752" w:rsidRPr="00D26E14" w:rsidRDefault="004F54A5" w:rsidP="0025175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</w:t>
      </w:r>
    </w:p>
    <w:p w:rsidR="0064134A" w:rsidRPr="00D26E14" w:rsidRDefault="00C160D2" w:rsidP="00251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Чернский</w:t>
      </w:r>
      <w:r w:rsidR="004F54A5"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 xml:space="preserve"> район на 202</w:t>
      </w:r>
      <w:r w:rsidR="008610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4</w:t>
      </w:r>
      <w:r w:rsidR="004F54A5"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C21044" w:rsidRPr="00D26E14" w:rsidRDefault="00C21044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E358D1" w:rsidRPr="00D26E14" w:rsidRDefault="00E358D1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C160D2"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Чернский</w:t>
      </w: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район на 202</w:t>
      </w:r>
      <w:r w:rsidR="000767A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E358D1" w:rsidRPr="00D26E14" w:rsidRDefault="00E358D1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620"/>
        <w:gridCol w:w="3254"/>
        <w:gridCol w:w="1806"/>
        <w:gridCol w:w="1311"/>
      </w:tblGrid>
      <w:tr w:rsidR="001F1D92" w:rsidRPr="00D26E14" w:rsidTr="00D4648D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4" w:type="dxa"/>
            <w:shd w:val="clear" w:color="auto" w:fill="FFFFFF"/>
            <w:hideMark/>
          </w:tcPr>
          <w:p w:rsidR="00E358D1" w:rsidRPr="00D26E14" w:rsidRDefault="00E358D1" w:rsidP="00366832">
            <w:pPr>
              <w:spacing w:after="0" w:line="240" w:lineRule="auto"/>
              <w:ind w:left="82" w:right="129" w:firstLine="1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06" w:type="dxa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F1D92" w:rsidRPr="00D26E14" w:rsidTr="00D4648D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254" w:type="dxa"/>
            <w:shd w:val="clear" w:color="auto" w:fill="FFFFFF"/>
            <w:hideMark/>
          </w:tcPr>
          <w:p w:rsidR="00E358D1" w:rsidRPr="00D26E14" w:rsidRDefault="00D84966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муниципального контроля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C160D2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иных формах.</w:t>
            </w:r>
          </w:p>
          <w:p w:rsidR="00E358D1" w:rsidRPr="00D26E14" w:rsidRDefault="00D84966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муниципального контроля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 и поддерживает в актуальном состоянии на 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муниципального образования </w:t>
            </w:r>
            <w:r w:rsidR="009942F9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D26E14" w:rsidRDefault="001F1D92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по соб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людению обязательных требований;</w:t>
            </w:r>
          </w:p>
          <w:p w:rsidR="00E358D1" w:rsidRPr="00D26E14" w:rsidRDefault="001F1D92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способах получения консультаций по 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соблюдения обязательных требований;</w:t>
            </w:r>
          </w:p>
          <w:p w:rsidR="00E358D1" w:rsidRPr="00D26E14" w:rsidRDefault="001F1D92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) доклады, содержащие результаты обобщения правоприменительной практики;</w:t>
            </w:r>
          </w:p>
          <w:p w:rsidR="00E358D1" w:rsidRPr="00D26E14" w:rsidRDefault="001F1D92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) доклады о муниципальном контроле;</w:t>
            </w:r>
          </w:p>
          <w:p w:rsidR="00E358D1" w:rsidRPr="00D26E14" w:rsidRDefault="001F1D92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58D1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6" w:type="dxa"/>
            <w:shd w:val="clear" w:color="auto" w:fill="FFFFFF"/>
            <w:hideMark/>
          </w:tcPr>
          <w:p w:rsidR="00E358D1" w:rsidRPr="00D26E14" w:rsidRDefault="000767AD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Консультант отдела земельных отношений</w:t>
            </w:r>
          </w:p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F1D92" w:rsidRPr="00D26E14" w:rsidTr="00D4648D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54" w:type="dxa"/>
            <w:shd w:val="clear" w:color="auto" w:fill="FFFFFF"/>
            <w:hideMark/>
          </w:tcPr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</w:t>
            </w:r>
            <w:r w:rsidR="0095731B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готовится ежегодно </w:t>
            </w:r>
            <w:r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до 1 </w:t>
            </w:r>
            <w:r w:rsidR="001F1D92"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февраля</w:t>
            </w:r>
            <w:r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года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, следующего за отчетным, подлежит публичному обсуждению.</w:t>
            </w:r>
          </w:p>
          <w:p w:rsidR="00E358D1" w:rsidRPr="00D26E14" w:rsidRDefault="00E358D1" w:rsidP="009942F9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9942F9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в информационно-телекоммуникационной сети 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до </w:t>
            </w:r>
            <w:r w:rsidR="0095731B"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1F1D92"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марта</w:t>
            </w:r>
            <w:r w:rsidRPr="00D26E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года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, следующего за отчетным годом.</w:t>
            </w:r>
          </w:p>
        </w:tc>
        <w:tc>
          <w:tcPr>
            <w:tcW w:w="1806" w:type="dxa"/>
            <w:shd w:val="clear" w:color="auto" w:fill="FFFFFF"/>
            <w:hideMark/>
          </w:tcPr>
          <w:p w:rsidR="00E358D1" w:rsidRPr="00D26E14" w:rsidRDefault="000767AD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Консультант отдела земельных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1F1D92" w:rsidRPr="00D26E14" w:rsidTr="00D4648D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1F1D92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254" w:type="dxa"/>
            <w:shd w:val="clear" w:color="auto" w:fill="FFFFFF"/>
            <w:hideMark/>
          </w:tcPr>
          <w:p w:rsidR="00E358D1" w:rsidRPr="00D26E14" w:rsidRDefault="001F1D92" w:rsidP="00DE1F91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контролируемым лицам предостережений о недопустимости нарушений обязательных требований </w:t>
            </w:r>
          </w:p>
        </w:tc>
        <w:tc>
          <w:tcPr>
            <w:tcW w:w="1806" w:type="dxa"/>
            <w:shd w:val="clear" w:color="auto" w:fill="FFFFFF"/>
            <w:hideMark/>
          </w:tcPr>
          <w:p w:rsidR="00E358D1" w:rsidRPr="00D26E14" w:rsidRDefault="000767AD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Консультант отдела земельных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F1D92" w:rsidRPr="00D26E14" w:rsidTr="00D4648D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254" w:type="dxa"/>
            <w:shd w:val="clear" w:color="auto" w:fill="FFFFFF"/>
            <w:hideMark/>
          </w:tcPr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муниципального контроля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муниципального земельного контроля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контроля;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E358D1" w:rsidRPr="00D26E14" w:rsidRDefault="00E358D1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358D1" w:rsidRPr="00D26E14" w:rsidRDefault="00E358D1" w:rsidP="00436D6F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436D6F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Чернский</w:t>
            </w:r>
            <w:r w:rsidR="0085561B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в информаци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="0085561B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84966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странице Контрольно-надзорная деяте</w:t>
            </w:r>
            <w:r w:rsidR="0085561B"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льность письменного разъяснения</w:t>
            </w: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shd w:val="clear" w:color="auto" w:fill="FFFFFF"/>
            <w:hideMark/>
          </w:tcPr>
          <w:p w:rsidR="00E358D1" w:rsidRPr="00D26E14" w:rsidRDefault="000767AD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Консультант отдела земельных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D26E14" w:rsidRDefault="00E358D1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07C4" w:rsidRPr="00D26E14" w:rsidSect="00251752"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E7" w:rsidRDefault="00D20FE7" w:rsidP="00251752">
      <w:pPr>
        <w:spacing w:after="0" w:line="240" w:lineRule="auto"/>
      </w:pPr>
      <w:r>
        <w:separator/>
      </w:r>
    </w:p>
  </w:endnote>
  <w:endnote w:type="continuationSeparator" w:id="0">
    <w:p w:rsidR="00D20FE7" w:rsidRDefault="00D20FE7" w:rsidP="002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E7" w:rsidRDefault="00D20FE7" w:rsidP="00251752">
      <w:pPr>
        <w:spacing w:after="0" w:line="240" w:lineRule="auto"/>
      </w:pPr>
      <w:r>
        <w:separator/>
      </w:r>
    </w:p>
  </w:footnote>
  <w:footnote w:type="continuationSeparator" w:id="0">
    <w:p w:rsidR="00D20FE7" w:rsidRDefault="00D20FE7" w:rsidP="002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31613"/>
      <w:docPartObj>
        <w:docPartGallery w:val="Page Numbers (Top of Page)"/>
        <w:docPartUnique/>
      </w:docPartObj>
    </w:sdtPr>
    <w:sdtEndPr/>
    <w:sdtContent>
      <w:p w:rsidR="00251752" w:rsidRDefault="002517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E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236C6"/>
    <w:rsid w:val="0003573A"/>
    <w:rsid w:val="00036BA5"/>
    <w:rsid w:val="00041B9C"/>
    <w:rsid w:val="0004480F"/>
    <w:rsid w:val="000500B8"/>
    <w:rsid w:val="00051FBD"/>
    <w:rsid w:val="0005542B"/>
    <w:rsid w:val="000555FD"/>
    <w:rsid w:val="000557D7"/>
    <w:rsid w:val="00063BF5"/>
    <w:rsid w:val="0007019F"/>
    <w:rsid w:val="000767AD"/>
    <w:rsid w:val="00076974"/>
    <w:rsid w:val="00076BC4"/>
    <w:rsid w:val="000778FA"/>
    <w:rsid w:val="00082864"/>
    <w:rsid w:val="00093BC6"/>
    <w:rsid w:val="00094AB8"/>
    <w:rsid w:val="000A0EDC"/>
    <w:rsid w:val="000A4526"/>
    <w:rsid w:val="000C2DB0"/>
    <w:rsid w:val="000C2FF6"/>
    <w:rsid w:val="000D4B9E"/>
    <w:rsid w:val="000E2D0F"/>
    <w:rsid w:val="000E7601"/>
    <w:rsid w:val="000F277C"/>
    <w:rsid w:val="000F69D3"/>
    <w:rsid w:val="00100F0F"/>
    <w:rsid w:val="00117745"/>
    <w:rsid w:val="0012797F"/>
    <w:rsid w:val="00130026"/>
    <w:rsid w:val="0013113C"/>
    <w:rsid w:val="001415D3"/>
    <w:rsid w:val="0014516F"/>
    <w:rsid w:val="00152F38"/>
    <w:rsid w:val="0015416D"/>
    <w:rsid w:val="001576A8"/>
    <w:rsid w:val="0017526F"/>
    <w:rsid w:val="00190A43"/>
    <w:rsid w:val="001B3333"/>
    <w:rsid w:val="001B7317"/>
    <w:rsid w:val="001C08A3"/>
    <w:rsid w:val="001C26CA"/>
    <w:rsid w:val="001C3D7B"/>
    <w:rsid w:val="001D0198"/>
    <w:rsid w:val="001D742A"/>
    <w:rsid w:val="001E306C"/>
    <w:rsid w:val="001E3764"/>
    <w:rsid w:val="001E4872"/>
    <w:rsid w:val="001F1D92"/>
    <w:rsid w:val="001F4542"/>
    <w:rsid w:val="00200E10"/>
    <w:rsid w:val="002212B0"/>
    <w:rsid w:val="0023667A"/>
    <w:rsid w:val="002375BE"/>
    <w:rsid w:val="002425BE"/>
    <w:rsid w:val="00242DEC"/>
    <w:rsid w:val="00245425"/>
    <w:rsid w:val="00245B43"/>
    <w:rsid w:val="00251752"/>
    <w:rsid w:val="00265871"/>
    <w:rsid w:val="002707C4"/>
    <w:rsid w:val="00271D38"/>
    <w:rsid w:val="0027378C"/>
    <w:rsid w:val="0027585F"/>
    <w:rsid w:val="00281D9C"/>
    <w:rsid w:val="002821CB"/>
    <w:rsid w:val="00283951"/>
    <w:rsid w:val="0028664B"/>
    <w:rsid w:val="00297AF7"/>
    <w:rsid w:val="002A1895"/>
    <w:rsid w:val="002B0113"/>
    <w:rsid w:val="002B6273"/>
    <w:rsid w:val="002E1329"/>
    <w:rsid w:val="002E47A0"/>
    <w:rsid w:val="002F1F29"/>
    <w:rsid w:val="002F545F"/>
    <w:rsid w:val="00303286"/>
    <w:rsid w:val="00303FC0"/>
    <w:rsid w:val="003125B3"/>
    <w:rsid w:val="0031622C"/>
    <w:rsid w:val="00317202"/>
    <w:rsid w:val="00317549"/>
    <w:rsid w:val="00320273"/>
    <w:rsid w:val="003211E9"/>
    <w:rsid w:val="00323018"/>
    <w:rsid w:val="00337C58"/>
    <w:rsid w:val="00353485"/>
    <w:rsid w:val="00355F8A"/>
    <w:rsid w:val="0036458D"/>
    <w:rsid w:val="00366759"/>
    <w:rsid w:val="00366832"/>
    <w:rsid w:val="00367EEE"/>
    <w:rsid w:val="00372363"/>
    <w:rsid w:val="003734E2"/>
    <w:rsid w:val="00376147"/>
    <w:rsid w:val="00376545"/>
    <w:rsid w:val="003770D0"/>
    <w:rsid w:val="00384305"/>
    <w:rsid w:val="00386C93"/>
    <w:rsid w:val="003905BF"/>
    <w:rsid w:val="003926AD"/>
    <w:rsid w:val="003936EE"/>
    <w:rsid w:val="003C107A"/>
    <w:rsid w:val="003F15FC"/>
    <w:rsid w:val="003F7AFA"/>
    <w:rsid w:val="0040321B"/>
    <w:rsid w:val="00413A9E"/>
    <w:rsid w:val="00414D8F"/>
    <w:rsid w:val="00414DFE"/>
    <w:rsid w:val="00424B54"/>
    <w:rsid w:val="004326C1"/>
    <w:rsid w:val="00432D08"/>
    <w:rsid w:val="00436D6F"/>
    <w:rsid w:val="00440C62"/>
    <w:rsid w:val="00446789"/>
    <w:rsid w:val="004517D3"/>
    <w:rsid w:val="004562BE"/>
    <w:rsid w:val="004640F9"/>
    <w:rsid w:val="004711CB"/>
    <w:rsid w:val="004762A4"/>
    <w:rsid w:val="00485A43"/>
    <w:rsid w:val="00486E95"/>
    <w:rsid w:val="00487A98"/>
    <w:rsid w:val="004B197B"/>
    <w:rsid w:val="004B1C04"/>
    <w:rsid w:val="004B2839"/>
    <w:rsid w:val="004C01A6"/>
    <w:rsid w:val="004C07A4"/>
    <w:rsid w:val="004C0E5F"/>
    <w:rsid w:val="004C2F0D"/>
    <w:rsid w:val="004C7245"/>
    <w:rsid w:val="004D1807"/>
    <w:rsid w:val="004D7CFA"/>
    <w:rsid w:val="004F0CF3"/>
    <w:rsid w:val="004F3A6F"/>
    <w:rsid w:val="004F54A5"/>
    <w:rsid w:val="005068A0"/>
    <w:rsid w:val="00506C5E"/>
    <w:rsid w:val="00510FC5"/>
    <w:rsid w:val="005154EE"/>
    <w:rsid w:val="00520650"/>
    <w:rsid w:val="005304AB"/>
    <w:rsid w:val="0053281A"/>
    <w:rsid w:val="00537F07"/>
    <w:rsid w:val="005445F5"/>
    <w:rsid w:val="005636E6"/>
    <w:rsid w:val="005637C3"/>
    <w:rsid w:val="0057440A"/>
    <w:rsid w:val="00574499"/>
    <w:rsid w:val="005777C0"/>
    <w:rsid w:val="005809C7"/>
    <w:rsid w:val="005822D9"/>
    <w:rsid w:val="00587315"/>
    <w:rsid w:val="00591AB7"/>
    <w:rsid w:val="005B4CA5"/>
    <w:rsid w:val="005D7A6C"/>
    <w:rsid w:val="005E5C56"/>
    <w:rsid w:val="006041A2"/>
    <w:rsid w:val="00605F91"/>
    <w:rsid w:val="00622D27"/>
    <w:rsid w:val="00635D64"/>
    <w:rsid w:val="0064134A"/>
    <w:rsid w:val="00641D77"/>
    <w:rsid w:val="006435FA"/>
    <w:rsid w:val="00673B06"/>
    <w:rsid w:val="00684C80"/>
    <w:rsid w:val="0069052E"/>
    <w:rsid w:val="006A23B9"/>
    <w:rsid w:val="006B1C19"/>
    <w:rsid w:val="006C3A7B"/>
    <w:rsid w:val="00705533"/>
    <w:rsid w:val="00722517"/>
    <w:rsid w:val="007260FB"/>
    <w:rsid w:val="00731298"/>
    <w:rsid w:val="00735BF5"/>
    <w:rsid w:val="00736D11"/>
    <w:rsid w:val="00761236"/>
    <w:rsid w:val="007672F1"/>
    <w:rsid w:val="00776A6C"/>
    <w:rsid w:val="007801DD"/>
    <w:rsid w:val="007850A5"/>
    <w:rsid w:val="00787980"/>
    <w:rsid w:val="00796862"/>
    <w:rsid w:val="007A1463"/>
    <w:rsid w:val="007A6CEF"/>
    <w:rsid w:val="007B6A4C"/>
    <w:rsid w:val="007C166A"/>
    <w:rsid w:val="007C1B5D"/>
    <w:rsid w:val="007E251B"/>
    <w:rsid w:val="007E3F45"/>
    <w:rsid w:val="007E6B56"/>
    <w:rsid w:val="007F4E49"/>
    <w:rsid w:val="008010E0"/>
    <w:rsid w:val="0080223A"/>
    <w:rsid w:val="008066D3"/>
    <w:rsid w:val="008072AF"/>
    <w:rsid w:val="00812CF7"/>
    <w:rsid w:val="00813CEF"/>
    <w:rsid w:val="008171E4"/>
    <w:rsid w:val="008247E1"/>
    <w:rsid w:val="00826630"/>
    <w:rsid w:val="00852ADF"/>
    <w:rsid w:val="0085561B"/>
    <w:rsid w:val="00857A78"/>
    <w:rsid w:val="00861014"/>
    <w:rsid w:val="008634DE"/>
    <w:rsid w:val="008667C9"/>
    <w:rsid w:val="00876CB1"/>
    <w:rsid w:val="00886E34"/>
    <w:rsid w:val="008908F1"/>
    <w:rsid w:val="00895E4D"/>
    <w:rsid w:val="008C170C"/>
    <w:rsid w:val="008E13EE"/>
    <w:rsid w:val="008E572B"/>
    <w:rsid w:val="008E5DEC"/>
    <w:rsid w:val="008F3910"/>
    <w:rsid w:val="008F4C22"/>
    <w:rsid w:val="00900DFD"/>
    <w:rsid w:val="00904766"/>
    <w:rsid w:val="0090565A"/>
    <w:rsid w:val="00913018"/>
    <w:rsid w:val="00921E5E"/>
    <w:rsid w:val="00926B9C"/>
    <w:rsid w:val="009308AD"/>
    <w:rsid w:val="0093316B"/>
    <w:rsid w:val="00944B02"/>
    <w:rsid w:val="0095134A"/>
    <w:rsid w:val="0095196F"/>
    <w:rsid w:val="0095731B"/>
    <w:rsid w:val="009679B0"/>
    <w:rsid w:val="00976684"/>
    <w:rsid w:val="009857CA"/>
    <w:rsid w:val="009872A9"/>
    <w:rsid w:val="009942F9"/>
    <w:rsid w:val="009A17DD"/>
    <w:rsid w:val="009A29C0"/>
    <w:rsid w:val="009A746F"/>
    <w:rsid w:val="009B70CC"/>
    <w:rsid w:val="009B78A6"/>
    <w:rsid w:val="009C7391"/>
    <w:rsid w:val="009D6409"/>
    <w:rsid w:val="009F23BD"/>
    <w:rsid w:val="009F3289"/>
    <w:rsid w:val="009F4EBE"/>
    <w:rsid w:val="00A00473"/>
    <w:rsid w:val="00A06746"/>
    <w:rsid w:val="00A07765"/>
    <w:rsid w:val="00A16D1B"/>
    <w:rsid w:val="00A23DC7"/>
    <w:rsid w:val="00A257A7"/>
    <w:rsid w:val="00A30F01"/>
    <w:rsid w:val="00A50725"/>
    <w:rsid w:val="00A70123"/>
    <w:rsid w:val="00A765F6"/>
    <w:rsid w:val="00A8133C"/>
    <w:rsid w:val="00A82CD8"/>
    <w:rsid w:val="00A92709"/>
    <w:rsid w:val="00AA2384"/>
    <w:rsid w:val="00AB24C7"/>
    <w:rsid w:val="00AD20FD"/>
    <w:rsid w:val="00AD5942"/>
    <w:rsid w:val="00B03B05"/>
    <w:rsid w:val="00B0479D"/>
    <w:rsid w:val="00B129FC"/>
    <w:rsid w:val="00B2466D"/>
    <w:rsid w:val="00B30064"/>
    <w:rsid w:val="00B3037C"/>
    <w:rsid w:val="00B30F86"/>
    <w:rsid w:val="00B5287F"/>
    <w:rsid w:val="00B53240"/>
    <w:rsid w:val="00B54557"/>
    <w:rsid w:val="00B64E65"/>
    <w:rsid w:val="00B67F5F"/>
    <w:rsid w:val="00B76802"/>
    <w:rsid w:val="00B77E54"/>
    <w:rsid w:val="00B866A5"/>
    <w:rsid w:val="00B95B15"/>
    <w:rsid w:val="00B97D32"/>
    <w:rsid w:val="00BA4B37"/>
    <w:rsid w:val="00BA558B"/>
    <w:rsid w:val="00BB1C25"/>
    <w:rsid w:val="00BC5460"/>
    <w:rsid w:val="00BD4273"/>
    <w:rsid w:val="00BD6D92"/>
    <w:rsid w:val="00BE1C1A"/>
    <w:rsid w:val="00BF1144"/>
    <w:rsid w:val="00BF14FF"/>
    <w:rsid w:val="00C160D2"/>
    <w:rsid w:val="00C1650D"/>
    <w:rsid w:val="00C21044"/>
    <w:rsid w:val="00C25174"/>
    <w:rsid w:val="00C265BA"/>
    <w:rsid w:val="00C51C7B"/>
    <w:rsid w:val="00C51D2E"/>
    <w:rsid w:val="00C5496E"/>
    <w:rsid w:val="00C67150"/>
    <w:rsid w:val="00C71CC0"/>
    <w:rsid w:val="00C73104"/>
    <w:rsid w:val="00C74F3F"/>
    <w:rsid w:val="00C84E7B"/>
    <w:rsid w:val="00C903A1"/>
    <w:rsid w:val="00C922E4"/>
    <w:rsid w:val="00C97E2B"/>
    <w:rsid w:val="00CB452A"/>
    <w:rsid w:val="00CC1D4F"/>
    <w:rsid w:val="00CC380E"/>
    <w:rsid w:val="00CC407E"/>
    <w:rsid w:val="00CD0A1D"/>
    <w:rsid w:val="00CD56A7"/>
    <w:rsid w:val="00CF1B4B"/>
    <w:rsid w:val="00D12D0D"/>
    <w:rsid w:val="00D12E97"/>
    <w:rsid w:val="00D162BE"/>
    <w:rsid w:val="00D20FE7"/>
    <w:rsid w:val="00D23E0E"/>
    <w:rsid w:val="00D26E14"/>
    <w:rsid w:val="00D34211"/>
    <w:rsid w:val="00D34280"/>
    <w:rsid w:val="00D45201"/>
    <w:rsid w:val="00D4648D"/>
    <w:rsid w:val="00D47716"/>
    <w:rsid w:val="00D504DD"/>
    <w:rsid w:val="00D50BD6"/>
    <w:rsid w:val="00D55D3D"/>
    <w:rsid w:val="00D66D2B"/>
    <w:rsid w:val="00D737FD"/>
    <w:rsid w:val="00D74C3C"/>
    <w:rsid w:val="00D75D8E"/>
    <w:rsid w:val="00D84966"/>
    <w:rsid w:val="00D87756"/>
    <w:rsid w:val="00DA18B7"/>
    <w:rsid w:val="00DA18EA"/>
    <w:rsid w:val="00DA3D18"/>
    <w:rsid w:val="00DB28AC"/>
    <w:rsid w:val="00DC035B"/>
    <w:rsid w:val="00DE1F91"/>
    <w:rsid w:val="00DE3548"/>
    <w:rsid w:val="00DE6D76"/>
    <w:rsid w:val="00DF08D7"/>
    <w:rsid w:val="00DF7D21"/>
    <w:rsid w:val="00E021A4"/>
    <w:rsid w:val="00E07354"/>
    <w:rsid w:val="00E2731B"/>
    <w:rsid w:val="00E3093A"/>
    <w:rsid w:val="00E32A03"/>
    <w:rsid w:val="00E358D1"/>
    <w:rsid w:val="00E449A0"/>
    <w:rsid w:val="00E47C8D"/>
    <w:rsid w:val="00E52842"/>
    <w:rsid w:val="00E53A18"/>
    <w:rsid w:val="00E573DD"/>
    <w:rsid w:val="00E73A73"/>
    <w:rsid w:val="00E83F56"/>
    <w:rsid w:val="00E84918"/>
    <w:rsid w:val="00EB38AA"/>
    <w:rsid w:val="00EB5D34"/>
    <w:rsid w:val="00EC4E64"/>
    <w:rsid w:val="00ED7DF5"/>
    <w:rsid w:val="00EE196C"/>
    <w:rsid w:val="00EE3B32"/>
    <w:rsid w:val="00EE531B"/>
    <w:rsid w:val="00EF53E6"/>
    <w:rsid w:val="00EF6B2F"/>
    <w:rsid w:val="00F04924"/>
    <w:rsid w:val="00F11576"/>
    <w:rsid w:val="00F254DF"/>
    <w:rsid w:val="00F37679"/>
    <w:rsid w:val="00F51FFD"/>
    <w:rsid w:val="00F55078"/>
    <w:rsid w:val="00F6350D"/>
    <w:rsid w:val="00F835B2"/>
    <w:rsid w:val="00F837D1"/>
    <w:rsid w:val="00F83926"/>
    <w:rsid w:val="00F8500F"/>
    <w:rsid w:val="00F874BA"/>
    <w:rsid w:val="00F90BA2"/>
    <w:rsid w:val="00F96F28"/>
    <w:rsid w:val="00FA430B"/>
    <w:rsid w:val="00FA5A17"/>
    <w:rsid w:val="00FB085A"/>
    <w:rsid w:val="00FB4DB4"/>
    <w:rsid w:val="00FC1407"/>
    <w:rsid w:val="00FC31BD"/>
    <w:rsid w:val="00FC3B02"/>
    <w:rsid w:val="00FD79FA"/>
    <w:rsid w:val="00FE1F15"/>
    <w:rsid w:val="00FE3D03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3AE3"/>
  <w15:docId w15:val="{4B4B7E1B-2CE5-46C3-97A6-B484971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d">
    <w:name w:val="header"/>
    <w:basedOn w:val="a"/>
    <w:link w:val="ae"/>
    <w:uiPriority w:val="99"/>
    <w:unhideWhenUsed/>
    <w:rsid w:val="002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752"/>
  </w:style>
  <w:style w:type="paragraph" w:styleId="af">
    <w:name w:val="footer"/>
    <w:basedOn w:val="a"/>
    <w:link w:val="af0"/>
    <w:uiPriority w:val="99"/>
    <w:unhideWhenUsed/>
    <w:rsid w:val="002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1752"/>
  </w:style>
  <w:style w:type="paragraph" w:customStyle="1" w:styleId="af1">
    <w:basedOn w:val="a"/>
    <w:next w:val="a4"/>
    <w:qFormat/>
    <w:rsid w:val="003668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90D8-8D52-4BC8-AE69-E14EBD17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Мареева Елена Александровна</cp:lastModifiedBy>
  <cp:revision>3</cp:revision>
  <cp:lastPrinted>2023-12-19T09:24:00Z</cp:lastPrinted>
  <dcterms:created xsi:type="dcterms:W3CDTF">2023-12-21T11:35:00Z</dcterms:created>
  <dcterms:modified xsi:type="dcterms:W3CDTF">2023-12-21T11:36:00Z</dcterms:modified>
</cp:coreProperties>
</file>