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7E" w:rsidRPr="00F3458C" w:rsidRDefault="00ED78FA" w:rsidP="00ED78FA">
      <w:pPr>
        <w:pStyle w:val="30"/>
        <w:shd w:val="clear" w:color="auto" w:fill="auto"/>
        <w:spacing w:after="0" w:line="240" w:lineRule="auto"/>
        <w:jc w:val="right"/>
      </w:pPr>
      <w:r>
        <w:t xml:space="preserve">ПРОЕКТ </w:t>
      </w:r>
      <w:r w:rsidR="00486E82">
        <w:t>РЕШЕНИЯ</w:t>
      </w: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F3458C" w:rsidRDefault="0069537E" w:rsidP="00F3458C">
      <w:pPr>
        <w:pStyle w:val="30"/>
        <w:shd w:val="clear" w:color="auto" w:fill="auto"/>
        <w:spacing w:after="0" w:line="240" w:lineRule="auto"/>
      </w:pPr>
    </w:p>
    <w:p w:rsidR="0069537E" w:rsidRPr="00DA35C9" w:rsidRDefault="0069537E" w:rsidP="00DA35C9">
      <w:pPr>
        <w:pStyle w:val="30"/>
        <w:shd w:val="clear" w:color="auto" w:fill="auto"/>
        <w:spacing w:after="0" w:line="240" w:lineRule="auto"/>
      </w:pPr>
    </w:p>
    <w:p w:rsidR="00B65D33" w:rsidRPr="00DA35C9" w:rsidRDefault="00DA35C9" w:rsidP="00DA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C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муниципального образования </w:t>
      </w:r>
      <w:proofErr w:type="spellStart"/>
      <w:r w:rsidRPr="00DA35C9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DA35C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0E4B13" w:rsidRPr="00DA35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4B13" w:rsidRPr="00DA35C9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DA35C9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2023 года                                                                                № 52-230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F698F" w:rsidRPr="00DA35C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65D33" w:rsidRPr="00DA35C9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условиях </w:t>
      </w:r>
      <w:r w:rsidR="00FF698F" w:rsidRPr="00DA35C9">
        <w:rPr>
          <w:rFonts w:ascii="Times New Roman" w:hAnsi="Times New Roman" w:cs="Times New Roman"/>
          <w:b/>
          <w:sz w:val="28"/>
          <w:szCs w:val="28"/>
        </w:rPr>
        <w:t>оплат</w:t>
      </w:r>
      <w:r w:rsidR="00B65D33" w:rsidRPr="00DA35C9">
        <w:rPr>
          <w:rFonts w:ascii="Times New Roman" w:hAnsi="Times New Roman" w:cs="Times New Roman"/>
          <w:b/>
          <w:sz w:val="28"/>
          <w:szCs w:val="28"/>
        </w:rPr>
        <w:t>ы</w:t>
      </w:r>
      <w:r w:rsidR="00FF698F" w:rsidRPr="00DA35C9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B65D33" w:rsidRPr="00DA35C9" w:rsidRDefault="00FF698F" w:rsidP="00DA35C9">
      <w:pPr>
        <w:pStyle w:val="30"/>
        <w:shd w:val="clear" w:color="auto" w:fill="auto"/>
        <w:spacing w:after="0" w:line="360" w:lineRule="exact"/>
      </w:pPr>
      <w:r w:rsidRPr="00DA35C9">
        <w:t xml:space="preserve">работников </w:t>
      </w:r>
      <w:r w:rsidR="00093035" w:rsidRPr="00DA35C9">
        <w:t>муниципального казённого</w:t>
      </w:r>
      <w:r w:rsidRPr="00DA35C9">
        <w:t xml:space="preserve"> учреждения</w:t>
      </w:r>
    </w:p>
    <w:p w:rsidR="00590259" w:rsidRPr="00DA35C9" w:rsidRDefault="00FF698F" w:rsidP="00DA35C9">
      <w:pPr>
        <w:pStyle w:val="30"/>
        <w:shd w:val="clear" w:color="auto" w:fill="auto"/>
        <w:spacing w:after="0" w:line="360" w:lineRule="exact"/>
      </w:pPr>
      <w:r w:rsidRPr="00DA35C9">
        <w:t xml:space="preserve">«Централизованная бухгалтерия муниципального образования </w:t>
      </w:r>
      <w:proofErr w:type="spellStart"/>
      <w:r w:rsidR="00A922D7" w:rsidRPr="00DA35C9">
        <w:t>Чернский</w:t>
      </w:r>
      <w:proofErr w:type="spellEnd"/>
      <w:r w:rsidR="00A922D7" w:rsidRPr="00DA35C9">
        <w:t xml:space="preserve"> район</w:t>
      </w:r>
      <w:r w:rsidR="0069537E" w:rsidRPr="00DA35C9">
        <w:t>»</w:t>
      </w:r>
    </w:p>
    <w:p w:rsidR="00FF698F" w:rsidRPr="00DA35C9" w:rsidRDefault="00FF698F" w:rsidP="00DA35C9">
      <w:pPr>
        <w:pStyle w:val="20"/>
        <w:shd w:val="clear" w:color="auto" w:fill="auto"/>
        <w:spacing w:before="0" w:line="360" w:lineRule="exact"/>
        <w:jc w:val="center"/>
        <w:rPr>
          <w:b/>
          <w:sz w:val="28"/>
          <w:szCs w:val="28"/>
        </w:rPr>
      </w:pPr>
    </w:p>
    <w:p w:rsidR="009E5B3B" w:rsidRDefault="00B47C1C" w:rsidP="007801E8">
      <w:pPr>
        <w:pStyle w:val="30"/>
        <w:shd w:val="clear" w:color="auto" w:fill="auto"/>
        <w:spacing w:after="0" w:line="360" w:lineRule="exact"/>
        <w:ind w:firstLine="709"/>
        <w:jc w:val="both"/>
        <w:rPr>
          <w:b w:val="0"/>
        </w:rPr>
      </w:pPr>
      <w:r w:rsidRPr="00B47C1C">
        <w:rPr>
          <w:rFonts w:ascii="PT Astra Serif" w:eastAsia="Calibri" w:hAnsi="PT Astra Serif" w:cs="PT Astra Serif"/>
          <w:b w:val="0"/>
          <w:lang w:eastAsia="en-US"/>
        </w:rPr>
        <w:t>В соответствии с Трудовым кодексом Российской Федерации, Законом Тульской области от 31 мая 2018 года № 28-ЗТО «О регулировании отдельных вопросов в сфере трудовых отношений»</w:t>
      </w:r>
      <w:r w:rsidRPr="00B47C1C">
        <w:rPr>
          <w:rFonts w:ascii="PT Astra Serif" w:eastAsia="Calibri" w:hAnsi="PT Astra Serif" w:cs="PT Astra Serif"/>
          <w:b w:val="0"/>
          <w:bCs w:val="0"/>
          <w:lang w:eastAsia="en-US"/>
        </w:rPr>
        <w:t xml:space="preserve">, </w:t>
      </w:r>
      <w:r w:rsidRPr="00B47C1C">
        <w:rPr>
          <w:rFonts w:ascii="PT Astra Serif" w:eastAsia="Calibri" w:hAnsi="PT Astra Serif"/>
          <w:b w:val="0"/>
          <w:lang w:eastAsia="en-US"/>
        </w:rPr>
        <w:t xml:space="preserve">постановлением администрации Тульской области от 30.09.2008 № 598 «О введении новых систем оплаты труда работников государственных учреждений Тульской области», руководствуясь </w:t>
      </w:r>
      <w:r w:rsidRPr="00B47C1C">
        <w:rPr>
          <w:rFonts w:ascii="PT Astra Serif" w:hAnsi="PT Astra Serif"/>
          <w:b w:val="0"/>
        </w:rPr>
        <w:t xml:space="preserve">Методическими рекомендациями по формированию штатного расписания централизованных бухгалтерий </w:t>
      </w:r>
      <w:r>
        <w:rPr>
          <w:rFonts w:ascii="PT Astra Serif" w:hAnsi="PT Astra Serif"/>
          <w:b w:val="0"/>
        </w:rPr>
        <w:t>Т</w:t>
      </w:r>
      <w:r w:rsidRPr="00B47C1C">
        <w:rPr>
          <w:rFonts w:ascii="PT Astra Serif" w:hAnsi="PT Astra Serif"/>
          <w:b w:val="0"/>
        </w:rPr>
        <w:t>ульской области, с</w:t>
      </w:r>
      <w:r w:rsidR="009A72B3" w:rsidRPr="00872952">
        <w:rPr>
          <w:b w:val="0"/>
        </w:rPr>
        <w:t xml:space="preserve"> целью проведения мероприятий, направленных на улучшение деятельности структурных подразделений </w:t>
      </w:r>
      <w:r w:rsidR="00093035" w:rsidRPr="00872952">
        <w:rPr>
          <w:b w:val="0"/>
        </w:rPr>
        <w:t>муниципального казённого</w:t>
      </w:r>
      <w:r w:rsidR="009A72B3" w:rsidRPr="00872952">
        <w:rPr>
          <w:b w:val="0"/>
        </w:rPr>
        <w:t xml:space="preserve"> учреждения «Централизованная бухгалтерия муниципального образования </w:t>
      </w:r>
      <w:proofErr w:type="spellStart"/>
      <w:r w:rsidR="009A72B3" w:rsidRPr="00872952">
        <w:rPr>
          <w:b w:val="0"/>
        </w:rPr>
        <w:t>Чернский</w:t>
      </w:r>
      <w:proofErr w:type="spellEnd"/>
      <w:r w:rsidR="009A72B3" w:rsidRPr="00872952">
        <w:rPr>
          <w:b w:val="0"/>
        </w:rPr>
        <w:t xml:space="preserve"> район», на основании </w:t>
      </w:r>
      <w:r w:rsidR="00E04D85">
        <w:rPr>
          <w:b w:val="0"/>
        </w:rPr>
        <w:t>стать</w:t>
      </w:r>
      <w:r>
        <w:rPr>
          <w:b w:val="0"/>
        </w:rPr>
        <w:t>и</w:t>
      </w:r>
      <w:r w:rsidR="00E04D85">
        <w:rPr>
          <w:b w:val="0"/>
        </w:rPr>
        <w:t xml:space="preserve"> 23 </w:t>
      </w:r>
      <w:r w:rsidR="009A72B3" w:rsidRPr="00872952">
        <w:rPr>
          <w:b w:val="0"/>
          <w:spacing w:val="-11"/>
        </w:rPr>
        <w:t>Устав</w:t>
      </w:r>
      <w:r w:rsidR="009E5B3B" w:rsidRPr="00872952">
        <w:rPr>
          <w:b w:val="0"/>
          <w:spacing w:val="-11"/>
        </w:rPr>
        <w:t>а</w:t>
      </w:r>
      <w:r w:rsidR="009A72B3" w:rsidRPr="00872952">
        <w:rPr>
          <w:b w:val="0"/>
        </w:rPr>
        <w:t xml:space="preserve"> муниципального образования </w:t>
      </w:r>
      <w:proofErr w:type="spellStart"/>
      <w:r w:rsidR="009A72B3" w:rsidRPr="00872952">
        <w:rPr>
          <w:b w:val="0"/>
        </w:rPr>
        <w:t>Чернский</w:t>
      </w:r>
      <w:proofErr w:type="spellEnd"/>
      <w:r w:rsidR="009A72B3" w:rsidRPr="00872952">
        <w:rPr>
          <w:b w:val="0"/>
        </w:rPr>
        <w:t xml:space="preserve"> район, </w:t>
      </w:r>
      <w:r w:rsidR="009E5B3B" w:rsidRPr="00872952">
        <w:rPr>
          <w:b w:val="0"/>
        </w:rPr>
        <w:t xml:space="preserve">Собрание представителей </w:t>
      </w:r>
      <w:r w:rsidR="009A72B3" w:rsidRPr="00872952">
        <w:rPr>
          <w:b w:val="0"/>
        </w:rPr>
        <w:t xml:space="preserve">муниципального образования </w:t>
      </w:r>
      <w:proofErr w:type="spellStart"/>
      <w:r w:rsidR="009A72B3" w:rsidRPr="00872952">
        <w:rPr>
          <w:b w:val="0"/>
        </w:rPr>
        <w:t>Чернский</w:t>
      </w:r>
      <w:proofErr w:type="spellEnd"/>
      <w:r w:rsidR="009A72B3" w:rsidRPr="00872952">
        <w:rPr>
          <w:b w:val="0"/>
        </w:rPr>
        <w:t xml:space="preserve"> район </w:t>
      </w:r>
    </w:p>
    <w:p w:rsidR="00C56123" w:rsidRPr="00872952" w:rsidRDefault="00C56123" w:rsidP="007801E8">
      <w:pPr>
        <w:pStyle w:val="30"/>
        <w:shd w:val="clear" w:color="auto" w:fill="auto"/>
        <w:spacing w:after="0" w:line="360" w:lineRule="exact"/>
        <w:ind w:firstLine="709"/>
        <w:jc w:val="both"/>
        <w:rPr>
          <w:b w:val="0"/>
        </w:rPr>
      </w:pPr>
    </w:p>
    <w:p w:rsidR="009A72B3" w:rsidRDefault="009E5B3B" w:rsidP="007801E8">
      <w:pPr>
        <w:pStyle w:val="30"/>
        <w:shd w:val="clear" w:color="auto" w:fill="auto"/>
        <w:spacing w:after="0" w:line="360" w:lineRule="exact"/>
        <w:ind w:firstLine="709"/>
        <w:rPr>
          <w:b w:val="0"/>
        </w:rPr>
      </w:pPr>
      <w:r w:rsidRPr="00DA35C9">
        <w:rPr>
          <w:b w:val="0"/>
        </w:rPr>
        <w:t>РЕШИЛО</w:t>
      </w:r>
      <w:r w:rsidR="009A72B3" w:rsidRPr="00DA35C9">
        <w:rPr>
          <w:b w:val="0"/>
        </w:rPr>
        <w:t>:</w:t>
      </w:r>
    </w:p>
    <w:p w:rsidR="000E4B13" w:rsidRPr="000E4B13" w:rsidRDefault="000E4B13" w:rsidP="007A35C5">
      <w:pPr>
        <w:pStyle w:val="ae"/>
        <w:numPr>
          <w:ilvl w:val="0"/>
          <w:numId w:val="4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13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представителей муниципального образования </w:t>
      </w:r>
      <w:proofErr w:type="spellStart"/>
      <w:r w:rsidRPr="000E4B13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0E4B13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0E4B13">
        <w:rPr>
          <w:rFonts w:ascii="Times New Roman" w:eastAsia="Times New Roman" w:hAnsi="Times New Roman" w:cs="Times New Roman"/>
          <w:sz w:val="28"/>
          <w:szCs w:val="28"/>
        </w:rPr>
        <w:t>28 июля 2023 года                                                                                № 52-230 «</w:t>
      </w:r>
      <w:r w:rsidRPr="000E4B1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оплаты труда работников муниципального казённого учреждения «Централизованная бухгалтерия муниципального образования </w:t>
      </w:r>
      <w:proofErr w:type="spellStart"/>
      <w:r w:rsidRPr="000E4B13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0E4B13">
        <w:rPr>
          <w:rFonts w:ascii="Times New Roman" w:hAnsi="Times New Roman" w:cs="Times New Roman"/>
          <w:sz w:val="28"/>
          <w:szCs w:val="28"/>
        </w:rPr>
        <w:t xml:space="preserve"> район» следующие изменения:</w:t>
      </w:r>
    </w:p>
    <w:p w:rsidR="00DA35C9" w:rsidRPr="007801E8" w:rsidRDefault="00DA35C9" w:rsidP="007A35C5">
      <w:pPr>
        <w:pStyle w:val="ae"/>
        <w:numPr>
          <w:ilvl w:val="1"/>
          <w:numId w:val="45"/>
        </w:numPr>
        <w:tabs>
          <w:tab w:val="left" w:pos="720"/>
          <w:tab w:val="left" w:pos="851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 xml:space="preserve">Пункт 2.1. раздела 2 </w:t>
      </w:r>
      <w:r w:rsidRPr="00780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Порядок и условия оплаты труда работников Учреждения </w:t>
      </w:r>
      <w:r w:rsidR="00EF029C" w:rsidRPr="00780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EF029C" w:rsidRPr="007801E8">
        <w:rPr>
          <w:rFonts w:ascii="Times New Roman" w:hAnsi="Times New Roman" w:cs="Times New Roman"/>
          <w:sz w:val="28"/>
          <w:szCs w:val="28"/>
        </w:rPr>
        <w:t>зложить в следующей</w:t>
      </w:r>
      <w:r w:rsidR="00093035" w:rsidRPr="007801E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93035" w:rsidRPr="001C3C58" w:rsidRDefault="00830406" w:rsidP="007A35C5">
      <w:pPr>
        <w:widowControl/>
        <w:tabs>
          <w:tab w:val="left" w:pos="720"/>
        </w:tabs>
        <w:spacing w:line="360" w:lineRule="exact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6311">
        <w:rPr>
          <w:rFonts w:ascii="Times New Roman" w:hAnsi="Times New Roman" w:cs="Times New Roman"/>
          <w:sz w:val="28"/>
          <w:szCs w:val="28"/>
        </w:rPr>
        <w:t xml:space="preserve">2.1. </w:t>
      </w:r>
      <w:r w:rsidR="00093035" w:rsidRPr="001C3C58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(далее - ПКГ), утвержденным </w:t>
      </w:r>
      <w:hyperlink r:id="rId8" w:history="1">
        <w:r w:rsidR="00093035" w:rsidRPr="001C3C58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bidi="ar-SA"/>
          </w:rPr>
          <w:t xml:space="preserve">Приказом Министерства здравоохранения и социального </w:t>
        </w:r>
        <w:r w:rsidR="00093035" w:rsidRPr="001C3C58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bidi="ar-SA"/>
          </w:rPr>
          <w:lastRenderedPageBreak/>
          <w:t xml:space="preserve">развития Российской Федерации от 29 мая 2008 года </w:t>
        </w:r>
        <w:r w:rsidR="00093035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bidi="ar-SA"/>
          </w:rPr>
          <w:t>№</w:t>
        </w:r>
        <w:r w:rsidR="00093035" w:rsidRPr="001C3C58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bidi="ar-SA"/>
          </w:rPr>
          <w:t xml:space="preserve"> 247н </w:t>
        </w:r>
        <w:r w:rsidR="00C9349B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bidi="ar-SA"/>
          </w:rPr>
          <w:t>«</w:t>
        </w:r>
        <w:r w:rsidR="00093035" w:rsidRPr="001C3C58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bidi="ar-SA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="00C9349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bidi="ar-SA"/>
        </w:rPr>
        <w:t>»</w:t>
      </w:r>
      <w:r w:rsidR="00093035" w:rsidRPr="001C3C5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bidi="ar-SA"/>
        </w:rPr>
        <w:t>:</w:t>
      </w:r>
    </w:p>
    <w:p w:rsidR="00093035" w:rsidRPr="001C3C58" w:rsidRDefault="00093035" w:rsidP="00B47C1C">
      <w:pPr>
        <w:widowControl/>
        <w:spacing w:line="360" w:lineRule="exact"/>
        <w:ind w:left="720"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16"/>
          <w:szCs w:val="16"/>
          <w:lang w:bidi="ar-SA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268"/>
      </w:tblGrid>
      <w:tr w:rsidR="00093035" w:rsidRPr="001C3C58" w:rsidTr="0082463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1C3C58" w:rsidRDefault="00093035" w:rsidP="00B47C1C">
            <w:pPr>
              <w:widowControl/>
              <w:spacing w:line="360" w:lineRule="exact"/>
              <w:ind w:firstLine="709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lang w:bidi="ar-SA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1C3C58" w:rsidRDefault="00093035" w:rsidP="00B47C1C">
            <w:pPr>
              <w:widowControl/>
              <w:spacing w:line="360" w:lineRule="exact"/>
              <w:ind w:firstLine="709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Размер, рублей</w:t>
            </w:r>
          </w:p>
        </w:tc>
      </w:tr>
      <w:tr w:rsidR="00093035" w:rsidRPr="001C3C58" w:rsidTr="0082463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1C3C58" w:rsidRDefault="00093035" w:rsidP="00B47C1C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035" w:rsidRPr="001C3C58" w:rsidRDefault="00093035" w:rsidP="00B47C1C">
            <w:pPr>
              <w:widowControl/>
              <w:spacing w:line="360" w:lineRule="exac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93035" w:rsidRPr="001C3C58" w:rsidTr="0082463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1C3C58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1 квалификационный уровень </w:t>
            </w:r>
          </w:p>
          <w:p w:rsidR="00093035" w:rsidRPr="001C3C58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(бухгалтер, экономист)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035" w:rsidRPr="00C237DC" w:rsidRDefault="0044696D" w:rsidP="0044696D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C237D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11274</w:t>
            </w:r>
          </w:p>
        </w:tc>
      </w:tr>
      <w:tr w:rsidR="00093035" w:rsidRPr="001C3C58" w:rsidTr="0082463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1C3C58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 квалификационный уровень</w:t>
            </w:r>
          </w:p>
          <w:p w:rsidR="00093035" w:rsidRPr="001C3C58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(бухгалтер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</w:t>
            </w: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категории, экономист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</w:t>
            </w: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категории)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035" w:rsidRPr="00C237DC" w:rsidRDefault="007638B4" w:rsidP="0082463D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C237D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11499</w:t>
            </w:r>
          </w:p>
        </w:tc>
      </w:tr>
      <w:tr w:rsidR="00093035" w:rsidRPr="001C3C58" w:rsidTr="0082463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1C3C58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3 квалификационный уровень</w:t>
            </w:r>
          </w:p>
          <w:p w:rsidR="00093035" w:rsidRPr="001C3C58" w:rsidRDefault="00093035" w:rsidP="0082463D">
            <w:pPr>
              <w:widowControl/>
              <w:spacing w:line="360" w:lineRule="exact"/>
              <w:ind w:hanging="8"/>
              <w:jc w:val="both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(бухгалтер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</w:t>
            </w: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категории, экономист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</w:t>
            </w: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категории, специалист по кадрам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</w:t>
            </w: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035" w:rsidRPr="00C237DC" w:rsidRDefault="007638B4" w:rsidP="0082463D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C237D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11729</w:t>
            </w:r>
          </w:p>
        </w:tc>
      </w:tr>
      <w:tr w:rsidR="00093035" w:rsidRPr="001C3C58" w:rsidTr="0082463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BE512E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BE512E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4 квалификационный уровень</w:t>
            </w:r>
          </w:p>
          <w:p w:rsidR="00093035" w:rsidRPr="00BE512E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BE512E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(ведущий бухгалтер, ведущий экономист)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035" w:rsidRPr="00C237DC" w:rsidRDefault="00A914CC" w:rsidP="0082463D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C237D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11964</w:t>
            </w:r>
          </w:p>
        </w:tc>
      </w:tr>
      <w:tr w:rsidR="00093035" w:rsidRPr="0044696D" w:rsidTr="0082463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035" w:rsidRPr="001C3C58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5 квалификационный уровень</w:t>
            </w:r>
          </w:p>
          <w:p w:rsidR="00093035" w:rsidRPr="001C3C58" w:rsidRDefault="00093035" w:rsidP="0082463D">
            <w:pPr>
              <w:widowControl/>
              <w:spacing w:line="360" w:lineRule="exact"/>
              <w:ind w:hanging="8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(заместитель главного бухгалтера)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035" w:rsidRPr="00C237DC" w:rsidRDefault="00C42931" w:rsidP="007638B4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C237D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12204</w:t>
            </w:r>
          </w:p>
        </w:tc>
      </w:tr>
    </w:tbl>
    <w:p w:rsidR="00CE6E7C" w:rsidRDefault="00830406" w:rsidP="00830406">
      <w:pPr>
        <w:widowControl/>
        <w:spacing w:line="360" w:lineRule="exact"/>
        <w:jc w:val="both"/>
        <w:textAlignment w:val="baseline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».</w:t>
      </w:r>
    </w:p>
    <w:p w:rsidR="00CE6E7C" w:rsidRDefault="000E4B13" w:rsidP="00B47C1C">
      <w:pPr>
        <w:tabs>
          <w:tab w:val="left" w:pos="870"/>
          <w:tab w:val="left" w:pos="1532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E6E7C">
        <w:rPr>
          <w:rFonts w:ascii="Times New Roman" w:hAnsi="Times New Roman" w:cs="Times New Roman"/>
          <w:sz w:val="28"/>
          <w:szCs w:val="28"/>
        </w:rPr>
        <w:t xml:space="preserve">. </w:t>
      </w:r>
      <w:r w:rsidR="00CE6E7C" w:rsidRPr="00DA35C9">
        <w:rPr>
          <w:rFonts w:ascii="Times New Roman" w:hAnsi="Times New Roman" w:cs="Times New Roman"/>
          <w:sz w:val="28"/>
          <w:szCs w:val="28"/>
        </w:rPr>
        <w:t>Пункт 2.</w:t>
      </w:r>
      <w:r w:rsidR="00546311">
        <w:rPr>
          <w:rFonts w:ascii="Times New Roman" w:hAnsi="Times New Roman" w:cs="Times New Roman"/>
          <w:sz w:val="28"/>
          <w:szCs w:val="28"/>
        </w:rPr>
        <w:t>2</w:t>
      </w:r>
      <w:r w:rsidR="00CE6E7C" w:rsidRPr="00DA35C9">
        <w:rPr>
          <w:rFonts w:ascii="Times New Roman" w:hAnsi="Times New Roman" w:cs="Times New Roman"/>
          <w:sz w:val="28"/>
          <w:szCs w:val="28"/>
        </w:rPr>
        <w:t xml:space="preserve">. раздела 2 </w:t>
      </w:r>
      <w:r w:rsidR="00CE6E7C" w:rsidRPr="00DA35C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Порядок и условия оплаты труда работников Учреждения </w:t>
      </w:r>
      <w:r w:rsidR="00CE6E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CE6E7C" w:rsidRPr="00DA35C9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CE6E7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E6E7C" w:rsidRPr="001C3C58" w:rsidRDefault="00830406" w:rsidP="00B47C1C">
      <w:pPr>
        <w:widowControl/>
        <w:spacing w:line="360" w:lineRule="exact"/>
        <w:ind w:firstLine="709"/>
        <w:jc w:val="both"/>
        <w:textAlignment w:val="baseline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«</w:t>
      </w:r>
      <w:r w:rsidR="00CE6E7C" w:rsidRPr="007E504A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2.2.</w:t>
      </w:r>
      <w:r w:rsidR="00CE6E7C" w:rsidRPr="001C3C58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Размеры должностных окладов работников Учреждения, должности которых не включены в ПКГ: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861"/>
      </w:tblGrid>
      <w:tr w:rsidR="00CE6E7C" w:rsidRPr="001C3C58" w:rsidTr="00CD0DD4">
        <w:trPr>
          <w:trHeight w:val="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E7C" w:rsidRPr="001C3C58" w:rsidRDefault="00CE6E7C" w:rsidP="00B47C1C">
            <w:pPr>
              <w:widowControl/>
              <w:spacing w:line="360" w:lineRule="exact"/>
              <w:ind w:firstLine="709"/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E7C" w:rsidRPr="001C3C58" w:rsidRDefault="00CE6E7C" w:rsidP="00B47C1C">
            <w:pPr>
              <w:widowControl/>
              <w:spacing w:line="360" w:lineRule="exac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E6E7C" w:rsidRPr="001C3C58" w:rsidTr="00CD0DD4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E7C" w:rsidRPr="001C3C58" w:rsidRDefault="00CE6E7C" w:rsidP="00B47C1C">
            <w:pPr>
              <w:widowControl/>
              <w:spacing w:line="360" w:lineRule="exact"/>
              <w:ind w:firstLine="709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lang w:bidi="ar-SA"/>
              </w:rPr>
              <w:t>Наименование должностей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E7C" w:rsidRPr="001C3C58" w:rsidRDefault="00CE6E7C" w:rsidP="00B47C1C">
            <w:pPr>
              <w:widowControl/>
              <w:spacing w:line="360" w:lineRule="exact"/>
              <w:ind w:firstLine="709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Размер должностного оклада, руб.</w:t>
            </w:r>
          </w:p>
        </w:tc>
      </w:tr>
      <w:tr w:rsidR="00CE6E7C" w:rsidRPr="001C3C58" w:rsidTr="00CD0DD4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E7C" w:rsidRPr="001C3C58" w:rsidRDefault="00CE6E7C" w:rsidP="00B47C1C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Начальник отдела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E7C" w:rsidRPr="001C3C58" w:rsidRDefault="001150BE" w:rsidP="00B47C1C">
            <w:pPr>
              <w:widowControl/>
              <w:spacing w:line="360" w:lineRule="exact"/>
              <w:ind w:firstLine="709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14071</w:t>
            </w:r>
          </w:p>
        </w:tc>
      </w:tr>
      <w:tr w:rsidR="00CE6E7C" w:rsidRPr="001C3C58" w:rsidTr="00CD0DD4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E7C" w:rsidRPr="001C3C58" w:rsidRDefault="00CE6E7C" w:rsidP="00B47C1C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Главный специалист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E7C" w:rsidRPr="001C3C58" w:rsidRDefault="001150BE" w:rsidP="00B47C1C">
            <w:pPr>
              <w:widowControl/>
              <w:spacing w:line="360" w:lineRule="exact"/>
              <w:ind w:firstLine="709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11274</w:t>
            </w:r>
          </w:p>
        </w:tc>
      </w:tr>
      <w:tr w:rsidR="00CE6E7C" w:rsidRPr="001C3C58" w:rsidTr="00CD0DD4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E7C" w:rsidRPr="001C3C58" w:rsidRDefault="00CE6E7C" w:rsidP="00B47C1C">
            <w:pPr>
              <w:widowControl/>
              <w:spacing w:line="360" w:lineRule="exact"/>
              <w:ind w:firstLine="709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1C3C5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Системный администратор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E7C" w:rsidRPr="001C3C58" w:rsidRDefault="001150BE" w:rsidP="00B47C1C">
            <w:pPr>
              <w:widowControl/>
              <w:spacing w:line="360" w:lineRule="exact"/>
              <w:ind w:firstLine="709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11274</w:t>
            </w:r>
          </w:p>
        </w:tc>
      </w:tr>
    </w:tbl>
    <w:p w:rsidR="00830406" w:rsidRDefault="00830406" w:rsidP="00830406">
      <w:pPr>
        <w:widowControl/>
        <w:spacing w:line="360" w:lineRule="exact"/>
        <w:jc w:val="both"/>
        <w:textAlignment w:val="baseline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».</w:t>
      </w:r>
    </w:p>
    <w:p w:rsidR="00093035" w:rsidRPr="008502F2" w:rsidRDefault="00093035" w:rsidP="008502F2">
      <w:pPr>
        <w:pStyle w:val="ae"/>
        <w:numPr>
          <w:ilvl w:val="1"/>
          <w:numId w:val="46"/>
        </w:numPr>
        <w:tabs>
          <w:tab w:val="left" w:pos="720"/>
        </w:tabs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2F2">
        <w:rPr>
          <w:rFonts w:ascii="Times New Roman" w:hAnsi="Times New Roman" w:cs="Times New Roman"/>
          <w:sz w:val="28"/>
          <w:szCs w:val="28"/>
        </w:rPr>
        <w:t xml:space="preserve">Пункт 3.1. раздела 3 </w:t>
      </w:r>
      <w:r w:rsidRPr="008502F2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Порядок и условия оплаты труда директора Учреждения, его заместителя, главного бухгалтера </w:t>
      </w:r>
      <w:r w:rsidRPr="008502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изложить</w:t>
      </w:r>
      <w:r w:rsidRPr="008502F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93035" w:rsidRPr="001C3C58" w:rsidRDefault="0076432C" w:rsidP="00B47C1C">
      <w:pPr>
        <w:tabs>
          <w:tab w:val="left" w:pos="870"/>
          <w:tab w:val="left" w:pos="1532"/>
        </w:tabs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406">
        <w:rPr>
          <w:rFonts w:ascii="Times New Roman" w:hAnsi="Times New Roman" w:cs="Times New Roman"/>
          <w:sz w:val="28"/>
          <w:szCs w:val="28"/>
        </w:rPr>
        <w:t>«</w:t>
      </w:r>
      <w:r w:rsidR="000C26D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C26DC">
        <w:rPr>
          <w:rFonts w:ascii="Times New Roman" w:hAnsi="Times New Roman" w:cs="Times New Roman"/>
          <w:sz w:val="28"/>
          <w:szCs w:val="28"/>
        </w:rPr>
        <w:t>1.</w:t>
      </w:r>
      <w:r w:rsidR="00093035" w:rsidRPr="001C3C58">
        <w:rPr>
          <w:rFonts w:ascii="PT Astra Serif" w:eastAsia="Times New Roman" w:hAnsi="PT Astra Serif" w:cs="Times New Roman"/>
          <w:color w:val="auto"/>
          <w:sz w:val="28"/>
          <w:szCs w:val="28"/>
        </w:rPr>
        <w:t>Должностной</w:t>
      </w:r>
      <w:proofErr w:type="gramEnd"/>
      <w:r w:rsidR="00093035" w:rsidRPr="001C3C5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оклад директора Учреждения устанавливается трудовым договором, определяется в кратном отношении к средней заработной плате работников Учреждения, которые относятся к основному персоналу возглавляемого им Учреждения, и составляет до 5 размеров средней заработной платы указанных работников. Размер кратности устанавливается Учредителем.</w:t>
      </w:r>
    </w:p>
    <w:p w:rsidR="00093035" w:rsidRPr="001C3C58" w:rsidRDefault="00093035" w:rsidP="00B47C1C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C3C58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 xml:space="preserve">К основному персоналу Учреждения относятся работники, непосредственно обеспечивающие выполнение Учреждением функций, для реализации которых оно создано: бухгалтер, бухгалтер 1 категории, бухгалтер 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2</w:t>
      </w:r>
      <w:r w:rsidRPr="001C3C5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категории, </w:t>
      </w:r>
      <w:r w:rsidRPr="009B7CA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ведущий </w:t>
      </w:r>
      <w:r w:rsidR="00BE512E" w:rsidRPr="009B7CAC">
        <w:rPr>
          <w:rFonts w:ascii="PT Astra Serif" w:eastAsia="Times New Roman" w:hAnsi="PT Astra Serif" w:cs="Times New Roman"/>
          <w:color w:val="auto"/>
          <w:sz w:val="28"/>
          <w:szCs w:val="28"/>
        </w:rPr>
        <w:t>экономист,</w:t>
      </w:r>
      <w:r w:rsidR="00685D28" w:rsidRPr="009B7CA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заместитель главного бухгалтера</w:t>
      </w:r>
      <w:r w:rsidRPr="009B7CAC">
        <w:rPr>
          <w:rFonts w:ascii="PT Astra Serif" w:eastAsia="Times New Roman" w:hAnsi="PT Astra Serif" w:cs="Times New Roman"/>
          <w:color w:val="auto"/>
          <w:sz w:val="28"/>
          <w:szCs w:val="28"/>
        </w:rPr>
        <w:t>,</w:t>
      </w:r>
      <w:r w:rsidRPr="001C3C5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экономист, экономист 1категории, экономист 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2</w:t>
      </w:r>
      <w:r w:rsidRPr="001C3C5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категории, ведущий экономист.</w:t>
      </w:r>
    </w:p>
    <w:p w:rsidR="00093035" w:rsidRPr="001C3C58" w:rsidRDefault="00093035" w:rsidP="00B47C1C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C3C58">
        <w:rPr>
          <w:rFonts w:ascii="PT Astra Serif" w:eastAsia="Times New Roman" w:hAnsi="PT Astra Serif" w:cs="Times New Roman"/>
          <w:color w:val="auto"/>
          <w:sz w:val="28"/>
          <w:szCs w:val="28"/>
        </w:rPr>
        <w:t>Размер должностного оклада заместителя директора и главного бухгалтера Учреждения устанавливается локальным актом Учреждения, принятым с учетом мнения представительного органа работников Учреждения и согласованным с Учредителем на 10 - 30 процентов ниже должностного оклада директора Учреждения.</w:t>
      </w:r>
      <w:r w:rsidR="00830406">
        <w:rPr>
          <w:rFonts w:ascii="PT Astra Serif" w:eastAsia="Times New Roman" w:hAnsi="PT Astra Serif" w:cs="Times New Roman"/>
          <w:color w:val="auto"/>
          <w:sz w:val="28"/>
          <w:szCs w:val="28"/>
        </w:rPr>
        <w:t>»</w:t>
      </w:r>
    </w:p>
    <w:p w:rsidR="009A72B3" w:rsidRPr="00872952" w:rsidRDefault="00E76362" w:rsidP="008502F2">
      <w:pPr>
        <w:pStyle w:val="20"/>
        <w:numPr>
          <w:ilvl w:val="0"/>
          <w:numId w:val="46"/>
        </w:numPr>
        <w:shd w:val="clear" w:color="auto" w:fill="auto"/>
        <w:tabs>
          <w:tab w:val="left" w:pos="921"/>
        </w:tabs>
        <w:spacing w:before="0" w:line="360" w:lineRule="exact"/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9A72B3" w:rsidRPr="00872952">
        <w:rPr>
          <w:sz w:val="28"/>
          <w:szCs w:val="28"/>
        </w:rPr>
        <w:t xml:space="preserve">бнародовать настоящее </w:t>
      </w:r>
      <w:r w:rsidR="000C26DC">
        <w:rPr>
          <w:sz w:val="28"/>
          <w:szCs w:val="28"/>
        </w:rPr>
        <w:t>решение</w:t>
      </w:r>
      <w:bookmarkStart w:id="0" w:name="_GoBack"/>
      <w:bookmarkEnd w:id="0"/>
      <w:r w:rsidR="009A72B3" w:rsidRPr="00872952">
        <w:rPr>
          <w:sz w:val="28"/>
          <w:szCs w:val="28"/>
        </w:rPr>
        <w:t xml:space="preserve"> в установленном порядке и    разместить на официальном сайте МО </w:t>
      </w:r>
      <w:proofErr w:type="spellStart"/>
      <w:r w:rsidR="009A72B3" w:rsidRPr="00872952">
        <w:rPr>
          <w:sz w:val="28"/>
          <w:szCs w:val="28"/>
        </w:rPr>
        <w:t>Чернский</w:t>
      </w:r>
      <w:proofErr w:type="spellEnd"/>
      <w:r w:rsidR="009A72B3" w:rsidRPr="00872952">
        <w:rPr>
          <w:sz w:val="28"/>
          <w:szCs w:val="28"/>
        </w:rPr>
        <w:t xml:space="preserve"> район: https://chernskij-r71.gosweb.gosuslugi.ru/).</w:t>
      </w:r>
    </w:p>
    <w:p w:rsidR="00ED543F" w:rsidRDefault="007F55EC" w:rsidP="008502F2">
      <w:pPr>
        <w:pStyle w:val="20"/>
        <w:numPr>
          <w:ilvl w:val="0"/>
          <w:numId w:val="46"/>
        </w:numPr>
        <w:shd w:val="clear" w:color="auto" w:fill="auto"/>
        <w:tabs>
          <w:tab w:val="left" w:pos="921"/>
        </w:tabs>
        <w:spacing w:before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2B3" w:rsidRPr="00872952">
        <w:rPr>
          <w:sz w:val="28"/>
          <w:szCs w:val="28"/>
        </w:rPr>
        <w:t xml:space="preserve">Настоящее </w:t>
      </w:r>
      <w:r w:rsidR="00872952" w:rsidRPr="00872952">
        <w:rPr>
          <w:sz w:val="28"/>
          <w:szCs w:val="28"/>
        </w:rPr>
        <w:t>Решение</w:t>
      </w:r>
      <w:r w:rsidR="009A72B3" w:rsidRPr="00872952">
        <w:rPr>
          <w:sz w:val="28"/>
          <w:szCs w:val="28"/>
        </w:rPr>
        <w:t xml:space="preserve"> вступает в силу с </w:t>
      </w:r>
      <w:r w:rsidR="009B14AF">
        <w:rPr>
          <w:sz w:val="28"/>
          <w:szCs w:val="28"/>
        </w:rPr>
        <w:t xml:space="preserve">  </w:t>
      </w:r>
      <w:r w:rsidR="00771117">
        <w:rPr>
          <w:sz w:val="28"/>
          <w:szCs w:val="28"/>
        </w:rPr>
        <w:t xml:space="preserve">01 </w:t>
      </w:r>
      <w:r w:rsidR="00546311">
        <w:rPr>
          <w:sz w:val="28"/>
          <w:szCs w:val="28"/>
        </w:rPr>
        <w:t>апреля</w:t>
      </w:r>
      <w:r w:rsidR="009A72B3" w:rsidRPr="00872952">
        <w:rPr>
          <w:sz w:val="28"/>
          <w:szCs w:val="28"/>
        </w:rPr>
        <w:t xml:space="preserve"> 202</w:t>
      </w:r>
      <w:r w:rsidR="00546311">
        <w:rPr>
          <w:sz w:val="28"/>
          <w:szCs w:val="28"/>
        </w:rPr>
        <w:t>4</w:t>
      </w:r>
      <w:r w:rsidR="00872952" w:rsidRPr="00872952">
        <w:rPr>
          <w:sz w:val="28"/>
          <w:szCs w:val="28"/>
        </w:rPr>
        <w:t xml:space="preserve"> года</w:t>
      </w:r>
      <w:r w:rsidR="009A72B3" w:rsidRPr="00872952">
        <w:rPr>
          <w:sz w:val="28"/>
          <w:szCs w:val="28"/>
        </w:rPr>
        <w:t>.</w:t>
      </w:r>
    </w:p>
    <w:p w:rsidR="00ED543F" w:rsidRDefault="00ED543F" w:rsidP="00ED543F">
      <w:pPr>
        <w:pStyle w:val="20"/>
        <w:shd w:val="clear" w:color="auto" w:fill="auto"/>
        <w:tabs>
          <w:tab w:val="left" w:pos="921"/>
        </w:tabs>
        <w:spacing w:before="0" w:line="360" w:lineRule="exact"/>
        <w:ind w:left="709"/>
        <w:rPr>
          <w:sz w:val="28"/>
          <w:szCs w:val="28"/>
        </w:rPr>
      </w:pPr>
    </w:p>
    <w:p w:rsidR="00ED543F" w:rsidRDefault="00ED543F" w:rsidP="00ED543F">
      <w:pPr>
        <w:ind w:firstLine="709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F3458C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Глава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муниципального образования</w:t>
      </w:r>
    </w:p>
    <w:p w:rsidR="00590259" w:rsidRDefault="00ED543F" w:rsidP="00ED543F">
      <w:pPr>
        <w:pStyle w:val="20"/>
        <w:shd w:val="clear" w:color="auto" w:fill="auto"/>
        <w:tabs>
          <w:tab w:val="left" w:pos="921"/>
        </w:tabs>
        <w:spacing w:before="0" w:line="360" w:lineRule="exact"/>
        <w:ind w:left="709"/>
        <w:rPr>
          <w:b/>
          <w:noProof/>
          <w:sz w:val="28"/>
          <w:szCs w:val="28"/>
          <w:lang w:bidi="ar-SA"/>
        </w:rPr>
      </w:pPr>
      <w:r w:rsidRPr="00F3458C">
        <w:rPr>
          <w:b/>
          <w:noProof/>
          <w:sz w:val="28"/>
          <w:szCs w:val="28"/>
          <w:lang w:bidi="ar-SA"/>
        </w:rPr>
        <w:t xml:space="preserve"> Чернский раон</w:t>
      </w:r>
      <w:r w:rsidRPr="00F3458C">
        <w:rPr>
          <w:b/>
          <w:noProof/>
          <w:sz w:val="28"/>
          <w:szCs w:val="28"/>
          <w:lang w:bidi="ar-SA"/>
        </w:rPr>
        <w:tab/>
      </w:r>
      <w:r w:rsidRPr="00F3458C">
        <w:rPr>
          <w:b/>
          <w:noProof/>
          <w:sz w:val="28"/>
          <w:szCs w:val="28"/>
          <w:lang w:bidi="ar-SA"/>
        </w:rPr>
        <w:tab/>
      </w:r>
      <w:r w:rsidRPr="00F3458C">
        <w:rPr>
          <w:b/>
          <w:noProof/>
          <w:sz w:val="28"/>
          <w:szCs w:val="28"/>
          <w:lang w:bidi="ar-SA"/>
        </w:rPr>
        <w:tab/>
      </w:r>
      <w:r w:rsidRPr="00F3458C">
        <w:rPr>
          <w:b/>
          <w:noProof/>
          <w:sz w:val="28"/>
          <w:szCs w:val="28"/>
          <w:lang w:bidi="ar-SA"/>
        </w:rPr>
        <w:tab/>
      </w:r>
      <w:r w:rsidRPr="00F3458C">
        <w:rPr>
          <w:b/>
          <w:noProof/>
          <w:sz w:val="28"/>
          <w:szCs w:val="28"/>
          <w:lang w:bidi="ar-SA"/>
        </w:rPr>
        <w:tab/>
      </w:r>
      <w:r w:rsidRPr="00F3458C"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 xml:space="preserve">              О. А. Куршева</w:t>
      </w:r>
    </w:p>
    <w:p w:rsidR="00ED543F" w:rsidRDefault="00ED543F" w:rsidP="00ED543F">
      <w:pPr>
        <w:pStyle w:val="20"/>
        <w:shd w:val="clear" w:color="auto" w:fill="auto"/>
        <w:tabs>
          <w:tab w:val="left" w:pos="921"/>
        </w:tabs>
        <w:spacing w:before="0" w:line="360" w:lineRule="exact"/>
        <w:ind w:left="709"/>
        <w:rPr>
          <w:b/>
          <w:noProof/>
          <w:sz w:val="28"/>
          <w:szCs w:val="28"/>
          <w:lang w:bidi="ar-SA"/>
        </w:rPr>
      </w:pPr>
    </w:p>
    <w:p w:rsidR="00ED543F" w:rsidRDefault="00ED543F" w:rsidP="00ED543F">
      <w:pPr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7801E8" w:rsidRDefault="007801E8" w:rsidP="00ED543F">
      <w:pPr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sectPr w:rsidR="007801E8" w:rsidSect="00807F9B">
      <w:headerReference w:type="default" r:id="rId9"/>
      <w:pgSz w:w="11900" w:h="16840"/>
      <w:pgMar w:top="749" w:right="846" w:bottom="749" w:left="16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83" w:rsidRDefault="00F84083">
      <w:r>
        <w:separator/>
      </w:r>
    </w:p>
  </w:endnote>
  <w:endnote w:type="continuationSeparator" w:id="0">
    <w:p w:rsidR="00F84083" w:rsidRDefault="00F8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83" w:rsidRDefault="00F84083"/>
  </w:footnote>
  <w:footnote w:type="continuationSeparator" w:id="0">
    <w:p w:rsidR="00F84083" w:rsidRDefault="00F840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647915"/>
      <w:docPartObj>
        <w:docPartGallery w:val="Page Numbers (Top of Page)"/>
        <w:docPartUnique/>
      </w:docPartObj>
    </w:sdtPr>
    <w:sdtEndPr/>
    <w:sdtContent>
      <w:p w:rsidR="0082463D" w:rsidRDefault="0082463D">
        <w:pPr>
          <w:pStyle w:val="a8"/>
          <w:jc w:val="center"/>
        </w:pPr>
      </w:p>
      <w:p w:rsidR="00807F9B" w:rsidRDefault="00807F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DC">
          <w:rPr>
            <w:noProof/>
          </w:rPr>
          <w:t>3</w:t>
        </w:r>
        <w:r>
          <w:fldChar w:fldCharType="end"/>
        </w:r>
      </w:p>
    </w:sdtContent>
  </w:sdt>
  <w:p w:rsidR="00F3458C" w:rsidRDefault="00F3458C" w:rsidP="00B87814">
    <w:pPr>
      <w:ind w:left="6322" w:right="276"/>
      <w:jc w:val="center"/>
      <w:rPr>
        <w:rFonts w:ascii="Times New Roman" w:eastAsia="Times New Roman" w:hAnsi="Times New Roman" w:cs="Times New Roman"/>
        <w:b/>
        <w:bCs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15D"/>
    <w:multiLevelType w:val="multilevel"/>
    <w:tmpl w:val="264212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DA04AB"/>
    <w:multiLevelType w:val="hybridMultilevel"/>
    <w:tmpl w:val="F3DA9174"/>
    <w:lvl w:ilvl="0" w:tplc="2830FC1A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EA631D8"/>
    <w:multiLevelType w:val="multilevel"/>
    <w:tmpl w:val="BD20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55AA9"/>
    <w:multiLevelType w:val="multilevel"/>
    <w:tmpl w:val="B416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82DA7"/>
    <w:multiLevelType w:val="multilevel"/>
    <w:tmpl w:val="3784215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14832"/>
    <w:multiLevelType w:val="multilevel"/>
    <w:tmpl w:val="C22C8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0D002D2"/>
    <w:multiLevelType w:val="multilevel"/>
    <w:tmpl w:val="DA488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3E7748"/>
    <w:multiLevelType w:val="hybridMultilevel"/>
    <w:tmpl w:val="3EB0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24951"/>
    <w:multiLevelType w:val="multilevel"/>
    <w:tmpl w:val="EA9266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942902"/>
    <w:multiLevelType w:val="multilevel"/>
    <w:tmpl w:val="EC588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C712F0"/>
    <w:multiLevelType w:val="multilevel"/>
    <w:tmpl w:val="79A65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C293F"/>
    <w:multiLevelType w:val="multilevel"/>
    <w:tmpl w:val="33DCC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D69C7"/>
    <w:multiLevelType w:val="multilevel"/>
    <w:tmpl w:val="2918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8D0CA3"/>
    <w:multiLevelType w:val="multilevel"/>
    <w:tmpl w:val="F98C1A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1B40E0"/>
    <w:multiLevelType w:val="multilevel"/>
    <w:tmpl w:val="221E256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52C52"/>
    <w:multiLevelType w:val="multilevel"/>
    <w:tmpl w:val="79A65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E631D"/>
    <w:multiLevelType w:val="multilevel"/>
    <w:tmpl w:val="12BC0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B3DF8"/>
    <w:multiLevelType w:val="multilevel"/>
    <w:tmpl w:val="2DB2780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E39ED"/>
    <w:multiLevelType w:val="multilevel"/>
    <w:tmpl w:val="9710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19" w15:restartNumberingAfterBreak="0">
    <w:nsid w:val="36F04F2C"/>
    <w:multiLevelType w:val="multilevel"/>
    <w:tmpl w:val="2B2E0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E8279E"/>
    <w:multiLevelType w:val="multilevel"/>
    <w:tmpl w:val="29B6A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9876F0"/>
    <w:multiLevelType w:val="multilevel"/>
    <w:tmpl w:val="50B0F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C041BB"/>
    <w:multiLevelType w:val="multilevel"/>
    <w:tmpl w:val="DD6E5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F7614E"/>
    <w:multiLevelType w:val="multilevel"/>
    <w:tmpl w:val="94840ED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537EBE"/>
    <w:multiLevelType w:val="hybridMultilevel"/>
    <w:tmpl w:val="877E6A3E"/>
    <w:lvl w:ilvl="0" w:tplc="182E10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B4497"/>
    <w:multiLevelType w:val="multilevel"/>
    <w:tmpl w:val="0D8E76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5B3A30"/>
    <w:multiLevelType w:val="multilevel"/>
    <w:tmpl w:val="1312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E7BBB"/>
    <w:multiLevelType w:val="multilevel"/>
    <w:tmpl w:val="2918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9026D9"/>
    <w:multiLevelType w:val="multilevel"/>
    <w:tmpl w:val="F3CECB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AF7113"/>
    <w:multiLevelType w:val="multilevel"/>
    <w:tmpl w:val="7132E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A3468F"/>
    <w:multiLevelType w:val="multilevel"/>
    <w:tmpl w:val="4EAA5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8E48FB"/>
    <w:multiLevelType w:val="multilevel"/>
    <w:tmpl w:val="1F2E7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082B38"/>
    <w:multiLevelType w:val="multilevel"/>
    <w:tmpl w:val="98465F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4C3740"/>
    <w:multiLevelType w:val="multilevel"/>
    <w:tmpl w:val="AA3C3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A01187"/>
    <w:multiLevelType w:val="multilevel"/>
    <w:tmpl w:val="27EAA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732F9D"/>
    <w:multiLevelType w:val="multilevel"/>
    <w:tmpl w:val="8916B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70E76"/>
    <w:multiLevelType w:val="multilevel"/>
    <w:tmpl w:val="E438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9E025E"/>
    <w:multiLevelType w:val="multilevel"/>
    <w:tmpl w:val="216C8508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Courier New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 w15:restartNumberingAfterBreak="0">
    <w:nsid w:val="6B3B7EB0"/>
    <w:multiLevelType w:val="hybridMultilevel"/>
    <w:tmpl w:val="70C81644"/>
    <w:lvl w:ilvl="0" w:tplc="A8541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810D47"/>
    <w:multiLevelType w:val="multilevel"/>
    <w:tmpl w:val="3998C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373700"/>
    <w:multiLevelType w:val="multilevel"/>
    <w:tmpl w:val="61740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AF6E3A"/>
    <w:multiLevelType w:val="multilevel"/>
    <w:tmpl w:val="79A65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15126E"/>
    <w:multiLevelType w:val="multilevel"/>
    <w:tmpl w:val="54328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4B393B"/>
    <w:multiLevelType w:val="multilevel"/>
    <w:tmpl w:val="7FF66CF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9E3106"/>
    <w:multiLevelType w:val="multilevel"/>
    <w:tmpl w:val="CD4426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 w15:restartNumberingAfterBreak="0">
    <w:nsid w:val="7FF64536"/>
    <w:multiLevelType w:val="hybridMultilevel"/>
    <w:tmpl w:val="0FEC1842"/>
    <w:lvl w:ilvl="0" w:tplc="CF4E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19"/>
  </w:num>
  <w:num w:numId="5">
    <w:abstractNumId w:val="9"/>
  </w:num>
  <w:num w:numId="6">
    <w:abstractNumId w:val="26"/>
  </w:num>
  <w:num w:numId="7">
    <w:abstractNumId w:val="25"/>
  </w:num>
  <w:num w:numId="8">
    <w:abstractNumId w:val="8"/>
  </w:num>
  <w:num w:numId="9">
    <w:abstractNumId w:val="28"/>
  </w:num>
  <w:num w:numId="10">
    <w:abstractNumId w:val="29"/>
  </w:num>
  <w:num w:numId="11">
    <w:abstractNumId w:val="43"/>
  </w:num>
  <w:num w:numId="12">
    <w:abstractNumId w:val="31"/>
  </w:num>
  <w:num w:numId="13">
    <w:abstractNumId w:val="33"/>
  </w:num>
  <w:num w:numId="14">
    <w:abstractNumId w:val="16"/>
  </w:num>
  <w:num w:numId="15">
    <w:abstractNumId w:val="34"/>
  </w:num>
  <w:num w:numId="16">
    <w:abstractNumId w:val="35"/>
  </w:num>
  <w:num w:numId="17">
    <w:abstractNumId w:val="40"/>
  </w:num>
  <w:num w:numId="18">
    <w:abstractNumId w:val="3"/>
  </w:num>
  <w:num w:numId="19">
    <w:abstractNumId w:val="2"/>
  </w:num>
  <w:num w:numId="20">
    <w:abstractNumId w:val="10"/>
  </w:num>
  <w:num w:numId="21">
    <w:abstractNumId w:val="13"/>
  </w:num>
  <w:num w:numId="22">
    <w:abstractNumId w:val="20"/>
  </w:num>
  <w:num w:numId="23">
    <w:abstractNumId w:val="32"/>
  </w:num>
  <w:num w:numId="24">
    <w:abstractNumId w:val="4"/>
  </w:num>
  <w:num w:numId="25">
    <w:abstractNumId w:val="17"/>
  </w:num>
  <w:num w:numId="26">
    <w:abstractNumId w:val="21"/>
  </w:num>
  <w:num w:numId="27">
    <w:abstractNumId w:val="22"/>
  </w:num>
  <w:num w:numId="28">
    <w:abstractNumId w:val="23"/>
  </w:num>
  <w:num w:numId="29">
    <w:abstractNumId w:val="14"/>
  </w:num>
  <w:num w:numId="30">
    <w:abstractNumId w:val="6"/>
  </w:num>
  <w:num w:numId="31">
    <w:abstractNumId w:val="42"/>
  </w:num>
  <w:num w:numId="32">
    <w:abstractNumId w:val="39"/>
  </w:num>
  <w:num w:numId="33">
    <w:abstractNumId w:val="15"/>
  </w:num>
  <w:num w:numId="34">
    <w:abstractNumId w:val="41"/>
  </w:num>
  <w:num w:numId="35">
    <w:abstractNumId w:val="38"/>
  </w:num>
  <w:num w:numId="36">
    <w:abstractNumId w:val="7"/>
  </w:num>
  <w:num w:numId="37">
    <w:abstractNumId w:val="30"/>
  </w:num>
  <w:num w:numId="38">
    <w:abstractNumId w:val="0"/>
  </w:num>
  <w:num w:numId="39">
    <w:abstractNumId w:val="1"/>
  </w:num>
  <w:num w:numId="40">
    <w:abstractNumId w:val="44"/>
  </w:num>
  <w:num w:numId="41">
    <w:abstractNumId w:val="18"/>
  </w:num>
  <w:num w:numId="42">
    <w:abstractNumId w:val="12"/>
  </w:num>
  <w:num w:numId="43">
    <w:abstractNumId w:val="45"/>
  </w:num>
  <w:num w:numId="44">
    <w:abstractNumId w:val="24"/>
  </w:num>
  <w:num w:numId="45">
    <w:abstractNumId w:val="3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9"/>
    <w:rsid w:val="00017999"/>
    <w:rsid w:val="000222F9"/>
    <w:rsid w:val="00051D8F"/>
    <w:rsid w:val="000622E6"/>
    <w:rsid w:val="00062D79"/>
    <w:rsid w:val="000631E2"/>
    <w:rsid w:val="00086553"/>
    <w:rsid w:val="00093035"/>
    <w:rsid w:val="000B4F52"/>
    <w:rsid w:val="000C26DC"/>
    <w:rsid w:val="000D114B"/>
    <w:rsid w:val="000D41F3"/>
    <w:rsid w:val="000D5DA4"/>
    <w:rsid w:val="000E4B13"/>
    <w:rsid w:val="0010387C"/>
    <w:rsid w:val="001150BE"/>
    <w:rsid w:val="00144A1D"/>
    <w:rsid w:val="0014739C"/>
    <w:rsid w:val="001926CC"/>
    <w:rsid w:val="001D02CB"/>
    <w:rsid w:val="001D0C4B"/>
    <w:rsid w:val="001D5E32"/>
    <w:rsid w:val="001D62E9"/>
    <w:rsid w:val="001E5CDC"/>
    <w:rsid w:val="001F27AB"/>
    <w:rsid w:val="002032EA"/>
    <w:rsid w:val="0023170A"/>
    <w:rsid w:val="00257630"/>
    <w:rsid w:val="00273C40"/>
    <w:rsid w:val="002842DA"/>
    <w:rsid w:val="00297FE8"/>
    <w:rsid w:val="002A3A88"/>
    <w:rsid w:val="002A41D9"/>
    <w:rsid w:val="002A7DFB"/>
    <w:rsid w:val="002B42D0"/>
    <w:rsid w:val="002C6A19"/>
    <w:rsid w:val="002D2C5A"/>
    <w:rsid w:val="002F1FD1"/>
    <w:rsid w:val="00330151"/>
    <w:rsid w:val="00347950"/>
    <w:rsid w:val="00377E15"/>
    <w:rsid w:val="0039434B"/>
    <w:rsid w:val="003A45FB"/>
    <w:rsid w:val="003B1C31"/>
    <w:rsid w:val="003C6DD0"/>
    <w:rsid w:val="003E4125"/>
    <w:rsid w:val="00446032"/>
    <w:rsid w:val="0044696D"/>
    <w:rsid w:val="004636C1"/>
    <w:rsid w:val="004739E4"/>
    <w:rsid w:val="00486E82"/>
    <w:rsid w:val="00497A5A"/>
    <w:rsid w:val="004C066A"/>
    <w:rsid w:val="004C589B"/>
    <w:rsid w:val="004E2FB8"/>
    <w:rsid w:val="00500550"/>
    <w:rsid w:val="0050067C"/>
    <w:rsid w:val="005214D1"/>
    <w:rsid w:val="00531658"/>
    <w:rsid w:val="00546311"/>
    <w:rsid w:val="00580BD3"/>
    <w:rsid w:val="00590207"/>
    <w:rsid w:val="00590259"/>
    <w:rsid w:val="005D4274"/>
    <w:rsid w:val="005D6E82"/>
    <w:rsid w:val="00605ADA"/>
    <w:rsid w:val="0061254E"/>
    <w:rsid w:val="0061392B"/>
    <w:rsid w:val="00641C1C"/>
    <w:rsid w:val="00642E12"/>
    <w:rsid w:val="00654393"/>
    <w:rsid w:val="0065535E"/>
    <w:rsid w:val="00685D28"/>
    <w:rsid w:val="00692E63"/>
    <w:rsid w:val="00693278"/>
    <w:rsid w:val="0069537E"/>
    <w:rsid w:val="006A77EC"/>
    <w:rsid w:val="006B121F"/>
    <w:rsid w:val="006C4931"/>
    <w:rsid w:val="006D3275"/>
    <w:rsid w:val="006E233B"/>
    <w:rsid w:val="006F3BF7"/>
    <w:rsid w:val="0070441A"/>
    <w:rsid w:val="007059CE"/>
    <w:rsid w:val="0072062D"/>
    <w:rsid w:val="007512E4"/>
    <w:rsid w:val="007638B4"/>
    <w:rsid w:val="0076432C"/>
    <w:rsid w:val="00770945"/>
    <w:rsid w:val="00771117"/>
    <w:rsid w:val="007801E8"/>
    <w:rsid w:val="007A35C5"/>
    <w:rsid w:val="007C639B"/>
    <w:rsid w:val="007D3C2F"/>
    <w:rsid w:val="007E186F"/>
    <w:rsid w:val="007E504A"/>
    <w:rsid w:val="007F55EC"/>
    <w:rsid w:val="0080753E"/>
    <w:rsid w:val="00807F9B"/>
    <w:rsid w:val="00812A28"/>
    <w:rsid w:val="0082463D"/>
    <w:rsid w:val="00825351"/>
    <w:rsid w:val="00830406"/>
    <w:rsid w:val="008502F2"/>
    <w:rsid w:val="00872952"/>
    <w:rsid w:val="00873E39"/>
    <w:rsid w:val="00882E3E"/>
    <w:rsid w:val="008A3AC1"/>
    <w:rsid w:val="008E489F"/>
    <w:rsid w:val="008E52EB"/>
    <w:rsid w:val="00911092"/>
    <w:rsid w:val="00935334"/>
    <w:rsid w:val="00942B4E"/>
    <w:rsid w:val="00954C87"/>
    <w:rsid w:val="0095581B"/>
    <w:rsid w:val="00976B00"/>
    <w:rsid w:val="009943A9"/>
    <w:rsid w:val="009A72B3"/>
    <w:rsid w:val="009B14AF"/>
    <w:rsid w:val="009B7CAC"/>
    <w:rsid w:val="009C34B6"/>
    <w:rsid w:val="009E5B3B"/>
    <w:rsid w:val="00A167C6"/>
    <w:rsid w:val="00A914CC"/>
    <w:rsid w:val="00A922D7"/>
    <w:rsid w:val="00AB034D"/>
    <w:rsid w:val="00AC7EC6"/>
    <w:rsid w:val="00AE7409"/>
    <w:rsid w:val="00B04980"/>
    <w:rsid w:val="00B1264D"/>
    <w:rsid w:val="00B47C1C"/>
    <w:rsid w:val="00B60276"/>
    <w:rsid w:val="00B629AB"/>
    <w:rsid w:val="00B64F1E"/>
    <w:rsid w:val="00B65D33"/>
    <w:rsid w:val="00B87814"/>
    <w:rsid w:val="00BA0E9A"/>
    <w:rsid w:val="00BC0F6F"/>
    <w:rsid w:val="00BC2FC7"/>
    <w:rsid w:val="00BE512E"/>
    <w:rsid w:val="00C237DC"/>
    <w:rsid w:val="00C27176"/>
    <w:rsid w:val="00C42931"/>
    <w:rsid w:val="00C44EDA"/>
    <w:rsid w:val="00C56123"/>
    <w:rsid w:val="00C71093"/>
    <w:rsid w:val="00C7155C"/>
    <w:rsid w:val="00C779D0"/>
    <w:rsid w:val="00C90BAB"/>
    <w:rsid w:val="00C925BE"/>
    <w:rsid w:val="00C9349B"/>
    <w:rsid w:val="00CB5385"/>
    <w:rsid w:val="00CC4570"/>
    <w:rsid w:val="00CD7CD9"/>
    <w:rsid w:val="00CE6E7C"/>
    <w:rsid w:val="00D37695"/>
    <w:rsid w:val="00D4064E"/>
    <w:rsid w:val="00D53716"/>
    <w:rsid w:val="00D66D5E"/>
    <w:rsid w:val="00D66F30"/>
    <w:rsid w:val="00D70755"/>
    <w:rsid w:val="00D816FA"/>
    <w:rsid w:val="00DA0BCF"/>
    <w:rsid w:val="00DA35C9"/>
    <w:rsid w:val="00DA7A94"/>
    <w:rsid w:val="00DC41C8"/>
    <w:rsid w:val="00E04D85"/>
    <w:rsid w:val="00E21B9A"/>
    <w:rsid w:val="00E22AC9"/>
    <w:rsid w:val="00E261AF"/>
    <w:rsid w:val="00E76362"/>
    <w:rsid w:val="00E7679C"/>
    <w:rsid w:val="00EA0FFE"/>
    <w:rsid w:val="00EB3C64"/>
    <w:rsid w:val="00EC2F49"/>
    <w:rsid w:val="00ED543F"/>
    <w:rsid w:val="00ED78FA"/>
    <w:rsid w:val="00EF029C"/>
    <w:rsid w:val="00F01FE9"/>
    <w:rsid w:val="00F04786"/>
    <w:rsid w:val="00F125B5"/>
    <w:rsid w:val="00F3458C"/>
    <w:rsid w:val="00F42D73"/>
    <w:rsid w:val="00F84083"/>
    <w:rsid w:val="00FB60BF"/>
    <w:rsid w:val="00FB66CB"/>
    <w:rsid w:val="00FC77CB"/>
    <w:rsid w:val="00FC799D"/>
    <w:rsid w:val="00FF5E10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C0ADC"/>
  <w15:docId w15:val="{26817DBF-E7E5-45CB-8E71-25A75E3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4ptExact">
    <w:name w:val="Основной текст (6) + 14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0">
    <w:name w:val="Подпись к таблице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40" w:line="322" w:lineRule="exact"/>
      <w:ind w:hanging="178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8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97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FE8"/>
    <w:rPr>
      <w:color w:val="000000"/>
    </w:rPr>
  </w:style>
  <w:style w:type="paragraph" w:styleId="aa">
    <w:name w:val="footer"/>
    <w:basedOn w:val="a"/>
    <w:link w:val="ab"/>
    <w:uiPriority w:val="99"/>
    <w:unhideWhenUsed/>
    <w:rsid w:val="00297F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FE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125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25B5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B60276"/>
    <w:pPr>
      <w:ind w:left="720"/>
      <w:contextualSpacing/>
    </w:pPr>
  </w:style>
  <w:style w:type="table" w:styleId="af">
    <w:name w:val="Table Grid"/>
    <w:basedOn w:val="a1"/>
    <w:uiPriority w:val="39"/>
    <w:rsid w:val="00CD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D1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06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9C31-2FD6-49E7-AFFE-1E37D6B7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ARM_84</cp:lastModifiedBy>
  <cp:revision>101</cp:revision>
  <cp:lastPrinted>2024-03-20T06:40:00Z</cp:lastPrinted>
  <dcterms:created xsi:type="dcterms:W3CDTF">2023-05-11T12:09:00Z</dcterms:created>
  <dcterms:modified xsi:type="dcterms:W3CDTF">2024-03-21T13:44:00Z</dcterms:modified>
</cp:coreProperties>
</file>