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2" w:rsidRPr="007C478D" w:rsidRDefault="007C478D" w:rsidP="007C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7C478D">
        <w:rPr>
          <w:rFonts w:ascii="Times New Roman" w:hAnsi="Times New Roman" w:cs="Times New Roman"/>
          <w:sz w:val="28"/>
          <w:szCs w:val="28"/>
        </w:rPr>
        <w:t>проект</w:t>
      </w:r>
    </w:p>
    <w:p w:rsidR="00FC5772" w:rsidRDefault="00FC5772" w:rsidP="00265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E" w:rsidRDefault="00265CEE" w:rsidP="003D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EE">
        <w:rPr>
          <w:rFonts w:ascii="Times New Roman" w:hAnsi="Times New Roman" w:cs="Times New Roman"/>
          <w:b/>
          <w:sz w:val="28"/>
          <w:szCs w:val="28"/>
        </w:rPr>
        <w:t xml:space="preserve">О мероприятиях по обеспечению безопасности людей на водных объектах, охране их жизни и здоровья на территории муниципального </w:t>
      </w:r>
    </w:p>
    <w:p w:rsidR="00681F53" w:rsidRPr="00265CEE" w:rsidRDefault="00FC5772" w:rsidP="003D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CEE"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CEE"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265CEE" w:rsidRPr="00265CEE" w:rsidRDefault="00265CEE" w:rsidP="0068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CEE"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. 24 п. 1 ст. 15 Федерального закона № 131-ФЭ от 06.10.2003 г. «Об общих принципах организации местного самоуправления в Российской Федерации» Постановлением администрации Тульской области от 04.04.2006 года № 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 администрация муниципального образования Чернский район </w:t>
      </w:r>
      <w:r w:rsidR="00D16E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1.</w:t>
      </w:r>
      <w:r w:rsidRPr="003D1BCB">
        <w:rPr>
          <w:rFonts w:ascii="Times New Roman" w:hAnsi="Times New Roman" w:cs="Times New Roman"/>
          <w:sz w:val="28"/>
          <w:szCs w:val="28"/>
        </w:rPr>
        <w:tab/>
        <w:t xml:space="preserve"> Утвердить Положение об осуществлении мероприятий по обеспечению безопасности людей на водных объектах на территории МО Чернский район, охране их жизни и здоровья (Приложение 1).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2.</w:t>
      </w:r>
      <w:r w:rsidRPr="003D1BCB">
        <w:rPr>
          <w:rFonts w:ascii="Times New Roman" w:hAnsi="Times New Roman" w:cs="Times New Roman"/>
          <w:sz w:val="28"/>
          <w:szCs w:val="28"/>
        </w:rPr>
        <w:tab/>
        <w:t xml:space="preserve"> Утвердить перечень водных объектов запрещённых для купания и плавания на маломерных судах (Приложение  2).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3.</w:t>
      </w:r>
      <w:r w:rsidRPr="003D1BCB">
        <w:rPr>
          <w:rFonts w:ascii="Times New Roman" w:hAnsi="Times New Roman" w:cs="Times New Roman"/>
          <w:sz w:val="28"/>
          <w:szCs w:val="28"/>
        </w:rPr>
        <w:tab/>
      </w:r>
      <w:r w:rsidR="0000473A" w:rsidRPr="003D1BCB">
        <w:rPr>
          <w:rFonts w:ascii="Times New Roman" w:hAnsi="Times New Roman" w:cs="Times New Roman"/>
          <w:sz w:val="28"/>
          <w:szCs w:val="28"/>
        </w:rPr>
        <w:t>О</w:t>
      </w:r>
      <w:r w:rsidRPr="003D1BCB">
        <w:rPr>
          <w:rFonts w:ascii="Times New Roman" w:hAnsi="Times New Roman" w:cs="Times New Roman"/>
          <w:sz w:val="28"/>
          <w:szCs w:val="28"/>
        </w:rPr>
        <w:t xml:space="preserve">рганизовать место отдыха населения </w:t>
      </w:r>
      <w:r w:rsidR="00E218D7" w:rsidRPr="003D1BCB">
        <w:rPr>
          <w:rFonts w:ascii="Times New Roman" w:hAnsi="Times New Roman" w:cs="Times New Roman"/>
          <w:sz w:val="28"/>
          <w:szCs w:val="28"/>
        </w:rPr>
        <w:t>(</w:t>
      </w:r>
      <w:r w:rsidRPr="003D1BCB">
        <w:rPr>
          <w:rFonts w:ascii="Times New Roman" w:hAnsi="Times New Roman" w:cs="Times New Roman"/>
          <w:sz w:val="28"/>
          <w:szCs w:val="28"/>
        </w:rPr>
        <w:t>пляж</w:t>
      </w:r>
      <w:r w:rsidR="00E218D7" w:rsidRPr="003D1BCB">
        <w:rPr>
          <w:rFonts w:ascii="Times New Roman" w:hAnsi="Times New Roman" w:cs="Times New Roman"/>
          <w:sz w:val="28"/>
          <w:szCs w:val="28"/>
        </w:rPr>
        <w:t>)</w:t>
      </w:r>
      <w:r w:rsidRPr="003D1BCB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E218D7" w:rsidRPr="003D1BCB">
        <w:rPr>
          <w:rFonts w:ascii="Times New Roman" w:hAnsi="Times New Roman" w:cs="Times New Roman"/>
          <w:sz w:val="28"/>
          <w:szCs w:val="28"/>
        </w:rPr>
        <w:t>Снежедь</w:t>
      </w:r>
      <w:proofErr w:type="spellEnd"/>
      <w:r w:rsidR="00E218D7" w:rsidRPr="003D1BCB">
        <w:rPr>
          <w:rFonts w:ascii="Times New Roman" w:hAnsi="Times New Roman" w:cs="Times New Roman"/>
          <w:sz w:val="28"/>
          <w:szCs w:val="28"/>
        </w:rPr>
        <w:t xml:space="preserve"> в </w:t>
      </w:r>
      <w:r w:rsidR="009E07D3" w:rsidRPr="003D1BCB">
        <w:rPr>
          <w:rFonts w:ascii="Times New Roman" w:hAnsi="Times New Roman" w:cs="Times New Roman"/>
          <w:sz w:val="28"/>
          <w:szCs w:val="28"/>
        </w:rPr>
        <w:t>с</w:t>
      </w:r>
      <w:r w:rsidR="00B30B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E07D3" w:rsidRPr="003D1BCB">
        <w:rPr>
          <w:rFonts w:ascii="Times New Roman" w:hAnsi="Times New Roman" w:cs="Times New Roman"/>
          <w:sz w:val="28"/>
          <w:szCs w:val="28"/>
        </w:rPr>
        <w:t xml:space="preserve"> Тургенево </w:t>
      </w:r>
      <w:r w:rsidRPr="003D1BCB">
        <w:rPr>
          <w:rFonts w:ascii="Times New Roman" w:hAnsi="Times New Roman" w:cs="Times New Roman"/>
          <w:sz w:val="28"/>
          <w:szCs w:val="28"/>
        </w:rPr>
        <w:t>Черн</w:t>
      </w:r>
      <w:r w:rsidR="009E07D3" w:rsidRPr="003D1BCB">
        <w:rPr>
          <w:rFonts w:ascii="Times New Roman" w:hAnsi="Times New Roman" w:cs="Times New Roman"/>
          <w:sz w:val="28"/>
          <w:szCs w:val="28"/>
        </w:rPr>
        <w:t>ского района</w:t>
      </w:r>
      <w:r w:rsidRPr="003D1BCB">
        <w:rPr>
          <w:rFonts w:ascii="Times New Roman" w:hAnsi="Times New Roman" w:cs="Times New Roman"/>
          <w:sz w:val="28"/>
          <w:szCs w:val="28"/>
        </w:rPr>
        <w:t>.</w:t>
      </w:r>
    </w:p>
    <w:p w:rsidR="003D1BCB" w:rsidRPr="003D1BCB" w:rsidRDefault="003D1BCB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BCB">
        <w:rPr>
          <w:rFonts w:ascii="Times New Roman" w:hAnsi="Times New Roman" w:cs="Times New Roman"/>
          <w:sz w:val="28"/>
          <w:szCs w:val="28"/>
        </w:rPr>
        <w:t>Признать  утратившим</w:t>
      </w:r>
      <w:proofErr w:type="gramEnd"/>
      <w:r w:rsidRPr="003D1BCB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МО </w:t>
      </w:r>
      <w:proofErr w:type="spellStart"/>
      <w:r w:rsidRPr="003D1BC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3D1BCB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Pr="003D1BCB">
        <w:rPr>
          <w:rFonts w:ascii="Times New Roman" w:hAnsi="Times New Roman" w:cs="Times New Roman"/>
        </w:rPr>
        <w:t xml:space="preserve"> </w:t>
      </w:r>
      <w:r w:rsidRPr="003D1BCB">
        <w:rPr>
          <w:rFonts w:ascii="Times New Roman" w:hAnsi="Times New Roman" w:cs="Times New Roman"/>
          <w:sz w:val="28"/>
          <w:szCs w:val="28"/>
        </w:rPr>
        <w:t xml:space="preserve">  11.05.2022 № 319  «О мероприятиях по обеспечению безопасности людей на водных объектах, охране их жизни и здоровья на территории муниципального образования </w:t>
      </w:r>
      <w:proofErr w:type="spellStart"/>
      <w:r w:rsidRPr="003D1BC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3D1B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1BCB" w:rsidRPr="003D1BCB" w:rsidRDefault="003D1BCB" w:rsidP="003D1BCB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sz w:val="28"/>
          <w:szCs w:val="28"/>
        </w:rPr>
      </w:pPr>
      <w:r w:rsidRPr="003D1BCB">
        <w:rPr>
          <w:sz w:val="28"/>
          <w:szCs w:val="28"/>
        </w:rPr>
        <w:t xml:space="preserve">5.    Обнародовать настоящее постановление в установленном порядке и </w:t>
      </w:r>
      <w:proofErr w:type="gramStart"/>
      <w:r w:rsidRPr="003D1BCB">
        <w:rPr>
          <w:sz w:val="28"/>
          <w:szCs w:val="28"/>
        </w:rPr>
        <w:t>разместить  на</w:t>
      </w:r>
      <w:proofErr w:type="gramEnd"/>
      <w:r w:rsidRPr="003D1BCB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Pr="003D1BCB">
        <w:rPr>
          <w:sz w:val="28"/>
          <w:szCs w:val="28"/>
        </w:rPr>
        <w:t>Чернский</w:t>
      </w:r>
      <w:proofErr w:type="spellEnd"/>
      <w:r w:rsidRPr="003D1BCB">
        <w:rPr>
          <w:sz w:val="28"/>
          <w:szCs w:val="28"/>
        </w:rPr>
        <w:t xml:space="preserve"> район  в сети "Интернет".</w:t>
      </w:r>
    </w:p>
    <w:p w:rsidR="003D1BCB" w:rsidRPr="005D62D4" w:rsidRDefault="003D1BCB" w:rsidP="003D1BCB">
      <w:pPr>
        <w:spacing w:after="0"/>
        <w:ind w:firstLine="709"/>
        <w:rPr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6. Постановление вступает в силу со дня обнародования</w:t>
      </w:r>
      <w:r w:rsidRPr="005D62D4">
        <w:rPr>
          <w:sz w:val="28"/>
          <w:szCs w:val="28"/>
        </w:rPr>
        <w:t>.</w:t>
      </w:r>
    </w:p>
    <w:p w:rsidR="00FC5772" w:rsidRDefault="00FC5772" w:rsidP="00685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772" w:rsidRPr="00FC5772" w:rsidRDefault="003A46DF" w:rsidP="00265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65CEE" w:rsidRPr="00FC577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65CEE" w:rsidRPr="00FC5772" w:rsidRDefault="00265CEE" w:rsidP="00265CEE">
      <w:pPr>
        <w:rPr>
          <w:rFonts w:ascii="Times New Roman" w:hAnsi="Times New Roman" w:cs="Times New Roman"/>
          <w:b/>
          <w:sz w:val="28"/>
          <w:szCs w:val="28"/>
        </w:rPr>
      </w:pPr>
      <w:r w:rsidRPr="00FC5772">
        <w:rPr>
          <w:rFonts w:ascii="Times New Roman" w:hAnsi="Times New Roman" w:cs="Times New Roman"/>
          <w:b/>
          <w:sz w:val="28"/>
          <w:szCs w:val="28"/>
        </w:rPr>
        <w:t>МО Чернский район</w:t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5E2C35">
        <w:rPr>
          <w:rFonts w:ascii="Times New Roman" w:hAnsi="Times New Roman" w:cs="Times New Roman"/>
          <w:b/>
          <w:sz w:val="28"/>
          <w:szCs w:val="28"/>
        </w:rPr>
        <w:t>В</w:t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>.А. Б</w:t>
      </w:r>
      <w:r w:rsidR="005E2C35">
        <w:rPr>
          <w:rFonts w:ascii="Times New Roman" w:hAnsi="Times New Roman" w:cs="Times New Roman"/>
          <w:b/>
          <w:sz w:val="28"/>
          <w:szCs w:val="28"/>
        </w:rPr>
        <w:t>елошицкий</w:t>
      </w:r>
    </w:p>
    <w:p w:rsidR="00FC5772" w:rsidRDefault="00FC5772" w:rsidP="00265CEE">
      <w:pPr>
        <w:rPr>
          <w:rFonts w:ascii="Times New Roman" w:hAnsi="Times New Roman" w:cs="Times New Roman"/>
          <w:sz w:val="28"/>
          <w:szCs w:val="28"/>
        </w:rPr>
      </w:pPr>
    </w:p>
    <w:p w:rsidR="00FC5772" w:rsidRDefault="00FC5772" w:rsidP="00FC5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Бойчук И.А.</w:t>
      </w:r>
    </w:p>
    <w:p w:rsidR="00FC5772" w:rsidRPr="00FC5772" w:rsidRDefault="00FC5772" w:rsidP="00FC5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2-13-60</w:t>
      </w:r>
    </w:p>
    <w:p w:rsidR="00FC5772" w:rsidRDefault="00FC5772" w:rsidP="00265CEE">
      <w:pPr>
        <w:rPr>
          <w:rFonts w:ascii="Times New Roman" w:hAnsi="Times New Roman" w:cs="Times New Roman"/>
          <w:sz w:val="28"/>
          <w:szCs w:val="28"/>
        </w:rPr>
      </w:pPr>
    </w:p>
    <w:p w:rsidR="00A23594" w:rsidRDefault="00A23594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594" w:rsidRDefault="00A23594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C35" w:rsidRDefault="005E2C35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BCB" w:rsidRDefault="003D1BCB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1</w:t>
      </w:r>
    </w:p>
    <w:p w:rsidR="00FC577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C5772" w:rsidRPr="00FC57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0A4022" w:rsidRPr="00FC577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00473A">
        <w:rPr>
          <w:rFonts w:ascii="Times New Roman" w:hAnsi="Times New Roman" w:cs="Times New Roman"/>
          <w:sz w:val="28"/>
          <w:szCs w:val="28"/>
        </w:rPr>
        <w:t>2</w:t>
      </w:r>
      <w:r w:rsidR="007C478D">
        <w:rPr>
          <w:rFonts w:ascii="Times New Roman" w:hAnsi="Times New Roman" w:cs="Times New Roman"/>
          <w:sz w:val="28"/>
          <w:szCs w:val="28"/>
        </w:rPr>
        <w:t>4</w:t>
      </w:r>
      <w:r w:rsidR="0000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FC5772" w:rsidRPr="00FC5772" w:rsidRDefault="00FC5772" w:rsidP="000A4022">
      <w:pPr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2" w:rsidRPr="000A4022" w:rsidRDefault="00FC5772" w:rsidP="000A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5772" w:rsidRPr="000A4022" w:rsidRDefault="00FC5772" w:rsidP="000A4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ОБ ОСУЩЕСТВЛЕНИИ МЕРОПРИЯТИЙ ПО ОБЕСПЕЧЕНИЮ</w:t>
      </w:r>
    </w:p>
    <w:p w:rsidR="00FC5772" w:rsidRPr="000A4022" w:rsidRDefault="00FC5772" w:rsidP="000A4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БЕЗОПАСНОСТИ ЛЮДЕЙ НА ВОДНЫХ ОБЪЕКТАХ НА ТЕРРИТОРИИ МУНИЦИПАЛЬНОГО ОБРАЗОВАНИЯ ЧЕРНСКИЙ РАЙОН, ОХРАНЕ ИХ ЖИЗНИ И</w:t>
      </w:r>
      <w:r w:rsidR="000A4022" w:rsidRPr="000A4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22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0A4022" w:rsidRPr="00FC5772" w:rsidRDefault="000A4022" w:rsidP="000A4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72" w:rsidRPr="00FC5772" w:rsidRDefault="00FC5772" w:rsidP="000A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1.1.</w:t>
      </w:r>
      <w:r w:rsidRPr="00FC5772">
        <w:rPr>
          <w:rFonts w:ascii="Times New Roman" w:hAnsi="Times New Roman" w:cs="Times New Roman"/>
          <w:sz w:val="28"/>
          <w:szCs w:val="28"/>
        </w:rPr>
        <w:tab/>
        <w:t>Настоящее Положение об осуществлении мероприятий по обеспечению безопасности людей на водных объектах на территории муниципального образования Чернский район, охране их жизни и здоровья (далее - Положение) разработано в соответствии с требованиями Водного кодекса Российской Федерации, Федеральным законом от 21.12.1994 N 68- ФЗ "О защите населения от чрезвычайных ситуаций природного и техногенного характера", Федеральным законом от 06.10.2003 N И1-ФЗ "Об общих принципах организации местного самоуправления в Российской Федерации".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1.2.</w:t>
      </w:r>
      <w:r w:rsidRPr="00FC5772">
        <w:rPr>
          <w:rFonts w:ascii="Times New Roman" w:hAnsi="Times New Roman" w:cs="Times New Roman"/>
          <w:sz w:val="28"/>
          <w:szCs w:val="28"/>
        </w:rPr>
        <w:tab/>
        <w:t>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2. Компетенция органов местного самоуправления муниципального образования Чернский район в сфере обеспечения безопасности людей на водных объектах, охране их жизни и здоровья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2.1.</w:t>
      </w:r>
      <w:r w:rsidRPr="00FC5772">
        <w:rPr>
          <w:rFonts w:ascii="Times New Roman" w:hAnsi="Times New Roman" w:cs="Times New Roman"/>
          <w:sz w:val="28"/>
          <w:szCs w:val="28"/>
        </w:rPr>
        <w:tab/>
        <w:t>К компетенции органов местного самоуправления в отношении водных объектов, находящихся в собственности муниципального образования Чернский район, относятся: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осуществление мер по предотвращению негативного воздействия вод и ликвидации его последствий;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осуществление мер по охране водных объектов;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3)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установление правил использования водных объектов общего пользования, расположенных на территории муниципального образования Чернский район, для личных и бытовых нужд;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Чернский район;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Муниципальное образование Чернский район в целях безопасности жизни и здоровья граждан по производственным и иным соображениям устанавливает места, где запрещено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муниципального образования Чернский район;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Администрация муниципального образования Чернский район: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создание, подготовку и содержание спасательной службы на водных объектах.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Принимает решение о проведении эвакуационных мероприятий в чрезвычайных ситуациях на водных объектах муниципального образования Чернский район и организует их проведение.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2.3.6.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2.3.7.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Устанавливает сроки купального сезона, продолжительность работы зон рекреации водных объектов.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2.3.8.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2.3.9.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Участвует в пропаганде в средствах массовой информации правил поведения на водных объектах муниципального образования Чернский район.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2.3.10.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иные мероприятия, предусмотренные действующим законодательством.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3. Мероприятия по обеспечению безопасности людей на водных объектах, охране их жизни и здоровья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Меры обеспечения безопасности населения при пользовании зонами рекреации водных объектов.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 отдыхе в зонах рекреации водных объектов запрещается: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купаться в местах, где выставлены щиты с предупреждениями и запрещающими надписями;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заплывать за буйки, обозначающие границы плавания;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подплывать к моторным, весельным лодкам и другим плавательным средствам;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прыгать в воду с катеров, лодок, причалов, а также сооружений, не предназначенных для этих целей;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загрязнять и засорять водоемы;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распивать спиртные напитки, купаться в состоянии алкогольного или наркотического опьянения;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приводить (приносить) животных;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оставлять мусор на берегу и раздевалках;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играть с мячом и в спортивные игры в не отведенных для этих целей местах, а также допускать в воде действия, ставящие под угрозу безопасность других отдыхающих;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подавать сигналы ложной тревоги;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плавать на досках, бревнах, лежаках, автомобильных камерах и других средствах, не являющихся плавательными.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Каждый человек обязан оказывать посильную помощь терпящим бедствие на воде.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Работниками спасательных подразделений в зоне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</w:t>
      </w:r>
      <w:r w:rsidRPr="00FC5772">
        <w:rPr>
          <w:rFonts w:ascii="Times New Roman" w:hAnsi="Times New Roman" w:cs="Times New Roman"/>
          <w:sz w:val="28"/>
          <w:szCs w:val="28"/>
        </w:rPr>
        <w:tab/>
        <w:t>Меры по обеспечению безопасности детей на водных объектах.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оздоровительных лагерях и других детских учреждениях, расположенных у водоемов, участок для купания детей определяется по возможности у пологого песчаного берега.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Пляж оздоровительного лагеря либо другого детского учреждения должен отвечать установленным санитарным требованиям, быть благоустроен, огражден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3.2.4.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 купающимися детьми должно вестись непрерывное наблюдение дежурными воспитателями и медицинскими работниками.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4. Требования к зонам рекреации водных объектов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- участки водных объектов для массового отдыха, купания и занятия спортом.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зоны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водных объектов располагаются на расстоянии не менее 500 метров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выпте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по течению от мест выпуска сточных вод, не ближе 250 метров выше и 1 ООО метров ниже портовых гидротехнических сооружений, пристаней, причалов.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 при ширине полосы от берега не менее 15 метров.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4.6.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Площадь водного зеркала в месте купания при проточном водоеме должна быть не менее 5 квадратных метров на одного купающегося, а на непроточном водоеме - в 3 раза больше. На каждого человека должно приходиться не менее 2 квадратных метров пляжа.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4.7.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местах, отведенных для купания, не должно быть выхода грунтовых вод, водоворотов, воронок и течения, превышающего 0,5 метра в секунду.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Границы плавания в местах купания обозначаются буйками оранжевого цвета, расположенными на расстоянии 25-30 метров один от другого и до 25 метров от мест с глубиной 1,3 метра.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4.9.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зоне рекреации водного объекта отводятся участки для купающихся, не умеющих плавать, с глубиной 1,2 метра. Участки обозначаются линией поплавков, закрепленных на тросах, или ограждаются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забором.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4.10.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На купальнях, выступающих за береговую черту, с наступлением темноты на части, выступающие в сторону судового хода, при длине 50 метров зажигается белый огонь кругового освещения, ясно видимый со стороны судового хода, на высоте 2 метров над настилом, а при длине более 50 метров - белые круговые огни через каждые 50 метров.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5. Финансовое обеспечение мероприятий по обеспечению безопасности людей на водных объектах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5.1.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мероприятий по обеспечению безопасности людей на водных объектах, охране их жизни и здоровья на территории муниципального образования Чернский район является расходным обязательством муниципального образования.</w:t>
      </w:r>
    </w:p>
    <w:p w:rsidR="00FC5772" w:rsidRP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5.2.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муниципального образования Чернский район.</w:t>
      </w:r>
    </w:p>
    <w:p w:rsid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3F06F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от __ _____</w:t>
      </w:r>
      <w:proofErr w:type="gramStart"/>
      <w:r w:rsidRPr="000A4022">
        <w:rPr>
          <w:rFonts w:ascii="Times New Roman" w:hAnsi="Times New Roman" w:cs="Times New Roman"/>
          <w:sz w:val="28"/>
          <w:szCs w:val="28"/>
        </w:rPr>
        <w:t>20</w:t>
      </w:r>
      <w:r w:rsidR="0000473A">
        <w:rPr>
          <w:rFonts w:ascii="Times New Roman" w:hAnsi="Times New Roman" w:cs="Times New Roman"/>
          <w:sz w:val="28"/>
          <w:szCs w:val="28"/>
        </w:rPr>
        <w:t>2</w:t>
      </w:r>
      <w:r w:rsidR="007C478D">
        <w:rPr>
          <w:rFonts w:ascii="Times New Roman" w:hAnsi="Times New Roman" w:cs="Times New Roman"/>
          <w:sz w:val="28"/>
          <w:szCs w:val="28"/>
        </w:rPr>
        <w:t>4</w:t>
      </w:r>
      <w:r w:rsidR="0000473A">
        <w:rPr>
          <w:rFonts w:ascii="Times New Roman" w:hAnsi="Times New Roman" w:cs="Times New Roman"/>
          <w:sz w:val="28"/>
          <w:szCs w:val="28"/>
        </w:rPr>
        <w:t xml:space="preserve"> </w:t>
      </w:r>
      <w:r w:rsidRPr="000A402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0A4022">
        <w:rPr>
          <w:rFonts w:ascii="Times New Roman" w:hAnsi="Times New Roman" w:cs="Times New Roman"/>
          <w:sz w:val="28"/>
          <w:szCs w:val="28"/>
        </w:rPr>
        <w:t>_____</w:t>
      </w:r>
    </w:p>
    <w:p w:rsidR="000A4022" w:rsidRDefault="000A4022" w:rsidP="000A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FC5772">
      <w:pPr>
        <w:rPr>
          <w:rFonts w:ascii="Times New Roman" w:hAnsi="Times New Roman" w:cs="Times New Roman"/>
          <w:sz w:val="28"/>
          <w:szCs w:val="28"/>
        </w:rPr>
      </w:pPr>
    </w:p>
    <w:p w:rsidR="000A4022" w:rsidRPr="000A4022" w:rsidRDefault="000A4022" w:rsidP="000A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Водные объекты, запрещенные для купания и плавания на маломерных судах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804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водных объектов</w:t>
            </w: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р. п. Чернь</w:t>
            </w:r>
          </w:p>
        </w:tc>
        <w:tc>
          <w:tcPr>
            <w:tcW w:w="6804" w:type="dxa"/>
          </w:tcPr>
          <w:p w:rsidR="002313FD" w:rsidRDefault="006E57BE" w:rsidP="0000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в районе ул</w:t>
            </w:r>
            <w:r w:rsidRPr="00B51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1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1559" w:rsidRPr="00B51559">
              <w:rPr>
                <w:rFonts w:ascii="Times New Roman" w:hAnsi="Times New Roman" w:cs="Times New Roman"/>
                <w:sz w:val="28"/>
                <w:szCs w:val="28"/>
              </w:rPr>
              <w:t>куба</w:t>
            </w:r>
            <w:proofErr w:type="spellEnd"/>
            <w:r w:rsidRPr="00B51559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C90A8E" w:rsidRPr="00B51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1559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1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д.  Андреевка</w:t>
            </w:r>
            <w:r w:rsidR="00004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57BE" w:rsidRDefault="0000473A" w:rsidP="0000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Чернь</w:t>
            </w: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Липицкое</w:t>
            </w:r>
          </w:p>
        </w:tc>
        <w:tc>
          <w:tcPr>
            <w:tcW w:w="6804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Южный,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Архангельское, Молчаново,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ктябрь, Дачный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Булычи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ерхнее,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Заря, Липицы, Гнилое, </w:t>
            </w:r>
          </w:p>
          <w:p w:rsidR="006E57BE" w:rsidRDefault="006E57BE" w:rsidP="0059503B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населенных пунктов: Новые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орки, Тимирязево,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Сторожевое, Воскресенское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Луговка, Дмитровка, Новая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окровка, Высокий, Новая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Липицы, Тургенево, 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Красавка,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Кисельное, Орловка Троицкий.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Северное</w:t>
            </w:r>
          </w:p>
        </w:tc>
        <w:tc>
          <w:tcPr>
            <w:tcW w:w="6804" w:type="dxa"/>
          </w:tcPr>
          <w:p w:rsidR="006E57BE" w:rsidRDefault="006E57BE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Ленина 1, Ленина2, Сухая балка п. Подгорный, М. Горького,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Выглядово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Степной – (2 ед.), Кресты – (4ед.),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57BE" w:rsidRDefault="006E57BE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Чернь: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2-е, Западное,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Степные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ыселки, Есино-Гать, Слободка, </w:t>
            </w:r>
            <w:proofErr w:type="spellStart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Девочкино</w:t>
            </w:r>
            <w:proofErr w:type="spellEnd"/>
            <w:r w:rsidR="00F3618F">
              <w:rPr>
                <w:rFonts w:ascii="Times New Roman" w:hAnsi="Times New Roman" w:cs="Times New Roman"/>
                <w:sz w:val="28"/>
                <w:szCs w:val="28"/>
              </w:rPr>
              <w:t xml:space="preserve">, Выползово, </w:t>
            </w:r>
            <w:proofErr w:type="spellStart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Велье</w:t>
            </w:r>
            <w:proofErr w:type="spellEnd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-Никольское,.</w:t>
            </w:r>
          </w:p>
          <w:p w:rsidR="00F3618F" w:rsidRDefault="00F3618F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Синегубово-1у Синегубово2-е,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3-е, Михайловка 1я, Михайловка 2я, Михайловка 3я,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Орловка, Прилепы, Хитрово, Покровское.</w:t>
            </w:r>
          </w:p>
        </w:tc>
      </w:tr>
      <w:tr w:rsidR="006E57BE" w:rsidTr="006E57BE">
        <w:tc>
          <w:tcPr>
            <w:tcW w:w="709" w:type="dxa"/>
          </w:tcPr>
          <w:p w:rsidR="006E57BE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Тургеневское </w:t>
            </w:r>
          </w:p>
        </w:tc>
        <w:tc>
          <w:tcPr>
            <w:tcW w:w="6804" w:type="dxa"/>
          </w:tcPr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Большое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Медвежка, Спасское, Долматово, Хмелины,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Хрущи,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Ильинка, Большая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ябая., Калиновка,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Ползиково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Краснопрудье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Старухино,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Дьяково, Богачевка, Большое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ондаурово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Жизнь,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Полтево, Большие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орзенки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Черемушки, 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Тшлыково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Троицкое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Чернь: Сидорово, Бредихино1е,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Краснопрудный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Липицы, Красная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орка, Новоселок,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олм,  Васильевское, Стекольная Слободка,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Дача Рог, Ясное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Уторо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Лобаново, Цветной Живой Ключ,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Ветрово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Русино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Жизнь,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Жерлово-Лукино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-Петрово,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Жерлово-Григорьево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Костомарово-Юдино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Распопово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, Троицкое-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Бочурино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A8E" w:rsidRDefault="00C90A8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Слободка,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Революции,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A8E" w:rsidRDefault="00C90A8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Велевашево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4022" w:rsidRDefault="000A4022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87B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постановлению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</w:rPr>
        <w:t>(распоряжению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) администрации муниципального образования Чернский район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2313FD" w:rsidRPr="004F1F74" w:rsidRDefault="002313FD" w:rsidP="002313F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375F">
        <w:rPr>
          <w:rFonts w:ascii="Times New Roman" w:eastAsia="Times New Roman" w:hAnsi="Times New Roman" w:cs="Times New Roman"/>
          <w:b/>
          <w:sz w:val="28"/>
          <w:szCs w:val="28"/>
        </w:rPr>
        <w:t>нормативное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Pr="00A038CB">
        <w:rPr>
          <w:rFonts w:ascii="Times New Roman" w:eastAsia="Times New Roman" w:hAnsi="Times New Roman" w:cs="Times New Roman"/>
          <w:b/>
          <w:sz w:val="28"/>
          <w:szCs w:val="28"/>
        </w:rPr>
        <w:t>ненормативное</w:t>
      </w:r>
    </w:p>
    <w:p w:rsidR="002313FD" w:rsidRPr="006D75C5" w:rsidRDefault="002313FD" w:rsidP="002313FD">
      <w:pPr>
        <w:tabs>
          <w:tab w:val="left" w:pos="6474"/>
          <w:tab w:val="right" w:pos="952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 xml:space="preserve">   (нужное подчеркнуть)</w:t>
      </w:r>
    </w:p>
    <w:p w:rsidR="002313FD" w:rsidRPr="006D75C5" w:rsidRDefault="002313FD" w:rsidP="002313F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7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E4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2313FD" w:rsidRPr="006D75C5" w:rsidRDefault="002313FD" w:rsidP="002313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FD" w:rsidRPr="00265CEE" w:rsidRDefault="002313FD" w:rsidP="0023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3">
        <w:rPr>
          <w:sz w:val="28"/>
          <w:szCs w:val="28"/>
        </w:rPr>
        <w:t xml:space="preserve">Наименование </w:t>
      </w:r>
      <w:r w:rsidRPr="005144A1">
        <w:rPr>
          <w:rFonts w:ascii="Times New Roman" w:hAnsi="Times New Roman" w:cs="Times New Roman"/>
          <w:sz w:val="28"/>
          <w:szCs w:val="28"/>
        </w:rPr>
        <w:t>«</w:t>
      </w:r>
      <w:r w:rsidRPr="00265CEE">
        <w:rPr>
          <w:rFonts w:ascii="Times New Roman" w:hAnsi="Times New Roman" w:cs="Times New Roman"/>
          <w:b/>
          <w:sz w:val="28"/>
          <w:szCs w:val="28"/>
        </w:rPr>
        <w:t xml:space="preserve">О мероприятиях по обеспечению безопасности людей на водных объектах, охране их жизни и здоровья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2313FD" w:rsidRPr="005144A1" w:rsidRDefault="002313FD" w:rsidP="00231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3FD" w:rsidRPr="007F131E" w:rsidRDefault="002313FD" w:rsidP="002313FD">
      <w:pPr>
        <w:pStyle w:val="consplustitle"/>
        <w:shd w:val="clear" w:color="auto" w:fill="FFFFFF"/>
        <w:spacing w:before="0" w:beforeAutospacing="0" w:after="0" w:afterAutospacing="0" w:line="300" w:lineRule="atLeast"/>
        <w:ind w:left="60" w:right="15"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4152"/>
        <w:gridCol w:w="1501"/>
        <w:gridCol w:w="1275"/>
      </w:tblGrid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.И.О.</w:t>
            </w: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313FD" w:rsidRPr="006D75C5" w:rsidTr="004E11A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Астахова Л.И.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7C478D" w:rsidP="007C478D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Кузнецова Н.С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95F3F">
              <w:rPr>
                <w:sz w:val="28"/>
                <w:szCs w:val="28"/>
                <w:lang w:eastAsia="ru-RU"/>
              </w:rPr>
              <w:t xml:space="preserve">отдел делопроизводства </w:t>
            </w:r>
          </w:p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95F3F">
              <w:rPr>
                <w:sz w:val="28"/>
                <w:szCs w:val="28"/>
                <w:lang w:eastAsia="ru-RU"/>
              </w:rPr>
              <w:t>и контроля администрации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 В.В.</w:t>
            </w:r>
          </w:p>
        </w:tc>
        <w:tc>
          <w:tcPr>
            <w:tcW w:w="4395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правовой работы</w:t>
            </w:r>
          </w:p>
        </w:tc>
        <w:tc>
          <w:tcPr>
            <w:tcW w:w="1559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313FD" w:rsidRPr="006D75C5" w:rsidRDefault="002313FD" w:rsidP="002313FD">
      <w:pPr>
        <w:jc w:val="right"/>
        <w:rPr>
          <w:rFonts w:ascii="Times New Roman" w:eastAsia="Times New Roman" w:hAnsi="Times New Roman" w:cs="Times New Roman"/>
          <w:b/>
        </w:rPr>
      </w:pPr>
    </w:p>
    <w:p w:rsidR="002313FD" w:rsidRDefault="002313FD" w:rsidP="002313FD">
      <w:pPr>
        <w:jc w:val="center"/>
        <w:rPr>
          <w:rFonts w:ascii="Times New Roman" w:eastAsia="Times New Roman" w:hAnsi="Times New Roman" w:cs="Times New Roman"/>
          <w:b/>
        </w:rPr>
      </w:pPr>
    </w:p>
    <w:p w:rsidR="002313FD" w:rsidRDefault="002313FD" w:rsidP="002313FD">
      <w:pPr>
        <w:jc w:val="center"/>
        <w:rPr>
          <w:rFonts w:ascii="Times New Roman" w:eastAsia="Times New Roman" w:hAnsi="Times New Roman" w:cs="Times New Roman"/>
          <w:b/>
        </w:rPr>
      </w:pP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рассылки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постановления</w:t>
      </w:r>
      <w:r w:rsidRPr="00FB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</w:rPr>
        <w:t>(распоряжения)</w:t>
      </w:r>
      <w:r w:rsidRPr="003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Чернский район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2313FD" w:rsidRPr="006D75C5" w:rsidRDefault="002313FD" w:rsidP="002313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7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E4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313FD" w:rsidRPr="00265CEE" w:rsidRDefault="002313FD" w:rsidP="0023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3">
        <w:rPr>
          <w:sz w:val="28"/>
          <w:szCs w:val="28"/>
        </w:rPr>
        <w:t xml:space="preserve">Наименование </w:t>
      </w:r>
      <w:proofErr w:type="gramStart"/>
      <w:r w:rsidRPr="00265CE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65CEE">
        <w:rPr>
          <w:rFonts w:ascii="Times New Roman" w:hAnsi="Times New Roman" w:cs="Times New Roman"/>
          <w:b/>
          <w:sz w:val="28"/>
          <w:szCs w:val="28"/>
        </w:rPr>
        <w:t xml:space="preserve"> мероприятиях по обеспечению безопасности людей на водных объектах, охране их жизни и здоровья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tbl>
      <w:tblPr>
        <w:tblW w:w="99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873"/>
        <w:gridCol w:w="875"/>
        <w:gridCol w:w="2038"/>
        <w:gridCol w:w="957"/>
        <w:gridCol w:w="2436"/>
        <w:gridCol w:w="1275"/>
      </w:tblGrid>
      <w:tr w:rsidR="002313FD" w:rsidRPr="006D75C5" w:rsidTr="004E11A9">
        <w:tc>
          <w:tcPr>
            <w:tcW w:w="1483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(Ф.И.О.)</w:t>
            </w:r>
          </w:p>
        </w:tc>
        <w:tc>
          <w:tcPr>
            <w:tcW w:w="873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75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2038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</w:p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дресат</w:t>
            </w:r>
          </w:p>
        </w:tc>
        <w:tc>
          <w:tcPr>
            <w:tcW w:w="957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36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Внешний адресат 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(почтовый адрес с индексом, адрес электронн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почты)</w:t>
            </w:r>
          </w:p>
        </w:tc>
        <w:tc>
          <w:tcPr>
            <w:tcW w:w="1275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Бойчук И.А.</w:t>
            </w: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hAnsi="Times New Roman" w:cs="Times New Roman"/>
              </w:rPr>
            </w:pPr>
            <w:r w:rsidRPr="003B4293">
              <w:rPr>
                <w:rFonts w:ascii="Times New Roman" w:hAnsi="Times New Roman" w:cs="Times New Roman"/>
              </w:rPr>
              <w:t>Бойчук И.А.</w:t>
            </w: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2313FD" w:rsidRPr="005F0AD5" w:rsidRDefault="007C478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 В.С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7C478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 А.В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 В.А.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E1211" w:rsidRDefault="002313FD" w:rsidP="004E11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Банько А.Н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E1211" w:rsidRDefault="002313FD" w:rsidP="004E11A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Шадыкина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B06E3A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B06E3A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sectPr w:rsidR="002313FD" w:rsidSect="00094ECE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6F"/>
    <w:rsid w:val="0000473A"/>
    <w:rsid w:val="00094ECE"/>
    <w:rsid w:val="000A4022"/>
    <w:rsid w:val="002313FD"/>
    <w:rsid w:val="00247367"/>
    <w:rsid w:val="00265CEE"/>
    <w:rsid w:val="003A46DF"/>
    <w:rsid w:val="003D1BCB"/>
    <w:rsid w:val="003F06FB"/>
    <w:rsid w:val="004612D1"/>
    <w:rsid w:val="0059503B"/>
    <w:rsid w:val="005E2C35"/>
    <w:rsid w:val="00614A71"/>
    <w:rsid w:val="00681F53"/>
    <w:rsid w:val="006853B5"/>
    <w:rsid w:val="006E20FC"/>
    <w:rsid w:val="006E57BE"/>
    <w:rsid w:val="007C478D"/>
    <w:rsid w:val="008340FB"/>
    <w:rsid w:val="0088563C"/>
    <w:rsid w:val="008B7EE2"/>
    <w:rsid w:val="009E07D3"/>
    <w:rsid w:val="00A23594"/>
    <w:rsid w:val="00B30BFB"/>
    <w:rsid w:val="00B33B48"/>
    <w:rsid w:val="00B51559"/>
    <w:rsid w:val="00C52C51"/>
    <w:rsid w:val="00C90A8E"/>
    <w:rsid w:val="00D16EE9"/>
    <w:rsid w:val="00D2536F"/>
    <w:rsid w:val="00E218D7"/>
    <w:rsid w:val="00F3618F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6181"/>
  <w15:docId w15:val="{94D22459-D7BA-4AD5-8429-1959D6A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247367"/>
  </w:style>
  <w:style w:type="character" w:styleId="a4">
    <w:name w:val="Hyperlink"/>
    <w:basedOn w:val="a0"/>
    <w:uiPriority w:val="99"/>
    <w:semiHidden/>
    <w:unhideWhenUsed/>
    <w:rsid w:val="00247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9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31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3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link w:val="a8"/>
    <w:rsid w:val="002313FD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7"/>
    <w:rsid w:val="002313F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2313FD"/>
  </w:style>
  <w:style w:type="paragraph" w:customStyle="1" w:styleId="consplustitle">
    <w:name w:val="consplustitle"/>
    <w:basedOn w:val="a"/>
    <w:rsid w:val="002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Бойчук Игорь Александрович</cp:lastModifiedBy>
  <cp:revision>2</cp:revision>
  <cp:lastPrinted>2024-04-23T09:34:00Z</cp:lastPrinted>
  <dcterms:created xsi:type="dcterms:W3CDTF">2024-04-23T09:35:00Z</dcterms:created>
  <dcterms:modified xsi:type="dcterms:W3CDTF">2024-04-23T09:35:00Z</dcterms:modified>
</cp:coreProperties>
</file>