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99" w:rsidRPr="00BB0D90" w:rsidRDefault="00894999" w:rsidP="00894999">
      <w:pPr>
        <w:widowControl w:val="0"/>
        <w:spacing w:after="267" w:line="274" w:lineRule="exact"/>
        <w:jc w:val="center"/>
        <w:rPr>
          <w:b/>
          <w:bCs/>
          <w:color w:val="000000"/>
          <w:lang w:eastAsia="ru-RU" w:bidi="ru-RU"/>
        </w:rPr>
      </w:pPr>
      <w:r w:rsidRPr="00BB0D90">
        <w:rPr>
          <w:color w:val="000000"/>
          <w:sz w:val="28"/>
          <w:szCs w:val="28"/>
          <w:lang w:eastAsia="ru-RU" w:bidi="ru-RU"/>
        </w:rPr>
        <w:t>Тульская область</w:t>
      </w:r>
      <w:r w:rsidRPr="00BB0D90">
        <w:rPr>
          <w:color w:val="000000"/>
          <w:sz w:val="28"/>
          <w:szCs w:val="28"/>
          <w:lang w:eastAsia="ru-RU" w:bidi="ru-RU"/>
        </w:rPr>
        <w:br/>
      </w:r>
      <w:r w:rsidRPr="00BB0D90">
        <w:rPr>
          <w:b/>
          <w:bCs/>
          <w:color w:val="000000"/>
          <w:lang w:eastAsia="ru-RU" w:bidi="ru-RU"/>
        </w:rPr>
        <w:t>муниципальное образование</w:t>
      </w:r>
      <w:r w:rsidRPr="00BB0D90">
        <w:rPr>
          <w:b/>
          <w:bCs/>
          <w:color w:val="000000"/>
          <w:lang w:eastAsia="ru-RU" w:bidi="ru-RU"/>
        </w:rPr>
        <w:br/>
        <w:t>Чернский район</w:t>
      </w:r>
    </w:p>
    <w:p w:rsidR="00894999" w:rsidRPr="00BB0D90" w:rsidRDefault="00894999" w:rsidP="00894999">
      <w:pPr>
        <w:widowControl w:val="0"/>
        <w:spacing w:after="346" w:line="240" w:lineRule="exact"/>
        <w:jc w:val="center"/>
        <w:rPr>
          <w:b/>
          <w:bCs/>
          <w:color w:val="000000"/>
          <w:lang w:eastAsia="ru-RU" w:bidi="ru-RU"/>
        </w:rPr>
      </w:pPr>
      <w:r w:rsidRPr="00BB0D90">
        <w:rPr>
          <w:b/>
          <w:bCs/>
          <w:color w:val="000000"/>
          <w:lang w:eastAsia="ru-RU" w:bidi="ru-RU"/>
        </w:rPr>
        <w:t>АДМИНИСТРАЦИЯ</w:t>
      </w:r>
    </w:p>
    <w:p w:rsidR="00894999" w:rsidRPr="00BB0D90" w:rsidRDefault="00894999" w:rsidP="00894999">
      <w:pPr>
        <w:widowControl w:val="0"/>
        <w:spacing w:after="319" w:line="320" w:lineRule="exact"/>
        <w:jc w:val="center"/>
        <w:outlineLvl w:val="0"/>
        <w:rPr>
          <w:b/>
          <w:bCs/>
          <w:color w:val="000000"/>
          <w:spacing w:val="80"/>
          <w:sz w:val="32"/>
          <w:szCs w:val="32"/>
          <w:lang w:eastAsia="ru-RU" w:bidi="ru-RU"/>
        </w:rPr>
      </w:pPr>
      <w:bookmarkStart w:id="0" w:name="bookmark0"/>
      <w:r w:rsidRPr="00BB0D90">
        <w:rPr>
          <w:b/>
          <w:bCs/>
          <w:color w:val="000000"/>
          <w:spacing w:val="80"/>
          <w:sz w:val="32"/>
          <w:szCs w:val="32"/>
          <w:lang w:eastAsia="ru-RU" w:bidi="ru-RU"/>
        </w:rPr>
        <w:t>ПОСТАНОВЛЕНИЕ</w:t>
      </w:r>
      <w:bookmarkEnd w:id="0"/>
    </w:p>
    <w:p w:rsidR="005729C0" w:rsidRPr="00CB4E69" w:rsidRDefault="005729C0" w:rsidP="005729C0">
      <w:pPr>
        <w:rPr>
          <w:rFonts w:ascii="Times New Roman" w:hAnsi="Times New Roman"/>
          <w:sz w:val="28"/>
          <w:szCs w:val="28"/>
          <w:lang w:eastAsia="ru-RU"/>
        </w:rPr>
      </w:pPr>
      <w:r w:rsidRPr="00CB4E6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B4E69">
        <w:rPr>
          <w:rFonts w:ascii="Times New Roman" w:hAnsi="Times New Roman"/>
          <w:sz w:val="28"/>
          <w:szCs w:val="28"/>
          <w:lang w:eastAsia="ru-RU"/>
        </w:rPr>
        <w:t>01.12.</w:t>
      </w:r>
      <w:r w:rsidR="006F0292" w:rsidRPr="00CB4E69">
        <w:rPr>
          <w:rFonts w:ascii="Times New Roman" w:hAnsi="Times New Roman"/>
          <w:sz w:val="28"/>
          <w:szCs w:val="28"/>
          <w:lang w:eastAsia="ru-RU"/>
        </w:rPr>
        <w:t>2021</w:t>
      </w:r>
      <w:r w:rsidRPr="00CB4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4E69">
        <w:rPr>
          <w:rFonts w:ascii="Times New Roman" w:hAnsi="Times New Roman"/>
          <w:sz w:val="28"/>
          <w:szCs w:val="28"/>
          <w:lang w:eastAsia="ru-RU"/>
        </w:rPr>
        <w:t>г.</w:t>
      </w:r>
      <w:r w:rsidRPr="00CB4E6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 w:rsidR="00CB4E69">
        <w:rPr>
          <w:rFonts w:ascii="Times New Roman" w:hAnsi="Times New Roman"/>
          <w:sz w:val="28"/>
          <w:szCs w:val="28"/>
          <w:lang w:eastAsia="ru-RU"/>
        </w:rPr>
        <w:t>831</w:t>
      </w:r>
    </w:p>
    <w:p w:rsidR="00FB77B2" w:rsidRPr="00CB4E69" w:rsidRDefault="00FB77B2" w:rsidP="00FB77B2">
      <w:pPr>
        <w:pStyle w:val="1"/>
        <w:jc w:val="right"/>
        <w:rPr>
          <w:rFonts w:ascii="Times New Roman" w:eastAsia="Calibri" w:hAnsi="Times New Roman"/>
          <w:b w:val="0"/>
          <w:szCs w:val="28"/>
        </w:rPr>
      </w:pPr>
    </w:p>
    <w:p w:rsidR="00480507" w:rsidRPr="00CB4E69" w:rsidRDefault="00480507" w:rsidP="00480507">
      <w:pPr>
        <w:rPr>
          <w:lang w:eastAsia="ru-RU"/>
        </w:rPr>
      </w:pPr>
    </w:p>
    <w:p w:rsidR="00480507" w:rsidRDefault="00480507" w:rsidP="00480507">
      <w:pPr>
        <w:rPr>
          <w:lang w:eastAsia="ru-RU"/>
        </w:rPr>
      </w:pPr>
    </w:p>
    <w:p w:rsidR="00480507" w:rsidRPr="00480507" w:rsidRDefault="00480507" w:rsidP="00480507">
      <w:pPr>
        <w:rPr>
          <w:lang w:eastAsia="ru-RU"/>
        </w:rPr>
      </w:pPr>
    </w:p>
    <w:p w:rsidR="00FB77B2" w:rsidRDefault="00FB77B2" w:rsidP="00FB77B2">
      <w:pPr>
        <w:pStyle w:val="1"/>
        <w:rPr>
          <w:rFonts w:ascii="Times New Roman" w:eastAsia="Calibri" w:hAnsi="Times New Roman"/>
          <w:szCs w:val="28"/>
        </w:rPr>
      </w:pPr>
    </w:p>
    <w:p w:rsidR="00610195" w:rsidRDefault="00FB77B2" w:rsidP="00610195">
      <w:pPr>
        <w:pStyle w:val="1"/>
        <w:rPr>
          <w:rFonts w:ascii="PT Astra Serif" w:eastAsia="PT Astra Serif" w:hAnsi="PT Astra Serif" w:cs="PT Astra Serif"/>
          <w:iCs/>
          <w:szCs w:val="26"/>
          <w:highlight w:val="white"/>
        </w:rPr>
      </w:pPr>
      <w:r>
        <w:rPr>
          <w:rFonts w:ascii="Times New Roman" w:eastAsia="Calibri" w:hAnsi="Times New Roman"/>
          <w:szCs w:val="28"/>
        </w:rPr>
        <w:t>«</w:t>
      </w:r>
      <w:r w:rsidR="007E0C18">
        <w:rPr>
          <w:rFonts w:ascii="Times New Roman" w:eastAsia="Calibri" w:hAnsi="Times New Roman"/>
          <w:szCs w:val="28"/>
        </w:rPr>
        <w:t xml:space="preserve">Об утверждении </w:t>
      </w:r>
      <w:r w:rsidR="00610195">
        <w:rPr>
          <w:rFonts w:ascii="PT Astra Serif" w:eastAsia="PT Astra Serif" w:hAnsi="PT Astra Serif" w:cs="PT Astra Serif"/>
          <w:szCs w:val="26"/>
        </w:rPr>
        <w:t xml:space="preserve">административного регламента предоставления муниципальной услуги </w:t>
      </w:r>
      <w:r w:rsidR="00610195" w:rsidRPr="00C83D48">
        <w:rPr>
          <w:rFonts w:ascii="PT Astra Serif" w:eastAsia="PT Astra Serif" w:hAnsi="PT Astra Serif" w:cs="PT Astra Serif"/>
          <w:iCs/>
          <w:szCs w:val="26"/>
        </w:rPr>
        <w:t xml:space="preserve">«Присвоение квалификационных категорий спортивных судей «спортивный судья второй категории» и «спортивный судья третьей категории» </w:t>
      </w:r>
      <w:r w:rsidR="00610195" w:rsidRPr="00C83D48">
        <w:rPr>
          <w:rFonts w:ascii="PT Astra Serif" w:eastAsia="PT Astra Serif" w:hAnsi="PT Astra Serif" w:cs="PT Astra Serif"/>
          <w:iCs/>
          <w:szCs w:val="26"/>
          <w:highlight w:val="white"/>
        </w:rPr>
        <w:t>(за исключением военно-прикладных и служебно-прикладных видов спорта)»</w:t>
      </w:r>
    </w:p>
    <w:p w:rsidR="00FB77B2" w:rsidRDefault="00610195" w:rsidP="00610195">
      <w:pPr>
        <w:pStyle w:val="1"/>
        <w:rPr>
          <w:rFonts w:ascii="Times New Roman" w:hAnsi="Times New Roman"/>
        </w:rPr>
      </w:pPr>
      <w:r>
        <w:rPr>
          <w:rFonts w:ascii="PT Astra Serif" w:eastAsia="PT Astra Serif" w:hAnsi="PT Astra Serif" w:cs="PT Astra Serif"/>
          <w:iCs/>
          <w:szCs w:val="26"/>
          <w:highlight w:val="white"/>
        </w:rPr>
        <w:t xml:space="preserve"> </w:t>
      </w:r>
      <w:r w:rsidRPr="00C83D48">
        <w:rPr>
          <w:rFonts w:ascii="PT Astra Serif" w:eastAsia="PT Astra Serif" w:hAnsi="PT Astra Serif" w:cs="PT Astra Serif"/>
          <w:iCs/>
          <w:szCs w:val="26"/>
          <w:highlight w:val="white"/>
        </w:rPr>
        <w:t>на</w:t>
      </w:r>
      <w:r>
        <w:rPr>
          <w:rFonts w:ascii="PT Astra Serif" w:eastAsia="PT Astra Serif" w:hAnsi="PT Astra Serif" w:cs="PT Astra Serif"/>
          <w:szCs w:val="26"/>
          <w:highlight w:val="white"/>
        </w:rPr>
        <w:t xml:space="preserve"> территории </w:t>
      </w:r>
      <w:r>
        <w:rPr>
          <w:rFonts w:ascii="PT Astra Serif" w:eastAsia="PT Astra Serif" w:hAnsi="PT Astra Serif" w:cs="PT Astra Serif"/>
          <w:iCs/>
          <w:szCs w:val="26"/>
        </w:rPr>
        <w:t>муниципального образования Чернский район</w:t>
      </w:r>
      <w:r w:rsidR="007233A8">
        <w:rPr>
          <w:rFonts w:ascii="PT Astra Serif" w:eastAsia="PT Astra Serif" w:hAnsi="PT Astra Serif" w:cs="PT Astra Serif"/>
          <w:iCs/>
          <w:szCs w:val="26"/>
        </w:rPr>
        <w:t>»</w:t>
      </w:r>
    </w:p>
    <w:p w:rsidR="00480507" w:rsidRDefault="00480507" w:rsidP="00FB77B2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77B2" w:rsidRDefault="00FB77B2" w:rsidP="00FB77B2">
      <w:pPr>
        <w:ind w:firstLine="720"/>
        <w:jc w:val="both"/>
        <w:rPr>
          <w:rFonts w:ascii="Times New Roman" w:hAnsi="Times New Roman"/>
          <w:b/>
          <w:sz w:val="28"/>
        </w:rPr>
      </w:pPr>
      <w:r w:rsidRPr="002B33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2B3346">
        <w:rPr>
          <w:rFonts w:ascii="Times New Roman" w:hAnsi="Times New Roman"/>
          <w:sz w:val="28"/>
          <w:szCs w:val="28"/>
        </w:rPr>
        <w:t xml:space="preserve"> </w:t>
      </w:r>
      <w:r w:rsidR="007233A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</w:t>
      </w:r>
      <w:r w:rsidR="007233A8">
        <w:rPr>
          <w:rFonts w:ascii="PT Astra Serif" w:eastAsia="PT Astra Serif" w:hAnsi="PT Astra Serif" w:cs="PT Astra Serif"/>
          <w:sz w:val="28"/>
          <w:szCs w:val="26"/>
        </w:rPr>
        <w:t>"Об организации предоставления государственных и муниципальных услуг»</w:t>
      </w:r>
      <w:r w:rsidR="00547133">
        <w:rPr>
          <w:rFonts w:ascii="PT Astra Serif" w:eastAsia="PT Astra Serif" w:hAnsi="PT Astra Serif" w:cs="PT Astra Serif"/>
          <w:sz w:val="28"/>
          <w:szCs w:val="26"/>
        </w:rPr>
        <w:t>, в целях реализации Федерального закона от 04.12.2007 N 329-ФЗ "О физической культуре и спорте в Российской Федерации", Приказа Министерства спорта Российской Федерации от 20 февраля 2017 года N 108 "Об утверждении Положения о Единой всероссийской спортивной классификации"</w:t>
      </w:r>
      <w:r w:rsidR="00547133">
        <w:rPr>
          <w:rFonts w:ascii="Times New Roman" w:hAnsi="Times New Roman"/>
          <w:sz w:val="28"/>
          <w:szCs w:val="28"/>
        </w:rPr>
        <w:t xml:space="preserve">, </w:t>
      </w:r>
      <w:r w:rsidRPr="002B3346">
        <w:rPr>
          <w:rFonts w:ascii="Times New Roman" w:hAnsi="Times New Roman"/>
          <w:sz w:val="28"/>
          <w:szCs w:val="28"/>
        </w:rPr>
        <w:t>администрация муниципаль</w:t>
      </w:r>
      <w:r>
        <w:rPr>
          <w:rFonts w:ascii="Times New Roman" w:hAnsi="Times New Roman"/>
          <w:sz w:val="28"/>
          <w:szCs w:val="28"/>
        </w:rPr>
        <w:t>ного образования Чернский район,</w:t>
      </w:r>
      <w:r w:rsidR="00480507">
        <w:rPr>
          <w:rFonts w:ascii="Times New Roman" w:hAnsi="Times New Roman"/>
          <w:sz w:val="28"/>
          <w:szCs w:val="28"/>
        </w:rPr>
        <w:t xml:space="preserve"> </w:t>
      </w:r>
      <w:r w:rsidRPr="002B3346">
        <w:rPr>
          <w:rFonts w:ascii="Times New Roman" w:hAnsi="Times New Roman"/>
          <w:sz w:val="28"/>
          <w:szCs w:val="28"/>
        </w:rPr>
        <w:t>ПОСТАНОВЛЯЕТ:</w:t>
      </w:r>
      <w:r w:rsidRPr="002B3346">
        <w:rPr>
          <w:rFonts w:ascii="Times New Roman" w:hAnsi="Times New Roman"/>
          <w:b/>
          <w:sz w:val="28"/>
        </w:rPr>
        <w:t xml:space="preserve"> </w:t>
      </w:r>
    </w:p>
    <w:p w:rsidR="00FB77B2" w:rsidRDefault="00FB77B2" w:rsidP="004D5ED6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Pr="00547133">
        <w:rPr>
          <w:rFonts w:ascii="Times New Roman" w:hAnsi="Times New Roman"/>
          <w:b w:val="0"/>
        </w:rPr>
        <w:t xml:space="preserve">Утвердить </w:t>
      </w:r>
      <w:r w:rsidR="004D5ED6" w:rsidRPr="004D5ED6">
        <w:rPr>
          <w:rFonts w:ascii="Times New Roman" w:eastAsia="PT Astra Serif" w:hAnsi="Times New Roman"/>
          <w:b w:val="0"/>
          <w:szCs w:val="26"/>
        </w:rPr>
        <w:t>административн</w:t>
      </w:r>
      <w:r w:rsidR="004D5ED6">
        <w:rPr>
          <w:rFonts w:ascii="Times New Roman" w:eastAsia="PT Astra Serif" w:hAnsi="Times New Roman"/>
          <w:b w:val="0"/>
          <w:szCs w:val="26"/>
        </w:rPr>
        <w:t>ый</w:t>
      </w:r>
      <w:r w:rsidR="004D5ED6" w:rsidRPr="004D5ED6">
        <w:rPr>
          <w:rFonts w:ascii="Times New Roman" w:eastAsia="PT Astra Serif" w:hAnsi="Times New Roman"/>
          <w:b w:val="0"/>
          <w:szCs w:val="26"/>
        </w:rPr>
        <w:t xml:space="preserve"> регламент предоставления муниципальной услуги </w:t>
      </w:r>
      <w:r w:rsidR="004D5ED6" w:rsidRPr="004D5ED6">
        <w:rPr>
          <w:rFonts w:ascii="Times New Roman" w:eastAsia="PT Astra Serif" w:hAnsi="Times New Roman"/>
          <w:b w:val="0"/>
          <w:iCs/>
          <w:szCs w:val="26"/>
        </w:rPr>
        <w:t>«Присвоение квалификационных категорий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спорта)»</w:t>
      </w:r>
      <w:r w:rsidR="004D5ED6">
        <w:rPr>
          <w:rFonts w:ascii="Times New Roman" w:eastAsia="PT Astra Serif" w:hAnsi="Times New Roman"/>
          <w:b w:val="0"/>
          <w:iCs/>
          <w:szCs w:val="26"/>
        </w:rPr>
        <w:t xml:space="preserve"> </w:t>
      </w:r>
      <w:r w:rsidR="004D5ED6" w:rsidRPr="004D5ED6">
        <w:rPr>
          <w:rFonts w:ascii="Times New Roman" w:eastAsia="PT Astra Serif" w:hAnsi="Times New Roman"/>
          <w:b w:val="0"/>
          <w:iCs/>
          <w:szCs w:val="26"/>
        </w:rPr>
        <w:t>на</w:t>
      </w:r>
      <w:r w:rsidR="004D5ED6" w:rsidRPr="004D5ED6">
        <w:rPr>
          <w:rFonts w:ascii="Times New Roman" w:eastAsia="PT Astra Serif" w:hAnsi="Times New Roman"/>
          <w:b w:val="0"/>
          <w:szCs w:val="26"/>
        </w:rPr>
        <w:t xml:space="preserve"> территории </w:t>
      </w:r>
      <w:r w:rsidR="004D5ED6" w:rsidRPr="004D5ED6">
        <w:rPr>
          <w:rFonts w:ascii="Times New Roman" w:eastAsia="PT Astra Serif" w:hAnsi="Times New Roman"/>
          <w:b w:val="0"/>
          <w:iCs/>
          <w:szCs w:val="26"/>
        </w:rPr>
        <w:t>муниципального образования Чернский район»</w:t>
      </w:r>
      <w:r w:rsidR="007E0C18" w:rsidRPr="007E0C18">
        <w:rPr>
          <w:rFonts w:ascii="Times New Roman" w:hAnsi="Times New Roman"/>
          <w:szCs w:val="28"/>
        </w:rPr>
        <w:t xml:space="preserve"> </w:t>
      </w:r>
      <w:r w:rsidRPr="00547133">
        <w:rPr>
          <w:rFonts w:ascii="Times New Roman" w:hAnsi="Times New Roman"/>
          <w:b w:val="0"/>
        </w:rPr>
        <w:t>(приложение)</w:t>
      </w:r>
      <w:r>
        <w:rPr>
          <w:rFonts w:ascii="Times New Roman" w:hAnsi="Times New Roman"/>
        </w:rPr>
        <w:t>.</w:t>
      </w:r>
    </w:p>
    <w:p w:rsidR="00480507" w:rsidRDefault="00FB77B2" w:rsidP="0054713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04F">
        <w:rPr>
          <w:rFonts w:ascii="Times New Roman" w:hAnsi="Times New Roman" w:cs="Arial"/>
          <w:b/>
          <w:bCs/>
          <w:sz w:val="28"/>
          <w:szCs w:val="28"/>
          <w:lang w:eastAsia="ar-SA"/>
        </w:rPr>
        <w:t>2.</w:t>
      </w:r>
      <w:r>
        <w:rPr>
          <w:rFonts w:ascii="Times New Roman" w:hAnsi="Times New Roman" w:cs="Arial"/>
          <w:bCs/>
          <w:sz w:val="28"/>
          <w:szCs w:val="28"/>
          <w:lang w:eastAsia="ar-SA"/>
        </w:rPr>
        <w:t xml:space="preserve"> </w:t>
      </w:r>
      <w:r w:rsidR="00547133">
        <w:rPr>
          <w:rFonts w:ascii="Times New Roman" w:hAnsi="Times New Roman" w:cs="Arial"/>
          <w:bCs/>
          <w:sz w:val="28"/>
          <w:szCs w:val="28"/>
          <w:lang w:eastAsia="ar-SA"/>
        </w:rPr>
        <w:t xml:space="preserve"> Признать утратившим силу Постановление администрации МО Чернский район от 03.08.2021 №55</w:t>
      </w:r>
      <w:r w:rsidR="004D5ED6">
        <w:rPr>
          <w:rFonts w:ascii="Times New Roman" w:hAnsi="Times New Roman" w:cs="Arial"/>
          <w:bCs/>
          <w:sz w:val="28"/>
          <w:szCs w:val="28"/>
          <w:lang w:eastAsia="ar-SA"/>
        </w:rPr>
        <w:t>2</w:t>
      </w:r>
      <w:r w:rsidR="00547133">
        <w:rPr>
          <w:rFonts w:ascii="Times New Roman" w:hAnsi="Times New Roman" w:cs="Arial"/>
          <w:bCs/>
          <w:sz w:val="28"/>
          <w:szCs w:val="28"/>
          <w:lang w:eastAsia="ar-SA"/>
        </w:rPr>
        <w:t xml:space="preserve"> «Об утверждении </w:t>
      </w:r>
      <w:r w:rsidR="004D5ED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47133" w:rsidRPr="00547133">
        <w:rPr>
          <w:rFonts w:ascii="Times New Roman" w:hAnsi="Times New Roman"/>
          <w:color w:val="000000" w:themeColor="text1"/>
          <w:sz w:val="28"/>
          <w:szCs w:val="28"/>
        </w:rPr>
        <w:t>дминистративн</w:t>
      </w:r>
      <w:r w:rsidR="004D5ED6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547133" w:rsidRPr="00547133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 w:rsidR="004D5ED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47133" w:rsidRPr="00547133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муниципальной услуги «Присвоение </w:t>
      </w:r>
      <w:r w:rsidR="004D5ED6">
        <w:rPr>
          <w:rFonts w:ascii="Times New Roman" w:hAnsi="Times New Roman"/>
          <w:color w:val="000000" w:themeColor="text1"/>
          <w:sz w:val="28"/>
          <w:szCs w:val="28"/>
        </w:rPr>
        <w:t>квалификационных категорий спортивных судей</w:t>
      </w:r>
      <w:r w:rsidR="00480507">
        <w:rPr>
          <w:rFonts w:ascii="Times New Roman" w:hAnsi="Times New Roman"/>
          <w:color w:val="000000" w:themeColor="text1"/>
          <w:sz w:val="28"/>
          <w:szCs w:val="28"/>
        </w:rPr>
        <w:t xml:space="preserve"> в МО Чернский район</w:t>
      </w:r>
      <w:r w:rsidR="00547133" w:rsidRPr="0054713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65C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5C9A" w:rsidRDefault="00480507" w:rsidP="00547133">
      <w:pPr>
        <w:jc w:val="both"/>
        <w:rPr>
          <w:rFonts w:ascii="Times New Roman" w:hAnsi="Times New Roman"/>
          <w:sz w:val="28"/>
          <w:szCs w:val="28"/>
        </w:rPr>
      </w:pPr>
      <w:r w:rsidRPr="00480507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подлежит обнародованию</w:t>
      </w:r>
      <w:r w:rsidR="00FB77B2" w:rsidRPr="002E3D78">
        <w:rPr>
          <w:rFonts w:ascii="Times New Roman" w:hAnsi="Times New Roman"/>
          <w:sz w:val="28"/>
          <w:szCs w:val="28"/>
        </w:rPr>
        <w:t xml:space="preserve">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B77B2" w:rsidRPr="002E3D78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 xml:space="preserve">щению </w:t>
      </w:r>
      <w:r w:rsidR="00FB77B2" w:rsidRPr="002E3D7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PT Astra Serif" w:eastAsia="PT Astra Serif" w:hAnsi="PT Astra Serif" w:cs="PT Astra Serif"/>
          <w:sz w:val="28"/>
          <w:szCs w:val="26"/>
        </w:rPr>
        <w:t>информационно-телекоммуникационной</w:t>
      </w:r>
      <w:r w:rsidRPr="002E3D78">
        <w:rPr>
          <w:rFonts w:ascii="Times New Roman" w:hAnsi="Times New Roman"/>
          <w:sz w:val="28"/>
          <w:szCs w:val="28"/>
        </w:rPr>
        <w:t xml:space="preserve"> </w:t>
      </w:r>
      <w:r w:rsidR="00FB77B2" w:rsidRPr="002E3D78">
        <w:rPr>
          <w:rFonts w:ascii="Times New Roman" w:hAnsi="Times New Roman"/>
          <w:sz w:val="28"/>
          <w:szCs w:val="28"/>
        </w:rPr>
        <w:t xml:space="preserve">сети </w:t>
      </w:r>
    </w:p>
    <w:p w:rsidR="00F65C9A" w:rsidRDefault="00F65C9A" w:rsidP="00547133">
      <w:pPr>
        <w:jc w:val="both"/>
        <w:rPr>
          <w:rFonts w:ascii="Times New Roman" w:hAnsi="Times New Roman"/>
          <w:sz w:val="28"/>
          <w:szCs w:val="28"/>
        </w:rPr>
      </w:pPr>
    </w:p>
    <w:p w:rsidR="00F65C9A" w:rsidRPr="00F65C9A" w:rsidRDefault="00F65C9A" w:rsidP="00F65C9A">
      <w:pPr>
        <w:jc w:val="center"/>
        <w:rPr>
          <w:rFonts w:ascii="Times New Roman" w:hAnsi="Times New Roman"/>
          <w:sz w:val="24"/>
          <w:szCs w:val="24"/>
        </w:rPr>
      </w:pPr>
      <w:r w:rsidRPr="00F65C9A">
        <w:rPr>
          <w:rFonts w:ascii="Times New Roman" w:hAnsi="Times New Roman"/>
          <w:sz w:val="24"/>
          <w:szCs w:val="24"/>
        </w:rPr>
        <w:t>-2-</w:t>
      </w:r>
    </w:p>
    <w:p w:rsidR="00FB77B2" w:rsidRPr="002E3D78" w:rsidRDefault="00FB77B2" w:rsidP="00547133">
      <w:pPr>
        <w:jc w:val="both"/>
        <w:rPr>
          <w:rFonts w:ascii="Times New Roman" w:hAnsi="Times New Roman"/>
          <w:sz w:val="28"/>
          <w:szCs w:val="28"/>
        </w:rPr>
      </w:pPr>
      <w:r w:rsidRPr="002E3D78">
        <w:rPr>
          <w:rFonts w:ascii="Times New Roman" w:hAnsi="Times New Roman"/>
          <w:sz w:val="28"/>
          <w:szCs w:val="28"/>
        </w:rPr>
        <w:t xml:space="preserve">«Интернет» на официальном сайте муниципального образования Чернский район </w:t>
      </w:r>
      <w:hyperlink r:id="rId5" w:history="1">
        <w:r w:rsidRPr="002E3D78">
          <w:rPr>
            <w:rFonts w:ascii="Times New Roman" w:hAnsi="Times New Roman"/>
            <w:color w:val="0000FF"/>
            <w:sz w:val="28"/>
            <w:szCs w:val="28"/>
            <w:u w:val="single"/>
          </w:rPr>
          <w:t>https://chern.tularegion.ru</w:t>
        </w:r>
      </w:hyperlink>
      <w:r w:rsidRPr="002E3D78">
        <w:rPr>
          <w:rFonts w:ascii="Times New Roman" w:hAnsi="Times New Roman"/>
          <w:sz w:val="28"/>
          <w:szCs w:val="28"/>
        </w:rPr>
        <w:t>.</w:t>
      </w:r>
    </w:p>
    <w:p w:rsidR="00FB77B2" w:rsidRDefault="00480507" w:rsidP="00FB77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FB77B2" w:rsidRPr="008A304F">
        <w:rPr>
          <w:rFonts w:ascii="Times New Roman" w:eastAsia="Times New Roman" w:hAnsi="Times New Roman"/>
          <w:b/>
          <w:sz w:val="28"/>
          <w:szCs w:val="28"/>
        </w:rPr>
        <w:t>.</w:t>
      </w:r>
      <w:r w:rsidR="00FB77B2" w:rsidRPr="002E3D78">
        <w:rPr>
          <w:rFonts w:ascii="Times New Roman" w:eastAsia="Times New Roman" w:hAnsi="Times New Roman"/>
          <w:sz w:val="28"/>
          <w:szCs w:val="28"/>
        </w:rPr>
        <w:t xml:space="preserve">  </w:t>
      </w:r>
      <w:r w:rsidR="00FB77B2">
        <w:rPr>
          <w:rFonts w:ascii="Times New Roman" w:eastAsia="Times New Roman" w:hAnsi="Times New Roman"/>
          <w:sz w:val="28"/>
          <w:szCs w:val="28"/>
        </w:rPr>
        <w:t>П</w:t>
      </w:r>
      <w:r w:rsidR="00FB77B2" w:rsidRPr="002E3D78">
        <w:rPr>
          <w:rFonts w:ascii="Times New Roman" w:eastAsia="Times New Roman" w:hAnsi="Times New Roman"/>
          <w:sz w:val="28"/>
          <w:szCs w:val="28"/>
        </w:rPr>
        <w:t xml:space="preserve">остановление вступает в силу </w:t>
      </w:r>
      <w:r w:rsidR="00FB77B2">
        <w:rPr>
          <w:rFonts w:ascii="Times New Roman" w:eastAsia="Times New Roman" w:hAnsi="Times New Roman"/>
          <w:sz w:val="28"/>
          <w:szCs w:val="28"/>
        </w:rPr>
        <w:t>со дня обнародования</w:t>
      </w:r>
      <w:r w:rsidR="009E4CCE">
        <w:rPr>
          <w:rFonts w:ascii="Times New Roman" w:eastAsia="Times New Roman" w:hAnsi="Times New Roman"/>
          <w:sz w:val="28"/>
          <w:szCs w:val="28"/>
        </w:rPr>
        <w:t>.</w:t>
      </w:r>
      <w:r w:rsidR="00FB77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4CCE" w:rsidRDefault="009E4CCE" w:rsidP="00FB77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B77B2" w:rsidRDefault="008F4ABC" w:rsidP="00FB77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>лав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>обра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зования</w:t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>Чернский район</w:t>
      </w:r>
      <w:r w:rsidR="00FB77B2" w:rsidRPr="002B3346">
        <w:rPr>
          <w:rFonts w:ascii="Times New Roman" w:hAnsi="Times New Roman"/>
          <w:b/>
          <w:color w:val="000000"/>
          <w:sz w:val="28"/>
          <w:szCs w:val="28"/>
        </w:rPr>
        <w:tab/>
      </w:r>
      <w:r w:rsidR="00FB77B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</w:t>
      </w:r>
      <w:r w:rsidR="00B73E1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В.А. Белошицкий</w:t>
      </w:r>
    </w:p>
    <w:p w:rsidR="00F03404" w:rsidRDefault="00F03404" w:rsidP="00FB77B2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B77B2" w:rsidRPr="001F304F" w:rsidRDefault="00FB77B2" w:rsidP="00FB77B2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Виктор </w:t>
      </w:r>
      <w:r w:rsidRPr="001F304F">
        <w:rPr>
          <w:rFonts w:ascii="Times New Roman" w:hAnsi="Times New Roman"/>
        </w:rPr>
        <w:t>С</w:t>
      </w:r>
      <w:r>
        <w:rPr>
          <w:rFonts w:ascii="Times New Roman" w:hAnsi="Times New Roman"/>
        </w:rPr>
        <w:t>ергеевич</w:t>
      </w:r>
      <w:r w:rsidRPr="001F304F">
        <w:rPr>
          <w:rFonts w:ascii="Times New Roman" w:hAnsi="Times New Roman"/>
        </w:rPr>
        <w:t xml:space="preserve"> Шадский</w:t>
      </w:r>
    </w:p>
    <w:p w:rsidR="00FB77B2" w:rsidRPr="001F304F" w:rsidRDefault="00FB77B2" w:rsidP="00FB77B2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8(48756)2-13-29</w:t>
      </w:r>
    </w:p>
    <w:p w:rsidR="00A722E9" w:rsidRDefault="00A722E9"/>
    <w:p w:rsidR="00894999" w:rsidRDefault="00894999"/>
    <w:p w:rsidR="00894999" w:rsidRDefault="00894999"/>
    <w:p w:rsidR="00894999" w:rsidRDefault="00894999"/>
    <w:p w:rsidR="00894999" w:rsidRDefault="00894999"/>
    <w:p w:rsidR="00894999" w:rsidRDefault="00894999"/>
    <w:p w:rsidR="00894999" w:rsidRDefault="00894999"/>
    <w:p w:rsidR="00894999" w:rsidRDefault="00894999"/>
    <w:p w:rsidR="00894999" w:rsidRDefault="00894999"/>
    <w:p w:rsidR="00894999" w:rsidRDefault="00894999"/>
    <w:p w:rsidR="00894999" w:rsidRDefault="00894999"/>
    <w:p w:rsidR="00894999" w:rsidRDefault="00894999"/>
    <w:p w:rsidR="00894999" w:rsidRDefault="00894999"/>
    <w:p w:rsidR="00894999" w:rsidRDefault="00894999"/>
    <w:p w:rsidR="00894999" w:rsidRDefault="00894999" w:rsidP="00894999">
      <w:pPr>
        <w:tabs>
          <w:tab w:val="left" w:pos="730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94999" w:rsidRDefault="00894999" w:rsidP="00894999">
      <w:pPr>
        <w:tabs>
          <w:tab w:val="left" w:pos="730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постановлению администрации</w:t>
      </w:r>
    </w:p>
    <w:p w:rsidR="00894999" w:rsidRDefault="00894999" w:rsidP="0089499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МО Чернский район</w:t>
      </w:r>
    </w:p>
    <w:p w:rsidR="00894999" w:rsidRDefault="00894999" w:rsidP="00894999">
      <w:pPr>
        <w:tabs>
          <w:tab w:val="left" w:pos="7425"/>
        </w:tabs>
        <w:spacing w:line="240" w:lineRule="auto"/>
        <w:ind w:left="142" w:firstLine="567"/>
        <w:jc w:val="right"/>
        <w:rPr>
          <w:rFonts w:ascii="Times New Roman" w:eastAsia="PT Astra Serif" w:hAnsi="Times New Roman"/>
        </w:rPr>
      </w:pPr>
      <w:r>
        <w:rPr>
          <w:rFonts w:ascii="Times New Roman" w:hAnsi="Times New Roman"/>
          <w:sz w:val="24"/>
          <w:szCs w:val="24"/>
        </w:rPr>
        <w:t>от 01.12.2021  № 831</w:t>
      </w:r>
    </w:p>
    <w:p w:rsidR="00894999" w:rsidRDefault="00894999" w:rsidP="00894999">
      <w:pPr>
        <w:tabs>
          <w:tab w:val="left" w:pos="7425"/>
        </w:tabs>
        <w:spacing w:line="240" w:lineRule="auto"/>
        <w:ind w:left="142" w:firstLine="567"/>
        <w:jc w:val="right"/>
        <w:rPr>
          <w:rFonts w:ascii="Times New Roman" w:eastAsia="PT Astra Serif" w:hAnsi="Times New Roman"/>
        </w:rPr>
      </w:pPr>
    </w:p>
    <w:p w:rsidR="00894999" w:rsidRDefault="00894999" w:rsidP="00894999">
      <w:pPr>
        <w:widowControl w:val="0"/>
        <w:spacing w:line="240" w:lineRule="auto"/>
        <w:ind w:firstLine="851"/>
        <w:jc w:val="center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b/>
          <w:sz w:val="28"/>
          <w:szCs w:val="26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PT Astra Serif" w:hAnsi="Times New Roman"/>
          <w:b/>
          <w:bCs/>
          <w:iCs/>
          <w:sz w:val="28"/>
          <w:szCs w:val="26"/>
        </w:rPr>
        <w:t xml:space="preserve">«Присвоение квалификационных категорий спортивных судей «спортивный судья второй категории» и «спортивный судья третьей категории»                               </w:t>
      </w:r>
      <w:r>
        <w:rPr>
          <w:rFonts w:ascii="Times New Roman" w:eastAsia="PT Astra Serif" w:hAnsi="Times New Roman"/>
          <w:b/>
          <w:bCs/>
          <w:iCs/>
          <w:sz w:val="28"/>
          <w:szCs w:val="26"/>
          <w:highlight w:val="white"/>
        </w:rPr>
        <w:t xml:space="preserve">(за исключением военно-прикладных и служебно-прикладных видов спорта)» </w:t>
      </w:r>
      <w:r>
        <w:rPr>
          <w:rFonts w:ascii="Times New Roman" w:eastAsia="PT Astra Serif" w:hAnsi="Times New Roman"/>
          <w:b/>
          <w:iCs/>
          <w:sz w:val="28"/>
          <w:szCs w:val="26"/>
          <w:highlight w:val="white"/>
        </w:rPr>
        <w:t>на</w:t>
      </w:r>
      <w:r>
        <w:rPr>
          <w:rFonts w:ascii="Times New Roman" w:eastAsia="PT Astra Serif" w:hAnsi="Times New Roman"/>
          <w:b/>
          <w:bCs/>
          <w:sz w:val="28"/>
          <w:szCs w:val="26"/>
          <w:highlight w:val="white"/>
        </w:rPr>
        <w:t xml:space="preserve"> территории </w:t>
      </w:r>
      <w:r>
        <w:rPr>
          <w:rFonts w:ascii="Times New Roman" w:eastAsia="PT Astra Serif" w:hAnsi="Times New Roman"/>
          <w:b/>
          <w:bCs/>
          <w:iCs/>
          <w:sz w:val="28"/>
          <w:szCs w:val="26"/>
        </w:rPr>
        <w:t>муниципального образования Чернский район</w:t>
      </w:r>
    </w:p>
    <w:p w:rsidR="00894999" w:rsidRDefault="00894999" w:rsidP="00894999">
      <w:pPr>
        <w:pStyle w:val="ConsPlusNormal"/>
        <w:jc w:val="both"/>
        <w:rPr>
          <w:color w:val="000000"/>
          <w:lang w:val="ru-RU"/>
        </w:rPr>
      </w:pPr>
    </w:p>
    <w:p w:rsidR="00894999" w:rsidRDefault="00894999" w:rsidP="00894999">
      <w:pPr>
        <w:pStyle w:val="ConsPlusTitle"/>
        <w:jc w:val="center"/>
        <w:outlineLvl w:val="1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1. Общие положения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Предмет регулирования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административного регламента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1. Административный регламент предоставления муниципальной услуги </w:t>
      </w:r>
      <w:r>
        <w:rPr>
          <w:rFonts w:eastAsia="PT Astra Serif"/>
          <w:bCs/>
          <w:iCs/>
          <w:sz w:val="28"/>
          <w:szCs w:val="26"/>
          <w:lang w:val="ru-RU"/>
        </w:rPr>
        <w:t xml:space="preserve">«Присвоение квалификационных категорий спортивных судей «спортивный судья второй категории» и «спортивный судья третьей категории» </w:t>
      </w:r>
      <w:r>
        <w:rPr>
          <w:rFonts w:eastAsia="PT Astra Serif"/>
          <w:bCs/>
          <w:iCs/>
          <w:sz w:val="28"/>
          <w:szCs w:val="26"/>
          <w:highlight w:val="white"/>
          <w:lang w:val="ru-RU"/>
        </w:rPr>
        <w:t>(за исключением военно-прикладных и служебно-прикладных видов спорта)»</w:t>
      </w:r>
      <w:r>
        <w:rPr>
          <w:rFonts w:eastAsia="PT Astra Serif"/>
          <w:color w:val="000000" w:themeColor="text1"/>
          <w:sz w:val="28"/>
          <w:lang w:val="ru-RU"/>
        </w:rPr>
        <w:t xml:space="preserve"> (далее соответственно - Административный регламент, муниципальной услуга) определяет стандарт предоставления муниципальной услуги и устанавливает сроки и последовательность административных процедур отделом по культуре, спорту, молодежной политике и туризму администрации МО Чернский район</w:t>
      </w:r>
      <w:r>
        <w:rPr>
          <w:rFonts w:eastAsia="PT Astra Serif"/>
          <w:bCs/>
          <w:i/>
          <w:iCs/>
          <w:color w:val="000000" w:themeColor="text1"/>
          <w:sz w:val="28"/>
          <w:lang w:val="ru-RU"/>
        </w:rPr>
        <w:t xml:space="preserve">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(далее – Отдел)</w:t>
      </w:r>
      <w:r>
        <w:rPr>
          <w:rFonts w:eastAsia="PT Astra Serif"/>
          <w:b/>
          <w:bCs/>
          <w:iCs/>
          <w:color w:val="000000" w:themeColor="text1"/>
          <w:sz w:val="28"/>
          <w:lang w:val="ru-RU"/>
        </w:rPr>
        <w:t xml:space="preserve"> </w:t>
      </w:r>
      <w:r>
        <w:rPr>
          <w:rFonts w:eastAsia="PT Astra Serif"/>
          <w:color w:val="000000" w:themeColor="text1"/>
          <w:sz w:val="28"/>
          <w:lang w:val="ru-RU"/>
        </w:rPr>
        <w:t>при предоставлении муниципальной услуги.</w:t>
      </w: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Круг заявителей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 w:themeColor="text1"/>
          <w:sz w:val="28"/>
          <w:lang w:val="ru-RU"/>
        </w:rPr>
      </w:pPr>
      <w:bookmarkStart w:id="1" w:name="Par53"/>
      <w:bookmarkEnd w:id="1"/>
      <w:r>
        <w:rPr>
          <w:rFonts w:eastAsia="PT Astra Serif"/>
          <w:color w:val="000000" w:themeColor="text1"/>
          <w:sz w:val="28"/>
          <w:lang w:val="ru-RU"/>
        </w:rPr>
        <w:t>2. Заявителями являются региональные спортивные федерации (за исключением военно-прикладных и служебно-прикладных видов спорта) по месту территориальной сферы деятельности региональной спортивной федерации (далее - Заявитель).</w:t>
      </w:r>
    </w:p>
    <w:p w:rsidR="00894999" w:rsidRPr="00EC545B" w:rsidRDefault="00894999" w:rsidP="00894999">
      <w:pPr>
        <w:pStyle w:val="ConsPlusNormal"/>
        <w:ind w:firstLine="540"/>
        <w:jc w:val="both"/>
        <w:rPr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Требования к порядку информирования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о предоставлении муниципальной услуги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3.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(далее - информация по вопросам предоставления муниципальной услуги), предоставляется непосредственно в помещениях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Отдела,</w:t>
      </w:r>
      <w:r>
        <w:rPr>
          <w:rFonts w:eastAsia="PT Astra Serif"/>
          <w:color w:val="000000" w:themeColor="text1"/>
          <w:sz w:val="28"/>
          <w:lang w:val="ru-RU"/>
        </w:rPr>
        <w:t xml:space="preserve"> а также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 в том числе на официальном сайте администрации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lastRenderedPageBreak/>
        <w:t>образования Чернский район</w:t>
      </w:r>
      <w:r>
        <w:rPr>
          <w:rStyle w:val="af1"/>
          <w:rFonts w:eastAsia="Arial"/>
          <w:sz w:val="28"/>
          <w:szCs w:val="28"/>
          <w:lang w:val="ru-RU"/>
        </w:rPr>
        <w:t xml:space="preserve"> </w:t>
      </w:r>
      <w:r>
        <w:rPr>
          <w:rFonts w:eastAsia="PT Astra Serif"/>
          <w:color w:val="000000" w:themeColor="text1"/>
          <w:sz w:val="28"/>
          <w:lang w:val="ru-RU"/>
        </w:rPr>
        <w:t>в информационно-телекоммуникационной сети "Интернет".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Информация о месте нахождения и графике работы (указать наименование органа местного самоуправления субъекта РФ, предоставляющего услугу), справочные телефоны, адреса официальных сайтов, а также электронной почты и формы обратной связи размещены на официальном сайте администрации</w:t>
      </w:r>
      <w:r>
        <w:rPr>
          <w:sz w:val="28"/>
          <w:szCs w:val="28"/>
          <w:lang w:val="ru-RU"/>
        </w:rPr>
        <w:t xml:space="preserve"> муниципального образования Чернский район</w:t>
      </w:r>
      <w:r>
        <w:rPr>
          <w:rFonts w:eastAsia="PT Astra Serif"/>
          <w:color w:val="000000" w:themeColor="text1"/>
          <w:sz w:val="28"/>
          <w:lang w:val="ru-RU"/>
        </w:rPr>
        <w:t xml:space="preserve"> в информационно-телекоммуникационной сети "Интернет" </w:t>
      </w:r>
      <w:r>
        <w:rPr>
          <w:sz w:val="28"/>
          <w:szCs w:val="28"/>
          <w:lang w:val="ru-RU"/>
        </w:rPr>
        <w:t xml:space="preserve"> </w:t>
      </w:r>
      <w:hyperlink r:id="rId6" w:tooltip="http://WWW.chern.tularegion.ru" w:history="1">
        <w:r>
          <w:rPr>
            <w:rStyle w:val="af1"/>
            <w:rFonts w:eastAsia="Arial"/>
            <w:sz w:val="28"/>
            <w:szCs w:val="28"/>
          </w:rPr>
          <w:t>chern</w:t>
        </w:r>
        <w:r>
          <w:rPr>
            <w:rStyle w:val="af1"/>
            <w:rFonts w:eastAsia="Arial"/>
            <w:sz w:val="28"/>
            <w:szCs w:val="28"/>
            <w:lang w:val="ru-RU"/>
          </w:rPr>
          <w:t>.</w:t>
        </w:r>
        <w:r>
          <w:rPr>
            <w:rStyle w:val="af1"/>
            <w:rFonts w:eastAsia="Arial"/>
            <w:sz w:val="28"/>
            <w:szCs w:val="28"/>
          </w:rPr>
          <w:t>tularegion</w:t>
        </w:r>
        <w:r>
          <w:rPr>
            <w:rStyle w:val="af1"/>
            <w:rFonts w:eastAsia="Arial"/>
            <w:sz w:val="28"/>
            <w:szCs w:val="28"/>
            <w:lang w:val="ru-RU"/>
          </w:rPr>
          <w:t>.</w:t>
        </w:r>
        <w:r>
          <w:rPr>
            <w:rStyle w:val="af1"/>
            <w:rFonts w:eastAsia="Arial"/>
            <w:sz w:val="28"/>
            <w:szCs w:val="28"/>
          </w:rPr>
          <w:t>ru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 (далее - сайт администрации),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 государственных и муниципальных услуг (функций) </w:t>
      </w:r>
      <w:r>
        <w:rPr>
          <w:rFonts w:eastAsia="PT Astra Serif"/>
          <w:color w:val="000000" w:themeColor="text1"/>
          <w:sz w:val="28"/>
        </w:rPr>
        <w:t>https</w:t>
      </w:r>
      <w:r>
        <w:rPr>
          <w:rFonts w:eastAsia="PT Astra Serif"/>
          <w:color w:val="000000" w:themeColor="text1"/>
          <w:sz w:val="28"/>
          <w:lang w:val="ru-RU"/>
        </w:rPr>
        <w:t>://</w:t>
      </w:r>
      <w:r>
        <w:rPr>
          <w:rFonts w:eastAsia="PT Astra Serif"/>
          <w:color w:val="000000" w:themeColor="text1"/>
          <w:sz w:val="28"/>
        </w:rPr>
        <w:t>www</w:t>
      </w:r>
      <w:r>
        <w:rPr>
          <w:rFonts w:eastAsia="PT Astra Serif"/>
          <w:color w:val="000000" w:themeColor="text1"/>
          <w:sz w:val="28"/>
          <w:lang w:val="ru-RU"/>
        </w:rPr>
        <w:t>.</w:t>
      </w:r>
      <w:r>
        <w:rPr>
          <w:rFonts w:eastAsia="PT Astra Serif"/>
          <w:color w:val="000000" w:themeColor="text1"/>
          <w:sz w:val="28"/>
        </w:rPr>
        <w:t>gosuslugi</w:t>
      </w:r>
      <w:r>
        <w:rPr>
          <w:rFonts w:eastAsia="PT Astra Serif"/>
          <w:color w:val="000000" w:themeColor="text1"/>
          <w:sz w:val="28"/>
          <w:lang w:val="ru-RU"/>
        </w:rPr>
        <w:t>.</w:t>
      </w:r>
      <w:r>
        <w:rPr>
          <w:rFonts w:eastAsia="PT Astra Serif"/>
          <w:color w:val="000000" w:themeColor="text1"/>
          <w:sz w:val="28"/>
        </w:rPr>
        <w:t>ru</w:t>
      </w:r>
      <w:r>
        <w:rPr>
          <w:rFonts w:eastAsia="PT Astra Serif"/>
          <w:color w:val="000000" w:themeColor="text1"/>
          <w:sz w:val="28"/>
          <w:lang w:val="ru-RU"/>
        </w:rPr>
        <w:t xml:space="preserve"> (далее - Единый портал), портале государственных и муниципальных услуг (функций) Тульской области </w:t>
      </w:r>
      <w:r>
        <w:rPr>
          <w:rFonts w:eastAsia="PT Astra Serif"/>
          <w:color w:val="000000" w:themeColor="text1"/>
          <w:sz w:val="28"/>
        </w:rPr>
        <w:t>http</w:t>
      </w:r>
      <w:r>
        <w:rPr>
          <w:rFonts w:eastAsia="PT Astra Serif"/>
          <w:color w:val="000000" w:themeColor="text1"/>
          <w:sz w:val="28"/>
          <w:lang w:val="ru-RU"/>
        </w:rPr>
        <w:t>://</w:t>
      </w:r>
      <w:r>
        <w:rPr>
          <w:rFonts w:eastAsia="PT Astra Serif"/>
          <w:color w:val="000000" w:themeColor="text1"/>
          <w:sz w:val="28"/>
        </w:rPr>
        <w:t>www</w:t>
      </w:r>
      <w:r>
        <w:rPr>
          <w:rFonts w:eastAsia="PT Astra Serif"/>
          <w:color w:val="000000" w:themeColor="text1"/>
          <w:sz w:val="28"/>
          <w:lang w:val="ru-RU"/>
        </w:rPr>
        <w:t>.</w:t>
      </w:r>
      <w:r>
        <w:rPr>
          <w:rFonts w:eastAsia="PT Astra Serif"/>
          <w:color w:val="000000" w:themeColor="text1"/>
          <w:sz w:val="28"/>
        </w:rPr>
        <w:t>gosuslugi</w:t>
      </w:r>
      <w:r>
        <w:rPr>
          <w:rFonts w:eastAsia="PT Astra Serif"/>
          <w:color w:val="000000" w:themeColor="text1"/>
          <w:sz w:val="28"/>
          <w:lang w:val="ru-RU"/>
        </w:rPr>
        <w:t>71.</w:t>
      </w:r>
      <w:r>
        <w:rPr>
          <w:rFonts w:eastAsia="PT Astra Serif"/>
          <w:color w:val="000000" w:themeColor="text1"/>
          <w:sz w:val="28"/>
        </w:rPr>
        <w:t>ru</w:t>
      </w:r>
      <w:r>
        <w:rPr>
          <w:rFonts w:eastAsia="PT Astra Serif"/>
          <w:color w:val="000000" w:themeColor="text1"/>
          <w:sz w:val="28"/>
          <w:lang w:val="ru-RU"/>
        </w:rPr>
        <w:t xml:space="preserve"> (далее - Портал Тульской области).</w:t>
      </w:r>
    </w:p>
    <w:p w:rsidR="00894999" w:rsidRDefault="00894999" w:rsidP="00894999">
      <w:pPr>
        <w:tabs>
          <w:tab w:val="left" w:pos="7425"/>
        </w:tabs>
        <w:spacing w:line="240" w:lineRule="auto"/>
        <w:ind w:firstLine="709"/>
        <w:jc w:val="both"/>
        <w:rPr>
          <w:rFonts w:ascii="Times New Roman" w:eastAsia="PT Astra Serif" w:hAnsi="Times New Roman"/>
          <w:sz w:val="28"/>
          <w:szCs w:val="26"/>
        </w:rPr>
      </w:pPr>
      <w:r>
        <w:rPr>
          <w:rFonts w:ascii="Times New Roman" w:eastAsia="PT Astra Serif" w:hAnsi="Times New Roman"/>
          <w:color w:val="000000" w:themeColor="text1"/>
          <w:sz w:val="28"/>
        </w:rPr>
        <w:t xml:space="preserve">4. </w:t>
      </w:r>
      <w:r>
        <w:rPr>
          <w:rFonts w:ascii="Times New Roman" w:eastAsia="PT Astra Serif" w:hAnsi="Times New Roman"/>
          <w:sz w:val="28"/>
          <w:szCs w:val="26"/>
        </w:rPr>
        <w:t>Консультирование о порядке предоставления муниципальной услуги осуществляется непосредственно в</w:t>
      </w:r>
      <w:r>
        <w:rPr>
          <w:rFonts w:ascii="Times New Roman" w:eastAsia="PT Astra Serif" w:hAnsi="Times New Roman"/>
          <w:i/>
          <w:sz w:val="28"/>
          <w:szCs w:val="26"/>
        </w:rPr>
        <w:t xml:space="preserve"> </w:t>
      </w:r>
      <w:r>
        <w:rPr>
          <w:rFonts w:ascii="Times New Roman" w:eastAsia="PT Astra Serif" w:hAnsi="Times New Roman"/>
          <w:bCs/>
          <w:iCs/>
          <w:color w:val="000000" w:themeColor="text1"/>
          <w:sz w:val="28"/>
        </w:rPr>
        <w:t>Отделе</w:t>
      </w:r>
      <w:r>
        <w:rPr>
          <w:rFonts w:ascii="Times New Roman" w:eastAsia="PT Astra Serif" w:hAnsi="Times New Roman"/>
          <w:sz w:val="28"/>
          <w:szCs w:val="26"/>
        </w:rPr>
        <w:t xml:space="preserve"> или с использованием средств телефонной, почтовой, электронной связи.</w:t>
      </w:r>
    </w:p>
    <w:p w:rsidR="00894999" w:rsidRDefault="00894999" w:rsidP="00894999">
      <w:pPr>
        <w:tabs>
          <w:tab w:val="left" w:pos="7425"/>
        </w:tabs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Информация по вопросам предоставления муниципальной услуги предоставляется бесплатно.</w:t>
      </w:r>
    </w:p>
    <w:p w:rsidR="00894999" w:rsidRDefault="00894999" w:rsidP="00894999">
      <w:pPr>
        <w:tabs>
          <w:tab w:val="left" w:pos="7425"/>
        </w:tabs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Основными требованиями к порядку информирования о предоставлении муниципальной услуги являются:</w:t>
      </w:r>
    </w:p>
    <w:p w:rsidR="00894999" w:rsidRDefault="00894999" w:rsidP="00894999">
      <w:pPr>
        <w:tabs>
          <w:tab w:val="left" w:pos="7425"/>
        </w:tabs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достоверность предоставляемой информации;</w:t>
      </w:r>
    </w:p>
    <w:p w:rsidR="00894999" w:rsidRDefault="00894999" w:rsidP="00894999">
      <w:pPr>
        <w:tabs>
          <w:tab w:val="left" w:pos="7425"/>
        </w:tabs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четкость в изложении информации;</w:t>
      </w:r>
    </w:p>
    <w:p w:rsidR="00894999" w:rsidRDefault="00894999" w:rsidP="00894999">
      <w:pPr>
        <w:tabs>
          <w:tab w:val="left" w:pos="7425"/>
        </w:tabs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полнота информирования.</w:t>
      </w:r>
    </w:p>
    <w:p w:rsidR="00894999" w:rsidRDefault="00894999" w:rsidP="00894999">
      <w:pPr>
        <w:tabs>
          <w:tab w:val="left" w:pos="7425"/>
        </w:tabs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Консультации осуществляются по вопросам:</w:t>
      </w:r>
    </w:p>
    <w:p w:rsidR="00894999" w:rsidRDefault="00894999" w:rsidP="00894999">
      <w:pPr>
        <w:tabs>
          <w:tab w:val="left" w:pos="7425"/>
        </w:tabs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перечня документов, необходимых для предоставления муниципальной услуги;</w:t>
      </w:r>
    </w:p>
    <w:p w:rsidR="00894999" w:rsidRDefault="00894999" w:rsidP="00894999">
      <w:pPr>
        <w:tabs>
          <w:tab w:val="left" w:pos="7425"/>
        </w:tabs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времени приема и выдачи документов;</w:t>
      </w:r>
    </w:p>
    <w:p w:rsidR="00894999" w:rsidRDefault="00894999" w:rsidP="00894999">
      <w:pPr>
        <w:tabs>
          <w:tab w:val="left" w:pos="7425"/>
        </w:tabs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сроков предоставления муниципальной услуги;</w:t>
      </w:r>
    </w:p>
    <w:p w:rsidR="00894999" w:rsidRDefault="00894999" w:rsidP="00894999">
      <w:pPr>
        <w:tabs>
          <w:tab w:val="left" w:pos="7425"/>
        </w:tabs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другим вопросам, непосредственно касающимся предоставления муниципальной услуги.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5. При осуществлении консультирования непосредственно в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</w:t>
      </w:r>
      <w:r>
        <w:rPr>
          <w:rFonts w:eastAsia="PT Astra Serif"/>
          <w:color w:val="000000" w:themeColor="text1"/>
          <w:sz w:val="28"/>
          <w:lang w:val="ru-RU"/>
        </w:rPr>
        <w:t xml:space="preserve"> специалист, в чьи должностные обязанности входит рассмотрение вопросов, связанных с оказанием муниципальной услуги (далее - специалист), обязан: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lastRenderedPageBreak/>
        <w:t>представиться, указав фамилию, имя и отчество, наименование структурного подразделения, сотрудником которого он является;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дать ответы на заданные посетителем вопросы, касающиеся предоставления муниципальной услуги. В случае если подготовка ответа на заданные вопросы требует продолжительного времени (более 20 минут), специалист может предложить посетителю обратиться письменно либо назначить для получения консультации другое удобное для посетителя время.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Специалист обязан вести разговор в вежливой и корректной форме, лаконично, по существу вопроса.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Если поставленные посетителем вопросы не входят в компетенцию специалиста, то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 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Консультацию при устном обращении специалист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 xml:space="preserve"> осуществляет не более 20 минут. Время ожидания личного приема в очереди должно составлять не более 15 минут.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  <w:sz w:val="28"/>
          <w:szCs w:val="26"/>
        </w:rPr>
      </w:pPr>
      <w:r>
        <w:rPr>
          <w:rFonts w:ascii="Times New Roman" w:eastAsia="PT Astra Serif" w:hAnsi="Times New Roman"/>
          <w:color w:val="000000" w:themeColor="text1"/>
          <w:sz w:val="28"/>
        </w:rPr>
        <w:t xml:space="preserve">6. </w:t>
      </w:r>
      <w:r>
        <w:rPr>
          <w:rFonts w:ascii="Times New Roman" w:eastAsia="PT Astra Serif" w:hAnsi="Times New Roman"/>
          <w:sz w:val="28"/>
          <w:szCs w:val="26"/>
        </w:rPr>
        <w:t>Письменный запрос на получение консультации может быть: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направлен по почте;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направлен по электронной почте;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передан по факсимильной связи;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 xml:space="preserve">доставлен в </w:t>
      </w:r>
      <w:r>
        <w:rPr>
          <w:rFonts w:ascii="Times New Roman" w:eastAsia="PT Astra Serif" w:hAnsi="Times New Roman"/>
          <w:bCs/>
          <w:iCs/>
          <w:color w:val="000000" w:themeColor="text1"/>
          <w:sz w:val="28"/>
        </w:rPr>
        <w:t>Отдел</w:t>
      </w:r>
      <w:r>
        <w:rPr>
          <w:rFonts w:ascii="Times New Roman" w:eastAsia="PT Astra Serif" w:hAnsi="Times New Roman"/>
          <w:sz w:val="28"/>
          <w:szCs w:val="26"/>
        </w:rPr>
        <w:t>.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При консультировании по письменным запросам ответ направляется в адрес обратившегося лица в срок, не превышающий 30 календарных дней со дня поступления письменного запроса.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Копия письменного ответа по просьбе обратившегося лица может быть направлена ему по факсимильной связи или по электронной почте.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В ответе указываются фамилия, инициалы специалиста, подготовившего ответ, а также номер телефона для справок.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При консультировании по электронной почте ответ на обращение направляется на электронный адрес обратившегося лица не позднее 30 календарных дней после поступления обращения.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В ответе указываются фамилия, инициалы специалиста, подготовившего ответ, а также номер телефона для справок.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lastRenderedPageBreak/>
        <w:t xml:space="preserve">В случае, когда письменный запрос содержит вопросы, которые не входят в компетенцию </w:t>
      </w:r>
      <w:r>
        <w:rPr>
          <w:rFonts w:ascii="Times New Roman" w:eastAsia="PT Astra Serif" w:hAnsi="Times New Roman"/>
          <w:bCs/>
          <w:iCs/>
          <w:color w:val="000000" w:themeColor="text1"/>
          <w:sz w:val="28"/>
        </w:rPr>
        <w:t>Отдела</w:t>
      </w:r>
      <w:r>
        <w:rPr>
          <w:rFonts w:ascii="Times New Roman" w:eastAsia="PT Astra Serif" w:hAnsi="Times New Roman"/>
          <w:sz w:val="28"/>
          <w:szCs w:val="26"/>
        </w:rPr>
        <w:t xml:space="preserve"> либо для которых предусмотрен иной порядок предоставления информации, специалист: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направляет обратившемуся лицу письмо о невозможности предоставления сведений;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разъясняет право обратиться в орган, в компетенцию которого входят ответы на поставленные вопросы.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По письменному обращению специалист, ответственный за предоставление муниципальной услуги, подробно в письменной форме разъясняет гражданину сведения по вопросам предоставления муниципальной услуги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  <w:sz w:val="28"/>
          <w:szCs w:val="26"/>
        </w:rPr>
      </w:pPr>
      <w:r>
        <w:rPr>
          <w:rFonts w:ascii="Times New Roman" w:eastAsia="PT Astra Serif" w:hAnsi="Times New Roman"/>
          <w:color w:val="000000" w:themeColor="text1"/>
          <w:sz w:val="28"/>
        </w:rPr>
        <w:t xml:space="preserve">7. </w:t>
      </w:r>
      <w:r>
        <w:rPr>
          <w:rFonts w:ascii="Times New Roman" w:eastAsia="PT Astra Serif" w:hAnsi="Times New Roman"/>
          <w:sz w:val="28"/>
          <w:szCs w:val="26"/>
        </w:rPr>
        <w:t xml:space="preserve">На </w:t>
      </w:r>
      <w:r>
        <w:rPr>
          <w:rFonts w:ascii="Times New Roman" w:eastAsia="PT Astra Serif" w:hAnsi="Times New Roman"/>
          <w:sz w:val="28"/>
          <w:szCs w:val="26"/>
          <w:highlight w:val="white"/>
        </w:rPr>
        <w:t>Едином портале</w:t>
      </w:r>
      <w:r>
        <w:rPr>
          <w:rFonts w:ascii="Times New Roman" w:eastAsia="PT Astra Serif" w:hAnsi="Times New Roman"/>
          <w:sz w:val="28"/>
          <w:szCs w:val="26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  <w:highlight w:val="white"/>
        </w:rPr>
      </w:pPr>
      <w:r>
        <w:rPr>
          <w:rFonts w:ascii="Times New Roman" w:eastAsia="PT Astra Serif" w:hAnsi="Times New Roman"/>
          <w:sz w:val="28"/>
          <w:szCs w:val="26"/>
          <w:highlight w:val="white"/>
        </w:rPr>
        <w:t xml:space="preserve">8. На сайте </w:t>
      </w:r>
      <w:r>
        <w:rPr>
          <w:rFonts w:ascii="Times New Roman" w:eastAsia="PT Astra Serif" w:hAnsi="Times New Roman"/>
          <w:color w:val="000000" w:themeColor="text1"/>
          <w:sz w:val="28"/>
        </w:rPr>
        <w:t>администрации</w:t>
      </w:r>
      <w:r>
        <w:rPr>
          <w:rFonts w:ascii="Times New Roman" w:eastAsia="PT Astra Serif" w:hAnsi="Times New Roman"/>
          <w:sz w:val="28"/>
          <w:szCs w:val="26"/>
          <w:highlight w:val="white"/>
        </w:rPr>
        <w:t xml:space="preserve">, Едином портале, Портале Тульской области, а также в помещении </w:t>
      </w:r>
      <w:r>
        <w:rPr>
          <w:rFonts w:ascii="Times New Roman" w:eastAsia="PT Astra Serif" w:hAnsi="Times New Roman"/>
          <w:bCs/>
          <w:iCs/>
          <w:color w:val="000000" w:themeColor="text1"/>
          <w:sz w:val="28"/>
        </w:rPr>
        <w:t>Отдела</w:t>
      </w:r>
      <w:r>
        <w:rPr>
          <w:rFonts w:ascii="Times New Roman" w:eastAsia="PT Astra Serif" w:hAnsi="Times New Roman"/>
          <w:sz w:val="28"/>
          <w:szCs w:val="26"/>
          <w:highlight w:val="white"/>
        </w:rPr>
        <w:t xml:space="preserve"> на информационном стенде размещается следующая информация: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  <w:highlight w:val="white"/>
        </w:rPr>
      </w:pPr>
      <w:r>
        <w:rPr>
          <w:rFonts w:ascii="Times New Roman" w:eastAsia="PT Astra Serif" w:hAnsi="Times New Roman"/>
          <w:sz w:val="28"/>
          <w:szCs w:val="26"/>
          <w:highlight w:val="white"/>
        </w:rPr>
        <w:t xml:space="preserve">копии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eastAsia="PT Astra Serif" w:hAnsi="Times New Roman"/>
          <w:sz w:val="28"/>
          <w:szCs w:val="26"/>
        </w:rPr>
        <w:t>муниципальной</w:t>
      </w:r>
      <w:r>
        <w:rPr>
          <w:rFonts w:ascii="Times New Roman" w:eastAsia="PT Astra Serif" w:hAnsi="Times New Roman"/>
          <w:sz w:val="28"/>
          <w:szCs w:val="26"/>
          <w:highlight w:val="white"/>
        </w:rPr>
        <w:t xml:space="preserve"> услуги;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  <w:highlight w:val="white"/>
        </w:rPr>
      </w:pPr>
      <w:r>
        <w:rPr>
          <w:rFonts w:ascii="Times New Roman" w:eastAsia="PT Astra Serif" w:hAnsi="Times New Roman"/>
          <w:sz w:val="28"/>
          <w:szCs w:val="26"/>
          <w:highlight w:val="white"/>
        </w:rPr>
        <w:t>текст Административного регламента;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  <w:highlight w:val="white"/>
        </w:rPr>
      </w:pPr>
      <w:r>
        <w:rPr>
          <w:rFonts w:ascii="Times New Roman" w:eastAsia="PT Astra Serif" w:hAnsi="Times New Roman"/>
          <w:sz w:val="28"/>
          <w:szCs w:val="26"/>
          <w:highlight w:val="white"/>
        </w:rPr>
        <w:t xml:space="preserve">сведения о порядке получения </w:t>
      </w:r>
      <w:r>
        <w:rPr>
          <w:rFonts w:ascii="Times New Roman" w:eastAsia="PT Astra Serif" w:hAnsi="Times New Roman"/>
          <w:sz w:val="28"/>
          <w:szCs w:val="26"/>
        </w:rPr>
        <w:t>муниципальной</w:t>
      </w:r>
      <w:r>
        <w:rPr>
          <w:rFonts w:ascii="Times New Roman" w:eastAsia="PT Astra Serif" w:hAnsi="Times New Roman"/>
          <w:sz w:val="28"/>
          <w:szCs w:val="26"/>
          <w:highlight w:val="white"/>
        </w:rPr>
        <w:t xml:space="preserve"> услуги;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  <w:highlight w:val="white"/>
        </w:rPr>
      </w:pPr>
      <w:r>
        <w:rPr>
          <w:rFonts w:ascii="Times New Roman" w:eastAsia="PT Astra Serif" w:hAnsi="Times New Roman"/>
          <w:sz w:val="28"/>
          <w:szCs w:val="26"/>
          <w:highlight w:val="white"/>
        </w:rPr>
        <w:t>наименования, адреса и телефоны вышестоящих органов, контролирующих деятельность</w:t>
      </w:r>
      <w:r>
        <w:rPr>
          <w:rFonts w:ascii="Times New Roman" w:eastAsia="PT Astra Serif" w:hAnsi="Times New Roman"/>
          <w:sz w:val="28"/>
          <w:szCs w:val="26"/>
        </w:rPr>
        <w:t xml:space="preserve"> </w:t>
      </w:r>
      <w:r>
        <w:rPr>
          <w:rFonts w:ascii="Times New Roman" w:eastAsia="PT Astra Serif" w:hAnsi="Times New Roman"/>
          <w:bCs/>
          <w:iCs/>
          <w:color w:val="000000" w:themeColor="text1"/>
          <w:sz w:val="28"/>
        </w:rPr>
        <w:t>Отдела</w:t>
      </w:r>
      <w:r>
        <w:rPr>
          <w:rFonts w:ascii="Times New Roman" w:eastAsia="PT Astra Serif" w:hAnsi="Times New Roman"/>
          <w:sz w:val="28"/>
          <w:szCs w:val="26"/>
          <w:highlight w:val="white"/>
        </w:rPr>
        <w:t>;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  <w:color w:val="000000"/>
          <w:highlight w:val="white"/>
        </w:rPr>
      </w:pPr>
      <w:r>
        <w:rPr>
          <w:rFonts w:ascii="Times New Roman" w:eastAsia="PT Astra Serif" w:hAnsi="Times New Roman"/>
          <w:color w:val="000000" w:themeColor="text1"/>
          <w:sz w:val="28"/>
          <w:szCs w:val="26"/>
          <w:highlight w:val="white"/>
        </w:rPr>
        <w:t>сведения о результате оказания муниципальной услуги и порядке передачи результата Заявителю;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  <w:highlight w:val="white"/>
        </w:rPr>
      </w:pPr>
      <w:r>
        <w:rPr>
          <w:rFonts w:ascii="Times New Roman" w:eastAsia="PT Astra Serif" w:hAnsi="Times New Roman"/>
          <w:sz w:val="28"/>
          <w:szCs w:val="26"/>
          <w:highlight w:val="white"/>
        </w:rPr>
        <w:t>основания для отказа в предоставлении муниципальной услуги;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  <w:sz w:val="28"/>
          <w:szCs w:val="26"/>
        </w:rPr>
      </w:pPr>
      <w:r>
        <w:rPr>
          <w:rFonts w:ascii="Times New Roman" w:eastAsia="PT Astra Serif" w:hAnsi="Times New Roman"/>
          <w:sz w:val="28"/>
          <w:szCs w:val="26"/>
          <w:highlight w:val="white"/>
        </w:rPr>
        <w:t>сведения о порядке обжалования действий (бездействия) и решений, принятых в ходе предоставления муниципальной услуги.</w:t>
      </w: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  <w:sz w:val="28"/>
          <w:highlight w:val="white"/>
        </w:rPr>
      </w:pPr>
      <w:r>
        <w:rPr>
          <w:rFonts w:ascii="Times New Roman" w:eastAsia="PT Astra Serif" w:hAnsi="Times New Roman"/>
          <w:sz w:val="28"/>
          <w:szCs w:val="26"/>
          <w:highlight w:val="white"/>
        </w:rPr>
        <w:t xml:space="preserve">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 при обращении </w:t>
      </w:r>
      <w:r>
        <w:rPr>
          <w:rFonts w:ascii="Times New Roman" w:eastAsia="PT Astra Serif" w:hAnsi="Times New Roman"/>
          <w:sz w:val="28"/>
          <w:szCs w:val="26"/>
          <w:highlight w:val="white"/>
        </w:rPr>
        <w:lastRenderedPageBreak/>
        <w:t xml:space="preserve">заявителя через Единый портал, а также в </w:t>
      </w:r>
      <w:r>
        <w:rPr>
          <w:rFonts w:ascii="Times New Roman" w:eastAsia="PT Astra Serif" w:hAnsi="Times New Roman"/>
          <w:bCs/>
          <w:iCs/>
          <w:color w:val="000000" w:themeColor="text1"/>
          <w:sz w:val="28"/>
        </w:rPr>
        <w:t>Отделе</w:t>
      </w:r>
      <w:r>
        <w:rPr>
          <w:rFonts w:ascii="Times New Roman" w:eastAsia="PT Astra Serif" w:hAnsi="Times New Roman"/>
          <w:sz w:val="28"/>
          <w:szCs w:val="26"/>
          <w:highlight w:val="white"/>
        </w:rPr>
        <w:t xml:space="preserve"> при обращении заявителя лично, по телефону, письменным запросом.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1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2. Стандарт предоставления муниципальной услуги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Наименование муниципальной услуги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10. </w:t>
      </w:r>
      <w:r>
        <w:rPr>
          <w:rFonts w:eastAsia="PT Astra Serif"/>
          <w:bCs/>
          <w:sz w:val="28"/>
          <w:szCs w:val="26"/>
          <w:highlight w:val="white"/>
          <w:lang w:val="ru-RU"/>
        </w:rPr>
        <w:t>В соответствии с Административным регламентом предоставляется муниципальная услуга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«Присвоение квалификационных категорий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спорта)».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bCs/>
          <w:sz w:val="28"/>
          <w:szCs w:val="26"/>
          <w:lang w:val="ru-RU"/>
        </w:rPr>
        <w:t>Наименование органа местного самоуправления, предоставляющего муниципальную услугу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spacing w:line="240" w:lineRule="auto"/>
        <w:ind w:firstLine="709"/>
        <w:jc w:val="both"/>
        <w:rPr>
          <w:rFonts w:ascii="Times New Roman" w:eastAsia="PT Astra Serif" w:hAnsi="Times New Roman"/>
          <w:sz w:val="28"/>
          <w:szCs w:val="26"/>
        </w:rPr>
      </w:pPr>
      <w:r>
        <w:rPr>
          <w:rFonts w:ascii="Times New Roman" w:eastAsia="PT Astra Serif" w:hAnsi="Times New Roman"/>
          <w:color w:val="000000" w:themeColor="text1"/>
          <w:sz w:val="28"/>
        </w:rPr>
        <w:t xml:space="preserve">11. </w:t>
      </w:r>
      <w:r>
        <w:rPr>
          <w:rFonts w:ascii="Times New Roman" w:eastAsia="PT Astra Serif" w:hAnsi="Times New Roman"/>
          <w:sz w:val="28"/>
          <w:szCs w:val="26"/>
        </w:rPr>
        <w:t xml:space="preserve">Муниципальная услуга предоставляется </w:t>
      </w:r>
      <w:r>
        <w:rPr>
          <w:rFonts w:ascii="Times New Roman" w:eastAsia="PT Astra Serif" w:hAnsi="Times New Roman"/>
          <w:bCs/>
          <w:iCs/>
          <w:color w:val="000000" w:themeColor="text1"/>
          <w:sz w:val="28"/>
        </w:rPr>
        <w:t>Отделом</w:t>
      </w:r>
      <w:r>
        <w:rPr>
          <w:rFonts w:ascii="Times New Roman" w:eastAsia="PT Astra Serif" w:hAnsi="Times New Roman"/>
          <w:sz w:val="28"/>
          <w:szCs w:val="26"/>
        </w:rPr>
        <w:t>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Описание результата предоставления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муниципальной услуги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12. Результатом предоставления муниципальной услуги является: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принятие решения о присвоении квалификационной категории спортивных судей;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принятие решения об отказе в присвоении квалификационной категории спортивных судей.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Сроки предоставления муниципальной услуги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13. Срок предоставления муниципальной услуги не должен превышать двух месяцев со дня подачи представления (далее - представления, заявления) с документами, указанными в </w:t>
      </w:r>
      <w:hyperlink w:history="1">
        <w:r>
          <w:rPr>
            <w:rFonts w:eastAsia="PT Astra Serif"/>
            <w:color w:val="000000" w:themeColor="text1"/>
            <w:sz w:val="28"/>
            <w:lang w:val="ru-RU"/>
          </w:rPr>
          <w:t>пункт</w:t>
        </w:r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>е 1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>5 А</w:t>
      </w:r>
      <w:r>
        <w:rPr>
          <w:rFonts w:eastAsia="PT Astra Serif"/>
          <w:color w:val="000000" w:themeColor="text1"/>
          <w:sz w:val="28"/>
          <w:lang w:val="ru-RU"/>
        </w:rPr>
        <w:t>дминистративного регламента.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При подаче заявления о предоставлении муниципальной услуги в форме электронного документа с использованием информационно-телекоммуникационной сети "Интернет", включая Единый портал, Заявителю не позднее одного рабочего дня, следующего за днем подачи указанного заявления, направляется электронное сообщение о приеме заявления. Датой подачи указанного заявления считается день поступления заявления в форме электронного документа от Заявителя.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Нормативные правовые акты, регулирующие предоставление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lastRenderedPageBreak/>
        <w:t>муниципальной услуги</w:t>
      </w:r>
    </w:p>
    <w:p w:rsidR="00894999" w:rsidRDefault="00894999" w:rsidP="00894999">
      <w:pPr>
        <w:pStyle w:val="ConsPlusNormal"/>
        <w:spacing w:before="300"/>
        <w:ind w:firstLine="540"/>
        <w:jc w:val="both"/>
        <w:rPr>
          <w:rStyle w:val="afc"/>
          <w:rFonts w:eastAsia="PT Sans"/>
          <w:lang w:val="ru-RU" w:eastAsia="en-US"/>
        </w:rPr>
      </w:pPr>
      <w:r>
        <w:rPr>
          <w:rFonts w:eastAsia="PT Astra Serif"/>
          <w:color w:val="000000" w:themeColor="text1"/>
          <w:sz w:val="28"/>
          <w:lang w:val="ru-RU"/>
        </w:rPr>
        <w:t>14. Предоставление государственной услуги осуществляется в соответствии с:</w:t>
      </w:r>
    </w:p>
    <w:p w:rsidR="00894999" w:rsidRDefault="00894999" w:rsidP="00894999">
      <w:pPr>
        <w:spacing w:after="0" w:line="240" w:lineRule="auto"/>
        <w:ind w:firstLine="540"/>
        <w:jc w:val="both"/>
        <w:rPr>
          <w:rFonts w:ascii="Times New Roman" w:eastAsia="PT Astra Serif" w:hAnsi="Times New Roman"/>
          <w:color w:val="000000"/>
          <w:sz w:val="28"/>
        </w:rPr>
      </w:pPr>
      <w:hyperlink r:id="rId7" w:tooltip="https://login.consultant.ru/link/?req=doc&amp;base=LAW&amp;n=2875&amp;date=24.11.2021" w:history="1">
        <w:r>
          <w:rPr>
            <w:rStyle w:val="af1"/>
            <w:rFonts w:ascii="Times New Roman" w:eastAsia="PT Astra Serif" w:hAnsi="Times New Roman"/>
            <w:color w:val="000000" w:themeColor="text1"/>
            <w:sz w:val="28"/>
          </w:rPr>
          <w:t>Конституцией</w:t>
        </w:r>
      </w:hyperlink>
      <w:r>
        <w:rPr>
          <w:rFonts w:ascii="Times New Roman" w:eastAsia="PT Astra Serif" w:hAnsi="Times New Roman"/>
          <w:color w:val="000000" w:themeColor="text1"/>
          <w:sz w:val="28"/>
        </w:rPr>
        <w:t xml:space="preserve"> Российской Федерации;</w:t>
      </w:r>
    </w:p>
    <w:p w:rsidR="00894999" w:rsidRDefault="00894999" w:rsidP="00894999">
      <w:pPr>
        <w:spacing w:after="0" w:line="240" w:lineRule="auto"/>
        <w:ind w:firstLine="540"/>
        <w:jc w:val="both"/>
        <w:rPr>
          <w:rFonts w:ascii="Times New Roman" w:eastAsia="PT Astra Serif" w:hAnsi="Times New Roman"/>
          <w:color w:val="000000"/>
          <w:sz w:val="28"/>
        </w:rPr>
      </w:pPr>
      <w:r>
        <w:rPr>
          <w:rFonts w:ascii="Times New Roman" w:eastAsia="PT Astra Serif" w:hAnsi="Times New Roman"/>
          <w:color w:val="000000" w:themeColor="text1"/>
          <w:sz w:val="28"/>
        </w:rPr>
        <w:t xml:space="preserve">Федеральным </w:t>
      </w:r>
      <w:hyperlink r:id="rId8" w:tooltip="https://login.consultant.ru/link/?req=doc&amp;base=LAW&amp;n=389741&amp;dst=100094&amp;field=134&amp;date=24.11.2021" w:history="1">
        <w:r>
          <w:rPr>
            <w:rStyle w:val="af1"/>
            <w:rFonts w:ascii="Times New Roman" w:eastAsia="PT Astra Serif" w:hAnsi="Times New Roman"/>
            <w:color w:val="000000" w:themeColor="text1"/>
            <w:sz w:val="28"/>
          </w:rPr>
          <w:t>законом</w:t>
        </w:r>
      </w:hyperlink>
      <w:r>
        <w:rPr>
          <w:rFonts w:ascii="Times New Roman" w:eastAsia="PT Astra Serif" w:hAnsi="Times New Roman"/>
          <w:color w:val="000000" w:themeColor="text1"/>
          <w:sz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894999" w:rsidRDefault="00894999" w:rsidP="00894999">
      <w:pPr>
        <w:spacing w:after="0" w:line="240" w:lineRule="auto"/>
        <w:ind w:firstLine="540"/>
        <w:jc w:val="both"/>
        <w:rPr>
          <w:rFonts w:ascii="Times New Roman" w:eastAsia="PT Astra Serif" w:hAnsi="Times New Roman"/>
          <w:color w:val="000000"/>
          <w:sz w:val="28"/>
        </w:rPr>
      </w:pPr>
      <w:r>
        <w:rPr>
          <w:rFonts w:ascii="Times New Roman" w:eastAsia="PT Astra Serif" w:hAnsi="Times New Roman"/>
          <w:color w:val="000000" w:themeColor="text1"/>
          <w:sz w:val="28"/>
        </w:rPr>
        <w:t xml:space="preserve">Федеральным </w:t>
      </w:r>
      <w:hyperlink r:id="rId9" w:tooltip="https://login.consultant.ru/link/?req=doc&amp;base=LAW&amp;n=380616&amp;dst=100307&amp;field=134&amp;date=24.11.2021" w:history="1">
        <w:r>
          <w:rPr>
            <w:rStyle w:val="af1"/>
            <w:rFonts w:ascii="Times New Roman" w:eastAsia="PT Astra Serif" w:hAnsi="Times New Roman"/>
            <w:color w:val="000000" w:themeColor="text1"/>
            <w:sz w:val="28"/>
          </w:rPr>
          <w:t>законом</w:t>
        </w:r>
      </w:hyperlink>
      <w:r>
        <w:rPr>
          <w:rFonts w:ascii="Times New Roman" w:eastAsia="PT Astra Serif" w:hAnsi="Times New Roman"/>
          <w:color w:val="000000" w:themeColor="text1"/>
          <w:sz w:val="28"/>
        </w:rPr>
        <w:t xml:space="preserve"> от 4 декабря 2007 года N 329-ФЗ "О физической культуре и спорте в Российской Федерации";</w:t>
      </w:r>
    </w:p>
    <w:p w:rsidR="00894999" w:rsidRDefault="00894999" w:rsidP="00894999">
      <w:pPr>
        <w:spacing w:after="0" w:line="240" w:lineRule="auto"/>
        <w:ind w:firstLine="540"/>
        <w:jc w:val="both"/>
        <w:rPr>
          <w:rFonts w:ascii="Times New Roman" w:eastAsia="PT Astra Serif" w:hAnsi="Times New Roman"/>
          <w:color w:val="000000"/>
          <w:sz w:val="28"/>
        </w:rPr>
      </w:pPr>
      <w:r>
        <w:rPr>
          <w:rFonts w:ascii="Times New Roman" w:eastAsia="PT Astra Serif" w:hAnsi="Times New Roman"/>
          <w:color w:val="000000" w:themeColor="text1"/>
          <w:sz w:val="28"/>
        </w:rPr>
        <w:t xml:space="preserve">Федеральным </w:t>
      </w:r>
      <w:hyperlink r:id="rId10" w:tooltip="https://login.consultant.ru/link/?req=doc&amp;base=LAW&amp;n=380579&amp;date=24.11.2021" w:history="1">
        <w:r>
          <w:rPr>
            <w:rStyle w:val="af1"/>
            <w:rFonts w:ascii="Times New Roman" w:eastAsia="PT Astra Serif" w:hAnsi="Times New Roman"/>
            <w:color w:val="000000" w:themeColor="text1"/>
            <w:sz w:val="28"/>
          </w:rPr>
          <w:t>законом</w:t>
        </w:r>
      </w:hyperlink>
      <w:r>
        <w:rPr>
          <w:rFonts w:ascii="Times New Roman" w:eastAsia="PT Astra Serif" w:hAnsi="Times New Roman"/>
          <w:color w:val="000000" w:themeColor="text1"/>
          <w:sz w:val="28"/>
        </w:rPr>
        <w:t xml:space="preserve"> от 24 ноября 1995 года N 181-ФЗ "О социальной защите инвалидов в Российской Федерации";</w:t>
      </w:r>
    </w:p>
    <w:p w:rsidR="00894999" w:rsidRDefault="00894999" w:rsidP="00894999">
      <w:pPr>
        <w:spacing w:after="0" w:line="240" w:lineRule="auto"/>
        <w:ind w:firstLine="540"/>
        <w:jc w:val="both"/>
        <w:rPr>
          <w:rFonts w:ascii="Times New Roman" w:eastAsia="PT Astra Serif" w:hAnsi="Times New Roman"/>
          <w:color w:val="000000"/>
          <w:sz w:val="28"/>
          <w:highlight w:val="white"/>
        </w:rPr>
      </w:pPr>
      <w:r>
        <w:rPr>
          <w:rFonts w:ascii="Times New Roman" w:eastAsia="PT Astra Serif" w:hAnsi="Times New Roman"/>
          <w:color w:val="000000" w:themeColor="text1"/>
          <w:sz w:val="28"/>
          <w:highlight w:val="white"/>
        </w:rPr>
        <w:t xml:space="preserve">Федеральным </w:t>
      </w:r>
      <w:hyperlink r:id="rId11" w:tooltip="https://login.consultant.ru/link/?req=doc&amp;base=LAW&amp;n=387126&amp;date=24.11.2021" w:history="1">
        <w:r>
          <w:rPr>
            <w:rStyle w:val="af1"/>
            <w:rFonts w:ascii="Times New Roman" w:eastAsia="PT Astra Serif" w:hAnsi="Times New Roman"/>
            <w:color w:val="000000" w:themeColor="text1"/>
            <w:sz w:val="28"/>
            <w:highlight w:val="white"/>
          </w:rPr>
          <w:t>законом</w:t>
        </w:r>
      </w:hyperlink>
      <w:r>
        <w:rPr>
          <w:rFonts w:ascii="Times New Roman" w:eastAsia="PT Astra Serif" w:hAnsi="Times New Roman"/>
          <w:color w:val="000000" w:themeColor="text1"/>
          <w:sz w:val="28"/>
          <w:highlight w:val="white"/>
        </w:rPr>
        <w:t xml:space="preserve"> от 6 апреля 2011 года N 63-ФЗ "Об электронной подписи";</w:t>
      </w:r>
    </w:p>
    <w:p w:rsidR="00894999" w:rsidRDefault="00894999" w:rsidP="00894999">
      <w:pPr>
        <w:spacing w:after="0" w:line="240" w:lineRule="auto"/>
        <w:ind w:firstLine="540"/>
        <w:jc w:val="both"/>
        <w:rPr>
          <w:rFonts w:ascii="Times New Roman" w:eastAsia="PT Astra Serif" w:hAnsi="Times New Roman"/>
          <w:color w:val="000000"/>
          <w:sz w:val="28"/>
          <w:highlight w:val="white"/>
        </w:rPr>
      </w:pPr>
      <w:hyperlink r:id="rId12" w:tooltip="https://login.consultant.ru/link/?req=doc&amp;base=RLAW067&amp;n=109847&amp;date=24.11.2021" w:history="1">
        <w:r>
          <w:rPr>
            <w:rStyle w:val="af1"/>
            <w:rFonts w:ascii="Times New Roman" w:eastAsia="PT Astra Serif" w:hAnsi="Times New Roman"/>
            <w:color w:val="000000" w:themeColor="text1"/>
            <w:sz w:val="28"/>
            <w:highlight w:val="white"/>
          </w:rPr>
          <w:t>Законом</w:t>
        </w:r>
      </w:hyperlink>
      <w:r>
        <w:rPr>
          <w:rFonts w:ascii="Times New Roman" w:eastAsia="PT Astra Serif" w:hAnsi="Times New Roman"/>
          <w:color w:val="000000" w:themeColor="text1"/>
          <w:sz w:val="28"/>
          <w:highlight w:val="white"/>
        </w:rPr>
        <w:t xml:space="preserve"> Тульской области от 13 июля 2009 года N 1306-ЗТО "О физической культуре и спорте";</w:t>
      </w:r>
    </w:p>
    <w:p w:rsidR="00894999" w:rsidRDefault="00894999" w:rsidP="00894999">
      <w:pPr>
        <w:spacing w:after="0" w:line="240" w:lineRule="auto"/>
        <w:ind w:firstLine="540"/>
        <w:jc w:val="both"/>
        <w:rPr>
          <w:rFonts w:ascii="Times New Roman" w:eastAsia="PT Astra Serif" w:hAnsi="Times New Roman"/>
          <w:color w:val="000000" w:themeColor="text1"/>
          <w:sz w:val="28"/>
        </w:rPr>
      </w:pPr>
      <w:hyperlink r:id="rId13" w:tooltip="https://login.consultant.ru/link/?req=doc&amp;base=LAW&amp;n=383436&amp;dst=100080&amp;field=134&amp;date=24.11.2021" w:history="1">
        <w:r>
          <w:rPr>
            <w:rStyle w:val="af1"/>
            <w:rFonts w:ascii="Times New Roman" w:eastAsia="PT Astra Serif" w:hAnsi="Times New Roman"/>
            <w:color w:val="000000" w:themeColor="text1"/>
            <w:sz w:val="28"/>
            <w:highlight w:val="white"/>
          </w:rPr>
          <w:t>Приказом</w:t>
        </w:r>
      </w:hyperlink>
      <w:r>
        <w:rPr>
          <w:rFonts w:ascii="Times New Roman" w:eastAsia="PT Astra Serif" w:hAnsi="Times New Roman"/>
          <w:color w:val="000000" w:themeColor="text1"/>
          <w:sz w:val="28"/>
          <w:highlight w:val="white"/>
        </w:rPr>
        <w:t xml:space="preserve"> Минспо</w:t>
      </w:r>
      <w:r>
        <w:rPr>
          <w:rFonts w:ascii="Times New Roman" w:eastAsia="PT Astra Serif" w:hAnsi="Times New Roman"/>
          <w:color w:val="000000" w:themeColor="text1"/>
          <w:sz w:val="28"/>
        </w:rPr>
        <w:t>рта России от 28 февраля 2017 года N 134 "Об утверждении Положения о спортивных судьях";</w:t>
      </w:r>
    </w:p>
    <w:p w:rsidR="00894999" w:rsidRDefault="00894999" w:rsidP="00894999">
      <w:pPr>
        <w:spacing w:after="0" w:line="240" w:lineRule="auto"/>
        <w:ind w:firstLine="540"/>
        <w:jc w:val="both"/>
        <w:rPr>
          <w:rFonts w:ascii="Times New Roman" w:eastAsia="PT Astra Serif" w:hAnsi="Times New Roman"/>
          <w:color w:val="000000"/>
          <w:sz w:val="28"/>
        </w:rPr>
      </w:pPr>
      <w:r>
        <w:rPr>
          <w:rFonts w:ascii="Times New Roman" w:eastAsia="PT Astra Serif" w:hAnsi="Times New Roman"/>
          <w:color w:val="000000" w:themeColor="text1"/>
          <w:sz w:val="28"/>
        </w:rPr>
        <w:t>Положением Отдела, принятого Решением собрания представителей МО Чернский район от 26.08.2013 № 49-279</w:t>
      </w:r>
    </w:p>
    <w:p w:rsidR="00894999" w:rsidRDefault="00894999" w:rsidP="00894999">
      <w:pPr>
        <w:spacing w:after="0" w:line="240" w:lineRule="auto"/>
        <w:ind w:firstLine="540"/>
        <w:jc w:val="both"/>
        <w:rPr>
          <w:rFonts w:ascii="Times New Roman" w:eastAsia="PT Astra Serif" w:hAnsi="Times New Roman"/>
          <w:color w:val="000000"/>
          <w:sz w:val="28"/>
        </w:rPr>
      </w:pPr>
      <w:r>
        <w:rPr>
          <w:rFonts w:ascii="Times New Roman" w:eastAsia="PT Astra Serif" w:hAnsi="Times New Roman"/>
          <w:color w:val="000000" w:themeColor="text1"/>
          <w:sz w:val="28"/>
        </w:rPr>
        <w:t>Перечень нормативных правовых актов, регулирующих предоставление государственной услуги, размещен в информационно-телекоммуникационной сети "Интернет" на сайте администрации, на Едином портале, на Портале Тульской области.</w:t>
      </w:r>
    </w:p>
    <w:p w:rsidR="00894999" w:rsidRDefault="00894999" w:rsidP="00894999">
      <w:pPr>
        <w:spacing w:after="0" w:line="240" w:lineRule="auto"/>
        <w:ind w:firstLine="540"/>
        <w:jc w:val="both"/>
        <w:rPr>
          <w:rFonts w:ascii="Times New Roman" w:eastAsia="PT Astra Serif" w:hAnsi="Times New Roman"/>
          <w:color w:val="000000"/>
          <w:sz w:val="28"/>
        </w:rPr>
      </w:pPr>
      <w:r>
        <w:rPr>
          <w:rFonts w:ascii="Times New Roman" w:eastAsia="PT Astra Serif" w:hAnsi="Times New Roman"/>
          <w:bCs/>
          <w:iCs/>
          <w:color w:val="000000" w:themeColor="text1"/>
          <w:sz w:val="28"/>
        </w:rPr>
        <w:t>Отдел</w:t>
      </w:r>
      <w:r>
        <w:rPr>
          <w:rFonts w:ascii="Times New Roman" w:eastAsia="PT Astra Serif" w:hAnsi="Times New Roman"/>
          <w:color w:val="000000" w:themeColor="text1"/>
          <w:sz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сайте администрации, а также в соответствующем разделе федерального реестра.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 xml:space="preserve">и услуг, которые являются необходимыми и обязательными для предоставления муниципальной услуги, способы 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их получения Заявителем, порядок их представления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bookmarkStart w:id="2" w:name="Par171"/>
      <w:bookmarkEnd w:id="2"/>
      <w:r>
        <w:rPr>
          <w:rFonts w:eastAsia="PT Astra Serif"/>
          <w:color w:val="000000" w:themeColor="text1"/>
          <w:sz w:val="28"/>
          <w:lang w:val="ru-RU"/>
        </w:rPr>
        <w:t xml:space="preserve">15. Для получения муниципальной услуги Заявитель подает в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</w:t>
      </w:r>
      <w:r>
        <w:rPr>
          <w:rFonts w:eastAsia="PT Astra Serif"/>
          <w:color w:val="000000" w:themeColor="text1"/>
          <w:sz w:val="28"/>
          <w:lang w:val="ru-RU"/>
        </w:rPr>
        <w:t xml:space="preserve"> представление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(</w:t>
      </w:r>
      <w:hyperlink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 xml:space="preserve">приложение </w:t>
        </w:r>
        <w:r>
          <w:rPr>
            <w:rFonts w:eastAsia="PT Astra Serif"/>
            <w:color w:val="000000" w:themeColor="text1"/>
            <w:sz w:val="28"/>
            <w:highlight w:val="white"/>
          </w:rPr>
          <w:t>N</w:t>
        </w:r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 xml:space="preserve"> 1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к Административному регламенту),</w:t>
      </w:r>
      <w:r>
        <w:rPr>
          <w:rFonts w:eastAsia="PT Astra Serif"/>
          <w:color w:val="000000" w:themeColor="text1"/>
          <w:sz w:val="28"/>
          <w:lang w:val="ru-RU"/>
        </w:rPr>
        <w:t xml:space="preserve"> заверенное печатью (при наличии) и подписью руководителя региональной спортивной федерации, с приложением следующих документов: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1) заверенная печатью (при наличии) и подписью руководителя региональной спортивной федерации (</w:t>
      </w:r>
      <w:hyperlink w:history="1">
        <w:r>
          <w:rPr>
            <w:rFonts w:eastAsia="PT Astra Serif"/>
            <w:color w:val="000000" w:themeColor="text1"/>
            <w:sz w:val="28"/>
            <w:lang w:val="ru-RU"/>
          </w:rPr>
          <w:t xml:space="preserve">приложение </w:t>
        </w:r>
        <w:r>
          <w:rPr>
            <w:rFonts w:eastAsia="PT Astra Serif"/>
            <w:color w:val="000000" w:themeColor="text1"/>
            <w:sz w:val="28"/>
          </w:rPr>
          <w:t>N</w:t>
        </w:r>
        <w:r>
          <w:rPr>
            <w:rFonts w:eastAsia="PT Astra Serif"/>
            <w:color w:val="000000" w:themeColor="text1"/>
            <w:sz w:val="28"/>
            <w:lang w:val="ru-RU"/>
          </w:rPr>
          <w:t xml:space="preserve"> 2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 к Административному регламенту);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2)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</w:t>
      </w:r>
      <w:r>
        <w:rPr>
          <w:rFonts w:eastAsia="PT Astra Serif"/>
          <w:color w:val="000000" w:themeColor="text1"/>
          <w:sz w:val="28"/>
          <w:lang w:val="ru-RU"/>
        </w:rPr>
        <w:lastRenderedPageBreak/>
        <w:t>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3) копия паспорта иностранного гражданина либо иного документа, установленного Федеральным законом от 25 июля 2002 года </w:t>
      </w:r>
      <w:r>
        <w:rPr>
          <w:rFonts w:eastAsia="PT Astra Serif"/>
          <w:color w:val="000000" w:themeColor="text1"/>
          <w:sz w:val="28"/>
        </w:rPr>
        <w:t>N</w:t>
      </w:r>
      <w:r>
        <w:rPr>
          <w:rFonts w:eastAsia="PT Astra Serif"/>
          <w:color w:val="000000" w:themeColor="text1"/>
          <w:sz w:val="28"/>
          <w:lang w:val="ru-RU"/>
        </w:rPr>
        <w:t xml:space="preserve"> 115-ФЗ "О правовом положении граждан в Российской Федерации" (далее - Федеральный закон </w:t>
      </w:r>
      <w:r>
        <w:rPr>
          <w:rFonts w:eastAsia="PT Astra Serif"/>
          <w:color w:val="000000" w:themeColor="text1"/>
          <w:sz w:val="28"/>
        </w:rPr>
        <w:t>N</w:t>
      </w:r>
      <w:r>
        <w:rPr>
          <w:rFonts w:eastAsia="PT Astra Serif"/>
          <w:color w:val="000000" w:themeColor="text1"/>
          <w:sz w:val="28"/>
          <w:lang w:val="ru-RU"/>
        </w:rPr>
        <w:t xml:space="preserve">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гражданин;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4)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законом </w:t>
      </w:r>
      <w:r>
        <w:rPr>
          <w:rFonts w:eastAsia="PT Astra Serif"/>
          <w:color w:val="000000" w:themeColor="text1"/>
          <w:sz w:val="28"/>
        </w:rPr>
        <w:t>N</w:t>
      </w:r>
      <w:r>
        <w:rPr>
          <w:rFonts w:eastAsia="PT Astra Serif"/>
          <w:color w:val="000000" w:themeColor="text1"/>
          <w:sz w:val="28"/>
          <w:lang w:val="ru-RU"/>
        </w:rPr>
        <w:t xml:space="preserve">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5) копия военного билета - для военнослужащих, проходящих военную службу по призыву (в случае отсутствия паспорта гражданина Российской Федерации); соответственно изменив нумерацию подпунктов;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6) копии удостоверения "мастер спорта России международного класса", "гроссмейстер России" или "мастер спорта России" (в случае, если квалификационная категория присваивается кандидатам, имеющим спортивное звание по соответствующему виду спорта);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7) 2 фотографии размером 3 </w:t>
      </w:r>
      <w:r>
        <w:rPr>
          <w:rFonts w:eastAsia="PT Astra Serif"/>
          <w:color w:val="000000" w:themeColor="text1"/>
          <w:sz w:val="28"/>
        </w:rPr>
        <w:t>x</w:t>
      </w:r>
      <w:r>
        <w:rPr>
          <w:rFonts w:eastAsia="PT Astra Serif"/>
          <w:color w:val="000000" w:themeColor="text1"/>
          <w:sz w:val="28"/>
          <w:lang w:val="ru-RU"/>
        </w:rPr>
        <w:t xml:space="preserve"> 4 см.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Все требуемые для присвоения квалификационной категории копии документов, предусмотренные настоящим пунктом, должны полностью воспроизводить информацию подлинного документа.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Основанием для возврата документов Заявителю является их представление с нарушением требований настоящего пункта.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В этом случае в течение 10 рабочих дней со дня поступления таких документов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</w:t>
      </w:r>
      <w:r>
        <w:rPr>
          <w:rFonts w:eastAsia="PT Astra Serif"/>
          <w:color w:val="000000" w:themeColor="text1"/>
          <w:sz w:val="28"/>
          <w:lang w:val="ru-RU"/>
        </w:rPr>
        <w:t xml:space="preserve"> возвращает их Заявителю с указанием причин возврата.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Заявитель в течение 20 рабочих дней со дня получения представления и документов, не соответствующих требованиям настоящего пункта, устраняет несоответствия и повторно направляет их для рассмотрения в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</w:t>
      </w:r>
      <w:r>
        <w:rPr>
          <w:rFonts w:eastAsia="PT Astra Serif"/>
          <w:color w:val="000000" w:themeColor="text1"/>
          <w:sz w:val="28"/>
          <w:lang w:val="ru-RU"/>
        </w:rPr>
        <w:t>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lastRenderedPageBreak/>
        <w:t xml:space="preserve">Документы, предусмотренные настоящим пунктом, могут быть поданы Заявителем в письменной форме при личном посещении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 xml:space="preserve">, посредством почтовой связи, через законного представителя, действующего в силу полномочий, основанных на доверенности, либо в форме электронного документа в соответствии с требованиями </w:t>
      </w:r>
      <w:hyperlink r:id="rId14" w:tooltip="https://login.consultant.ru/link/?req=doc&amp;base=LAW&amp;n=389741&amp;date=28.07.2021&amp;dst=1&amp;fld=134" w:history="1">
        <w:r>
          <w:rPr>
            <w:rFonts w:eastAsia="PT Astra Serif"/>
            <w:color w:val="000000" w:themeColor="text1"/>
            <w:sz w:val="28"/>
            <w:lang w:val="ru-RU"/>
          </w:rPr>
          <w:t>статей 21.1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 и </w:t>
      </w:r>
      <w:hyperlink r:id="rId15" w:tooltip="https://login.consultant.ru/link/?req=doc&amp;base=LAW&amp;n=389741&amp;date=28.07.2021&amp;dst=4&amp;fld=134" w:history="1">
        <w:r>
          <w:rPr>
            <w:rFonts w:eastAsia="PT Astra Serif"/>
            <w:color w:val="000000" w:themeColor="text1"/>
            <w:sz w:val="28"/>
            <w:lang w:val="ru-RU"/>
          </w:rPr>
          <w:t>21.2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 Федерального закона от 27 июля 2010 года </w:t>
      </w:r>
      <w:r>
        <w:rPr>
          <w:rFonts w:eastAsia="PT Astra Serif"/>
          <w:color w:val="000000" w:themeColor="text1"/>
          <w:sz w:val="28"/>
        </w:rPr>
        <w:t>N</w:t>
      </w:r>
      <w:r>
        <w:rPr>
          <w:rFonts w:eastAsia="PT Astra Serif"/>
          <w:color w:val="000000" w:themeColor="text1"/>
          <w:sz w:val="28"/>
          <w:lang w:val="ru-RU"/>
        </w:rPr>
        <w:t xml:space="preserve">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Перечень документов, необходимых для получения муниципальной услуги, можно получить у должностного лица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>, ответственного за оказание муниципальной услуги, на бумажном и электронном носителях, а также в информационно-телекоммуникационной сети "Интернет": на сайте администрации, на Едином портале, Портале Тульской области.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Исчерпывающий перечень документов, необходимых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в соответствии с нормативными правовыми</w:t>
      </w:r>
      <w:r>
        <w:rPr>
          <w:rFonts w:ascii="Times New Roman" w:eastAsia="PT Astra Serif" w:hAnsi="Times New Roman" w:cs="Times New Roman"/>
          <w:sz w:val="28"/>
          <w:lang w:val="ru-RU"/>
        </w:rPr>
        <w:t xml:space="preserve"> </w:t>
      </w: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актами для предоставления муниципальной</w:t>
      </w:r>
      <w:r>
        <w:rPr>
          <w:rFonts w:ascii="Times New Roman" w:eastAsia="PT Astra Serif" w:hAnsi="Times New Roman" w:cs="Times New Roman"/>
          <w:sz w:val="28"/>
          <w:lang w:val="ru-RU"/>
        </w:rPr>
        <w:t xml:space="preserve"> </w:t>
      </w: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услуги, которые находятся в распоряжении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государственных органов, органов местного</w:t>
      </w:r>
      <w:r>
        <w:rPr>
          <w:rFonts w:ascii="Times New Roman" w:eastAsia="PT Astra Serif" w:hAnsi="Times New Roman" w:cs="Times New Roman"/>
          <w:sz w:val="28"/>
          <w:lang w:val="ru-RU"/>
        </w:rPr>
        <w:t xml:space="preserve"> </w:t>
      </w: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самоуправления Тульской области и иных</w:t>
      </w:r>
      <w:r>
        <w:rPr>
          <w:rFonts w:ascii="Times New Roman" w:eastAsia="PT Astra Serif" w:hAnsi="Times New Roman" w:cs="Times New Roman"/>
          <w:sz w:val="28"/>
          <w:lang w:val="ru-RU"/>
        </w:rPr>
        <w:t xml:space="preserve"> </w:t>
      </w: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органов, участвующих в предоставлении</w:t>
      </w:r>
      <w:r>
        <w:rPr>
          <w:rFonts w:ascii="Times New Roman" w:eastAsia="PT Astra Serif" w:hAnsi="Times New Roman" w:cs="Times New Roman"/>
          <w:sz w:val="28"/>
          <w:lang w:val="ru-RU"/>
        </w:rPr>
        <w:t xml:space="preserve"> </w:t>
      </w: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государственных или муниципальных услуг,</w:t>
      </w:r>
      <w:r>
        <w:rPr>
          <w:rFonts w:ascii="Times New Roman" w:eastAsia="PT Astra Serif" w:hAnsi="Times New Roman" w:cs="Times New Roman"/>
          <w:sz w:val="28"/>
          <w:lang w:val="ru-RU"/>
        </w:rPr>
        <w:t xml:space="preserve"> </w:t>
      </w: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и которые заявитель вправе представить,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а также способы их получения заявителями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spacing w:line="362" w:lineRule="atLeast"/>
        <w:ind w:firstLine="709"/>
        <w:jc w:val="both"/>
        <w:rPr>
          <w:rFonts w:ascii="Times New Roman" w:eastAsia="PT Astra Serif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PT Astra Serif" w:hAnsi="Times New Roman"/>
          <w:color w:val="000000" w:themeColor="text1"/>
          <w:sz w:val="28"/>
          <w:szCs w:val="28"/>
          <w:highlight w:val="white"/>
        </w:rPr>
        <w:t xml:space="preserve">16. Документы, необходимые в соответствии с нормативными правовыми актами для предоставления </w:t>
      </w:r>
      <w:r>
        <w:rPr>
          <w:rFonts w:ascii="Times New Roman" w:eastAsia="PT Astra Serif" w:hAnsi="Times New Roman"/>
          <w:color w:val="000000" w:themeColor="text1"/>
          <w:sz w:val="28"/>
        </w:rPr>
        <w:t>муниципальной</w:t>
      </w:r>
      <w:r>
        <w:rPr>
          <w:rFonts w:ascii="Times New Roman" w:eastAsia="PT Astra Serif" w:hAnsi="Times New Roman"/>
          <w:color w:val="000000" w:themeColor="text1"/>
          <w:sz w:val="28"/>
          <w:szCs w:val="28"/>
          <w:highlight w:val="white"/>
        </w:rPr>
        <w:t xml:space="preserve"> услуги, которые находятся в распоряжении </w:t>
      </w:r>
      <w:r>
        <w:rPr>
          <w:rFonts w:ascii="Times New Roman" w:eastAsia="PT Astra Serif" w:hAnsi="Times New Roman"/>
          <w:color w:val="000000" w:themeColor="text1"/>
          <w:sz w:val="28"/>
        </w:rPr>
        <w:t>муниципальной</w:t>
      </w:r>
      <w:r>
        <w:rPr>
          <w:rFonts w:ascii="Times New Roman" w:eastAsia="PT Astra Serif" w:hAnsi="Times New Roman"/>
          <w:color w:val="000000" w:themeColor="text1"/>
          <w:sz w:val="28"/>
          <w:szCs w:val="28"/>
          <w:highlight w:val="white"/>
        </w:rPr>
        <w:t xml:space="preserve"> органов, органов местного самоуправления Тульской области и иных органов, участвующих в предоставлении </w:t>
      </w:r>
      <w:r>
        <w:rPr>
          <w:rFonts w:ascii="Times New Roman" w:eastAsia="PT Astra Serif" w:hAnsi="Times New Roman"/>
          <w:color w:val="000000" w:themeColor="text1"/>
          <w:sz w:val="28"/>
        </w:rPr>
        <w:t>муниципальной</w:t>
      </w:r>
      <w:r>
        <w:rPr>
          <w:rFonts w:ascii="Times New Roman" w:eastAsia="PT Astra Serif" w:hAnsi="Times New Roman"/>
          <w:color w:val="000000" w:themeColor="text1"/>
          <w:sz w:val="28"/>
          <w:szCs w:val="28"/>
          <w:highlight w:val="white"/>
        </w:rPr>
        <w:t xml:space="preserve"> услуги, отсутствуют.</w:t>
      </w:r>
    </w:p>
    <w:p w:rsidR="00894999" w:rsidRDefault="00894999" w:rsidP="00894999">
      <w:pPr>
        <w:spacing w:line="362" w:lineRule="atLeast"/>
        <w:ind w:firstLine="709"/>
        <w:jc w:val="both"/>
        <w:rPr>
          <w:rFonts w:ascii="Times New Roman" w:eastAsia="PT Astra Serif" w:hAnsi="Times New Roman"/>
          <w:color w:val="000000"/>
          <w:highlight w:val="white"/>
        </w:rPr>
      </w:pPr>
      <w:r>
        <w:rPr>
          <w:rFonts w:ascii="Times New Roman" w:eastAsia="PT Astra Serif" w:hAnsi="Times New Roman"/>
          <w:color w:val="000000" w:themeColor="text1"/>
          <w:sz w:val="28"/>
          <w:szCs w:val="28"/>
          <w:highlight w:val="white"/>
        </w:rPr>
        <w:t xml:space="preserve">В течение 5 рабочих дней со дня подачи Заявителем заявления и документов, предусмотренных пунктами 15, 32 настоящего Административного регламента, специалистом </w:t>
      </w:r>
      <w:r>
        <w:rPr>
          <w:rFonts w:ascii="Times New Roman" w:eastAsia="PT Astra Serif" w:hAnsi="Times New Roman"/>
          <w:bCs/>
          <w:iCs/>
          <w:color w:val="000000" w:themeColor="text1"/>
          <w:sz w:val="28"/>
        </w:rPr>
        <w:t>Отдела</w:t>
      </w:r>
      <w:r>
        <w:rPr>
          <w:rFonts w:ascii="Times New Roman" w:eastAsia="PT Astra Serif" w:hAnsi="Times New Roman"/>
          <w:color w:val="000000" w:themeColor="text1"/>
          <w:sz w:val="28"/>
          <w:szCs w:val="28"/>
          <w:highlight w:val="white"/>
        </w:rPr>
        <w:t xml:space="preserve"> по собственной инициативе в целях подтверждения информации могут запрашиваться данные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органах, в распоряжении которых находятся следующие документы и сведения:</w:t>
      </w:r>
    </w:p>
    <w:p w:rsidR="00894999" w:rsidRDefault="00894999" w:rsidP="00894999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2" w:lineRule="atLeast"/>
        <w:ind w:left="0" w:firstLine="709"/>
        <w:jc w:val="both"/>
        <w:rPr>
          <w:rFonts w:ascii="Times New Roman" w:eastAsia="PT Astra Serif" w:hAnsi="Times New Roman"/>
          <w:color w:val="000000"/>
          <w:sz w:val="28"/>
          <w:highlight w:val="white"/>
        </w:rPr>
      </w:pPr>
      <w:r>
        <w:rPr>
          <w:rFonts w:ascii="Times New Roman" w:eastAsia="PT Astra Serif" w:hAnsi="Times New Roman"/>
          <w:color w:val="000000" w:themeColor="text1"/>
          <w:sz w:val="28"/>
          <w:szCs w:val="28"/>
          <w:highlight w:val="white"/>
        </w:rPr>
        <w:t>сведения из Единого государственного реестра юридических лиц;</w:t>
      </w:r>
    </w:p>
    <w:p w:rsidR="00894999" w:rsidRDefault="00894999" w:rsidP="00894999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2" w:lineRule="atLeast"/>
        <w:ind w:left="0" w:firstLine="709"/>
        <w:jc w:val="both"/>
        <w:rPr>
          <w:rFonts w:ascii="Times New Roman" w:eastAsia="PT Astra Serif" w:hAnsi="Times New Roman"/>
          <w:color w:val="000000"/>
          <w:sz w:val="28"/>
        </w:rPr>
      </w:pPr>
      <w:r>
        <w:rPr>
          <w:rFonts w:ascii="Times New Roman" w:eastAsia="PT Astra Serif" w:hAnsi="Times New Roman"/>
          <w:color w:val="000000" w:themeColor="text1"/>
          <w:sz w:val="28"/>
          <w:szCs w:val="28"/>
        </w:rPr>
        <w:t>сведения о действительности (недействительности) паспорта кандидата;</w:t>
      </w:r>
    </w:p>
    <w:p w:rsidR="00894999" w:rsidRDefault="00894999" w:rsidP="00894999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2" w:lineRule="atLeast"/>
        <w:ind w:left="0" w:firstLine="709"/>
        <w:jc w:val="both"/>
        <w:rPr>
          <w:rFonts w:ascii="Times New Roman" w:eastAsia="PT Astra Serif" w:hAnsi="Times New Roman"/>
          <w:color w:val="000000"/>
          <w:sz w:val="28"/>
        </w:rPr>
      </w:pPr>
      <w:r>
        <w:rPr>
          <w:rFonts w:ascii="Times New Roman" w:eastAsia="PT Astra Serif" w:hAnsi="Times New Roman"/>
          <w:color w:val="000000" w:themeColor="text1"/>
          <w:sz w:val="28"/>
          <w:szCs w:val="28"/>
        </w:rPr>
        <w:t>сведения о регистрации по месту жительства и месту пребывания кандидата.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lastRenderedPageBreak/>
        <w:t xml:space="preserve">17.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не вправе требовать от Заявителя: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tooltip="https://login.consultant.ru/link/?req=doc&amp;base=LAW&amp;n=389741&amp;date=28.07.2021&amp;dst=100010&amp;fld=134" w:history="1">
        <w:r>
          <w:rPr>
            <w:rFonts w:eastAsia="PT Astra Serif"/>
            <w:color w:val="000000" w:themeColor="text1"/>
            <w:sz w:val="28"/>
            <w:lang w:val="ru-RU"/>
          </w:rPr>
          <w:t>частью 1 статьи 1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 Федерального закона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указанных в </w:t>
      </w:r>
      <w:hyperlink r:id="rId17" w:tooltip="https://login.consultant.ru/link/?req=doc&amp;base=LAW&amp;n=389741&amp;date=28.07.2021&amp;dst=43&amp;fld=134" w:history="1">
        <w:r>
          <w:rPr>
            <w:rFonts w:eastAsia="PT Astra Serif"/>
            <w:color w:val="000000" w:themeColor="text1"/>
            <w:sz w:val="28"/>
            <w:lang w:val="ru-RU"/>
          </w:rPr>
          <w:t>части 6 статьи 7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 Федерального закона "Об организации предоставления государственных и муниципальных услуг". Заявитель вправе представить указанные документы и информацию в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Отделе</w:t>
      </w:r>
      <w:r>
        <w:rPr>
          <w:rFonts w:eastAsia="PT Astra Serif"/>
          <w:color w:val="000000" w:themeColor="text1"/>
          <w:sz w:val="28"/>
          <w:lang w:val="ru-RU"/>
        </w:rPr>
        <w:t xml:space="preserve"> по собственной инициативе;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tooltip="https://login.consultant.ru/link/?req=doc&amp;base=LAW&amp;n=389741&amp;date=28.07.2021&amp;dst=100056&amp;fld=134" w:history="1">
        <w:r>
          <w:rPr>
            <w:rFonts w:eastAsia="PT Astra Serif"/>
            <w:color w:val="000000" w:themeColor="text1"/>
            <w:sz w:val="28"/>
            <w:lang w:val="ru-RU"/>
          </w:rPr>
          <w:t>части 1 статьи 9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 Федерального закона "Об организации предоставления государственных и муниципальных услуг";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lastRenderedPageBreak/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 xml:space="preserve"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 xml:space="preserve"> уведомляется Заявитель, а также приносятся извинения за доставленные неудобства;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Исчерпывающий перечень оснований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для отказа в приеме документов, необходимых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для предоставления муниципальной услуги</w:t>
      </w: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hyperlink r:id="rId19" w:tooltip="https://login.consultant.ru/link/?req=doc&amp;base=RLAW067&amp;n=101211&amp;date=28.07.2021&amp;dst=100068&amp;fld=134" w:history="1">
        <w:r>
          <w:rPr>
            <w:rFonts w:eastAsia="PT Astra Serif"/>
            <w:color w:val="000000" w:themeColor="text1"/>
            <w:sz w:val="28"/>
            <w:lang w:val="ru-RU"/>
          </w:rPr>
          <w:t>18</w:t>
        </w:r>
      </w:hyperlink>
      <w:r>
        <w:rPr>
          <w:rFonts w:eastAsia="PT Astra Serif"/>
          <w:color w:val="000000" w:themeColor="text1"/>
          <w:sz w:val="28"/>
          <w:lang w:val="ru-RU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Исчерпывающий перечень оснований для приостановления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и (или) отказа в предоставлении муниципальной услуги</w:t>
      </w: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szCs w:val="28"/>
          <w:lang w:val="ru-RU"/>
        </w:rPr>
      </w:pPr>
      <w:r>
        <w:rPr>
          <w:rFonts w:eastAsia="PT Astra Serif"/>
          <w:color w:val="000000" w:themeColor="text1"/>
          <w:sz w:val="28"/>
          <w:szCs w:val="28"/>
          <w:lang w:val="ru-RU"/>
        </w:rPr>
        <w:t>19. Основания для приостановления предоставления муниципальной услуги отсутствуют.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>
        <w:rPr>
          <w:rFonts w:eastAsia="PT Astra Serif"/>
          <w:color w:val="000000" w:themeColor="text1"/>
          <w:sz w:val="28"/>
          <w:szCs w:val="28"/>
          <w:lang w:val="ru-RU"/>
        </w:rPr>
        <w:t>. Основанием для отказа в присвоении квалификационной категории является невыполнение квалификационных требований спортивного судьи.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Перечень услуг, которые являются необходимыми и обязательными</w:t>
      </w: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 xml:space="preserve"> для предоставления муниципальной услуги, в том числе сведения о документе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(документах), выдаваемом (выдаваемых) организациями,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участвующими в предоставлении муниципальной услуги</w:t>
      </w: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hyperlink r:id="rId20" w:tooltip="https://login.consultant.ru/link/?req=doc&amp;base=RLAW067&amp;n=101211&amp;date=28.07.2021&amp;dst=100068&amp;fld=134" w:history="1">
        <w:r>
          <w:rPr>
            <w:rFonts w:eastAsia="PT Astra Serif"/>
            <w:color w:val="000000" w:themeColor="text1"/>
            <w:sz w:val="28"/>
            <w:lang w:val="ru-RU"/>
          </w:rPr>
          <w:t>2</w:t>
        </w:r>
      </w:hyperlink>
      <w:r>
        <w:rPr>
          <w:rFonts w:eastAsia="PT Astra Serif"/>
          <w:color w:val="000000" w:themeColor="text1"/>
          <w:sz w:val="28"/>
          <w:lang w:val="ru-RU"/>
        </w:rPr>
        <w:t>1. Услуги, которые являются необходимыми и обязательными для предоставления муниципальной услуги, отсутствуют.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>2</w:t>
      </w:r>
      <w:hyperlink r:id="rId21" w:tooltip="https://login.consultant.ru/link/?req=doc&amp;base=RLAW067&amp;n=101211&amp;date=28.07.2021&amp;dst=100068&amp;fld=134" w:history="1">
        <w:r>
          <w:rPr>
            <w:rFonts w:eastAsia="PT Astra Serif"/>
            <w:color w:val="000000" w:themeColor="text1"/>
            <w:sz w:val="28"/>
            <w:szCs w:val="28"/>
            <w:lang w:val="ru-RU"/>
          </w:rPr>
          <w:t>2</w:t>
        </w:r>
      </w:hyperlink>
      <w:r>
        <w:rPr>
          <w:rFonts w:eastAsia="PT Astra Serif"/>
          <w:color w:val="000000" w:themeColor="text1"/>
          <w:sz w:val="28"/>
          <w:szCs w:val="28"/>
          <w:lang w:val="ru-RU"/>
        </w:rPr>
        <w:t>. Муниципальная услуга предоставляется</w:t>
      </w:r>
      <w:r>
        <w:rPr>
          <w:rFonts w:eastAsia="PT Astra Serif"/>
          <w:color w:val="000000" w:themeColor="text1"/>
          <w:sz w:val="28"/>
          <w:lang w:val="ru-RU"/>
        </w:rPr>
        <w:t xml:space="preserve"> бесплатно.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lastRenderedPageBreak/>
        <w:t>Максимальный срок ожидания в очереди при подаче запроса о предоставлении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муниципальной услуги и при получении результата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предоставления муниципальной услуги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>2</w:t>
      </w:r>
      <w:hyperlink r:id="rId22" w:tooltip="https://login.consultant.ru/link/?req=doc&amp;base=RLAW067&amp;n=101211&amp;date=28.07.2021&amp;dst=100068&amp;fld=134" w:history="1">
        <w:r>
          <w:rPr>
            <w:rFonts w:eastAsia="PT Astra Serif"/>
            <w:color w:val="000000" w:themeColor="text1"/>
            <w:sz w:val="28"/>
            <w:szCs w:val="28"/>
            <w:lang w:val="ru-RU"/>
          </w:rPr>
          <w:t>3</w:t>
        </w:r>
      </w:hyperlink>
      <w:r>
        <w:rPr>
          <w:rFonts w:eastAsia="PT Astra Serif"/>
          <w:color w:val="000000" w:themeColor="text1"/>
          <w:sz w:val="28"/>
          <w:szCs w:val="28"/>
          <w:lang w:val="ru-RU"/>
        </w:rPr>
        <w:t>.</w:t>
      </w:r>
      <w:r>
        <w:rPr>
          <w:rFonts w:eastAsia="PT Astra Serif"/>
          <w:color w:val="000000" w:themeColor="text1"/>
          <w:sz w:val="28"/>
          <w:lang w:val="ru-RU"/>
        </w:rPr>
        <w:t xml:space="preserve"> Максимальный срок ожидания в очереди при подаче запроса о предоставлении муниципальной услуги составляет 15 минут.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Срок и порядок регистрации запроса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заявителя о предоставлении муниципальной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услуги, в том числе в электронной форме</w:t>
      </w: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hyperlink r:id="rId23" w:tooltip="https://login.consultant.ru/link/?req=doc&amp;base=RLAW067&amp;n=101211&amp;date=28.07.2021&amp;dst=100068&amp;fld=134" w:history="1">
        <w:r>
          <w:rPr>
            <w:rFonts w:eastAsia="PT Astra Serif"/>
            <w:color w:val="000000" w:themeColor="text1"/>
            <w:sz w:val="28"/>
            <w:lang w:val="ru-RU"/>
          </w:rPr>
          <w:t>2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4. Запрос заявителя при личном обращении в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</w:t>
      </w:r>
      <w:r>
        <w:rPr>
          <w:rFonts w:eastAsia="PT Astra Serif"/>
          <w:color w:val="000000" w:themeColor="text1"/>
          <w:sz w:val="28"/>
          <w:lang w:val="ru-RU"/>
        </w:rPr>
        <w:t xml:space="preserve"> подлежит обязательной регистрации в порядке общего делопроизводства в день обращения Заявителя лицом, уполномоченным на прием запроса при личном обращении.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Максимальный срок регистрации запроса Заявителя о предоставлении муниципальной услуги составляет не более 15 минут.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Запрос Заявителя, поступивший в виде электронного документа, подлежит обязательной регистрации в порядке общего делопроизводства лицом, уполномоченным на прием запроса в электронном виде, не позднее одного рабочего дня, следующего за днем его поступления в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</w:t>
      </w:r>
      <w:r>
        <w:rPr>
          <w:rFonts w:eastAsia="PT Astra Serif"/>
          <w:color w:val="000000" w:themeColor="text1"/>
          <w:sz w:val="28"/>
          <w:lang w:val="ru-RU"/>
        </w:rPr>
        <w:t>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 xml:space="preserve">и перечнем документов, необходимых для предоставления 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 xml:space="preserve">каждой  муниципальной услуги, размещению и оформлению визуальной, 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текстовой и мультимедийной информации о порядке предоставления такой услуги, в том числе к обеспечению доступности для инвалидов указанных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объектов в соответствии с законодательством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Российской Федерации о социальной защите инвалидов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hyperlink r:id="rId24" w:tooltip="https://login.consultant.ru/link/?req=doc&amp;base=RLAW067&amp;n=101211&amp;date=28.07.2021&amp;dst=100068&amp;fld=134" w:history="1">
        <w:r>
          <w:rPr>
            <w:rFonts w:eastAsia="PT Astra Serif"/>
            <w:color w:val="000000" w:themeColor="text1"/>
            <w:sz w:val="28"/>
            <w:lang w:val="ru-RU"/>
          </w:rPr>
          <w:t>2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5. Здание, в котором оказывается муниципальная услуга, должно быть оборудовано информационной табличкой (вывеской), содержащей информацию о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Отделе</w:t>
      </w:r>
      <w:r>
        <w:rPr>
          <w:rFonts w:eastAsia="PT Astra Serif"/>
          <w:color w:val="000000" w:themeColor="text1"/>
          <w:sz w:val="28"/>
          <w:lang w:val="ru-RU"/>
        </w:rPr>
        <w:t>, а также иметь вход, обеспечивающий свободный доступ посетителей.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Вход и выход из помещения оборудуются соответствующими указателями.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На территории, прилегающей к зданию, в котором расположен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</w:t>
      </w:r>
      <w:r>
        <w:rPr>
          <w:rFonts w:eastAsia="PT Astra Serif"/>
          <w:color w:val="000000" w:themeColor="text1"/>
          <w:sz w:val="28"/>
          <w:lang w:val="ru-RU"/>
        </w:rPr>
        <w:t>, должны быть оборудованы места для парковки автотранспортных средств. Доступ к парковочным местам является бесплатным.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lastRenderedPageBreak/>
        <w:t xml:space="preserve">Фасад здания, в котором размещаются помещения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>, оборудован осветительными приборами.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В помещении для предоставления муниципальной услуги предусмотрено оборудование доступных мест общественного пользования (туалета) и размещения, при необходимости, верхней одежды посетителей.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Место для приема посетителей должно соответствовать санитарно-эпидемиологическим правилам и нормам, оно оборудуется противопожарной сигнализацией и средствами пожаротушения.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муниципальной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в настоящем пункте - объекты инфраструктуры), в том числе обеспечиваются: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инфраструктуры, с учетом ограничения их жизнедеятельности;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оказание сотрудниками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 xml:space="preserve"> помощи инвалидам в преодолении барьеров, мешающих получению ими муниципальной услуги наравне с другими лицами.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bCs/>
          <w:iCs/>
          <w:color w:val="000000" w:themeColor="text1"/>
          <w:sz w:val="28"/>
          <w:lang w:val="ru-RU"/>
        </w:rPr>
        <w:lastRenderedPageBreak/>
        <w:t>Отделом</w:t>
      </w:r>
      <w:r>
        <w:rPr>
          <w:rFonts w:eastAsia="PT Astra Serif"/>
          <w:color w:val="000000" w:themeColor="text1"/>
          <w:sz w:val="28"/>
          <w:lang w:val="ru-RU"/>
        </w:rPr>
        <w:t xml:space="preserve"> осуществляется инструктирование сотрудников,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Тульской области.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В случае если существующие объекты инфраструктуры невозможно полностью приспособить с учетом потребностей инвалидов,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</w:t>
      </w:r>
      <w:r>
        <w:rPr>
          <w:rFonts w:eastAsia="PT Astra Serif"/>
          <w:color w:val="000000" w:themeColor="text1"/>
          <w:sz w:val="28"/>
          <w:lang w:val="ru-RU"/>
        </w:rPr>
        <w:t xml:space="preserve"> принимает меры для обеспечения доступа инвалидов к месту предоставления муниципальной услуги.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>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Помещение включает в себя: сектор ожидания, сектор информирования, сектор для приема посетителей (рабочие места специалистов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>, участвующих в предоставлении муниципальной услуги).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Под сектор ожидания отводится просторное помещение, площадь которого должна определяться в зависимости от количества заявителей, обращающихся в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</w:t>
      </w:r>
      <w:r>
        <w:rPr>
          <w:rFonts w:eastAsia="PT Astra Serif"/>
          <w:color w:val="000000" w:themeColor="text1"/>
          <w:sz w:val="28"/>
          <w:lang w:val="ru-RU"/>
        </w:rPr>
        <w:t>. Сектор для ожидания в очереди должен быть оборудован стульями. Количество мест ожидания определяется исходя из фактической нагрузки и возможностей для их размещения в помещении, но не менее 2 мест.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Сектор информирования предназначен для ознакомления заявителей с информационными материалами по порядку предоставления муниципальной услуги и оборудуется информационным стендом, столами, стульями и канцелярскими принадлежностями для возможности оформления документов.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На информационных стендах размещается следующая информация: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круг заявителей;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график работы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>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почтовый адрес и адрес сайта администрации;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перечень документов, необходимых для предоставления муниципальной услуги;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перечень оснований для отказа в предоставлении муниципальной услуги.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Рабочие места специалистов, осуществляющих предоставление муниципальной услуги, должны быть оборудованы персональными компьютерами с возможностью </w:t>
      </w:r>
      <w:r>
        <w:rPr>
          <w:rFonts w:eastAsia="PT Astra Serif"/>
          <w:color w:val="000000" w:themeColor="text1"/>
          <w:sz w:val="28"/>
          <w:lang w:val="ru-RU"/>
        </w:rPr>
        <w:lastRenderedPageBreak/>
        <w:t xml:space="preserve">доступа к необходимым информационным базам данных, средствами вычислительной и электронной техники, печатающими устройствами, ксероксами, позволяющими предоставлять муниципальной услугу в полном объеме. Рабочие места должны быть оборудованы столами для возможности работы с документами, стульями, креслами, информационными табличками с указанием: номера кабинета, фамилии, имени, отчества специалиста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>, осуществляющего предоставление муниципальной услуги.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Показатели доступности и качества</w:t>
      </w:r>
      <w:r>
        <w:rPr>
          <w:rFonts w:ascii="Times New Roman" w:eastAsia="PT Astra Serif" w:hAnsi="Times New Roman" w:cs="Times New Roman"/>
          <w:sz w:val="28"/>
          <w:lang w:val="ru-RU"/>
        </w:rPr>
        <w:t xml:space="preserve"> муниципальной</w:t>
      </w: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 xml:space="preserve"> услуги, в том числе количество</w:t>
      </w:r>
      <w:r>
        <w:rPr>
          <w:rFonts w:ascii="Times New Roman" w:eastAsia="PT Astra Serif" w:hAnsi="Times New Roman" w:cs="Times New Roman"/>
          <w:sz w:val="28"/>
          <w:lang w:val="ru-RU"/>
        </w:rPr>
        <w:t xml:space="preserve"> </w:t>
      </w: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взаимодействий заявителя с должностными лицами</w:t>
      </w:r>
      <w:r>
        <w:rPr>
          <w:rFonts w:ascii="Times New Roman" w:eastAsia="PT Astra Serif" w:hAnsi="Times New Roman" w:cs="Times New Roman"/>
          <w:sz w:val="28"/>
          <w:lang w:val="ru-RU"/>
        </w:rPr>
        <w:t xml:space="preserve"> </w:t>
      </w: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при предоставлении муниципальной услуги</w:t>
      </w:r>
      <w:r>
        <w:rPr>
          <w:rFonts w:ascii="Times New Roman" w:eastAsia="PT Astra Serif" w:hAnsi="Times New Roman" w:cs="Times New Roman"/>
          <w:sz w:val="28"/>
          <w:lang w:val="ru-RU"/>
        </w:rPr>
        <w:t xml:space="preserve"> </w:t>
      </w: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и их продолжительность, возможность получения муниципальной услуги в многофункциональном центре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/>
          <w:sz w:val="28"/>
          <w:szCs w:val="26"/>
        </w:rPr>
      </w:pPr>
      <w:hyperlink r:id="rId25" w:tooltip="https://login.consultant.ru/link/?req=doc&amp;base=RLAW067&amp;n=101211&amp;date=28.07.2021&amp;dst=100068&amp;fld=134" w:history="1">
        <w:r>
          <w:rPr>
            <w:rFonts w:ascii="Times New Roman" w:eastAsia="PT Astra Serif" w:hAnsi="Times New Roman"/>
            <w:color w:val="000000" w:themeColor="text1"/>
            <w:sz w:val="28"/>
          </w:rPr>
          <w:t>2</w:t>
        </w:r>
      </w:hyperlink>
      <w:r>
        <w:rPr>
          <w:rFonts w:ascii="Times New Roman" w:eastAsia="PT Astra Serif" w:hAnsi="Times New Roman"/>
          <w:color w:val="000000" w:themeColor="text1"/>
          <w:sz w:val="28"/>
        </w:rPr>
        <w:t xml:space="preserve">6. </w:t>
      </w:r>
      <w:r>
        <w:rPr>
          <w:rFonts w:ascii="Times New Roman" w:eastAsia="PT Astra Serif" w:hAnsi="Times New Roman"/>
          <w:sz w:val="28"/>
          <w:szCs w:val="26"/>
        </w:rPr>
        <w:t>Основными показателями доступности предоставления муниципальной услуги являются:</w:t>
      </w:r>
    </w:p>
    <w:p w:rsidR="00894999" w:rsidRDefault="00894999" w:rsidP="00894999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94999" w:rsidRDefault="00894999" w:rsidP="00894999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:rsidR="00894999" w:rsidRDefault="00894999" w:rsidP="00894999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94999" w:rsidRDefault="00894999" w:rsidP="00894999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27. Основными показателями качества предоставления муниципальной услуги являются:</w:t>
      </w:r>
    </w:p>
    <w:p w:rsidR="00894999" w:rsidRDefault="00894999" w:rsidP="00894999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94999" w:rsidRDefault="00894999" w:rsidP="00894999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94999" w:rsidRDefault="00894999" w:rsidP="00894999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94999" w:rsidRDefault="00894999" w:rsidP="00894999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894999" w:rsidRDefault="00894999" w:rsidP="00894999">
      <w:pPr>
        <w:widowControl w:val="0"/>
        <w:spacing w:line="240" w:lineRule="auto"/>
        <w:ind w:firstLine="709"/>
        <w:jc w:val="both"/>
        <w:rPr>
          <w:rFonts w:ascii="Times New Roman" w:eastAsia="PT Astra Serif" w:hAnsi="Times New Roman"/>
        </w:rPr>
      </w:pPr>
      <w:r>
        <w:rPr>
          <w:rFonts w:ascii="Times New Roman" w:eastAsia="PT Astra Serif" w:hAnsi="Times New Roman"/>
          <w:sz w:val="28"/>
          <w:szCs w:val="26"/>
        </w:rPr>
        <w:lastRenderedPageBreak/>
        <w:t xml:space="preserve">отсутствие заявлений об оспаривании решений, действий (бездействия) </w:t>
      </w:r>
      <w:r>
        <w:rPr>
          <w:rFonts w:ascii="Times New Roman" w:eastAsia="PT Astra Serif" w:hAnsi="Times New Roman"/>
          <w:bCs/>
          <w:iCs/>
          <w:color w:val="000000" w:themeColor="text1"/>
          <w:sz w:val="28"/>
        </w:rPr>
        <w:t>Отдела</w:t>
      </w:r>
      <w:r>
        <w:rPr>
          <w:rFonts w:ascii="Times New Roman" w:eastAsia="PT Astra Serif" w:hAnsi="Times New Roman"/>
          <w:sz w:val="28"/>
          <w:szCs w:val="26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hyperlink r:id="rId26" w:tooltip="https://login.consultant.ru/link/?req=doc&amp;base=RLAW067&amp;n=101211&amp;date=28.07.2021&amp;dst=100068&amp;fld=134" w:history="1">
        <w:r>
          <w:rPr>
            <w:rFonts w:eastAsia="PT Astra Serif"/>
            <w:color w:val="000000" w:themeColor="text1"/>
            <w:sz w:val="28"/>
            <w:lang w:val="ru-RU"/>
          </w:rPr>
          <w:t>2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8. Информацию о ходе предоставления муниципальной услуги можно получить при личном или письменном обращении в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Отдел,</w:t>
      </w:r>
      <w:r>
        <w:rPr>
          <w:rFonts w:eastAsia="PT Astra Serif"/>
          <w:color w:val="000000" w:themeColor="text1"/>
          <w:sz w:val="28"/>
          <w:lang w:val="ru-RU"/>
        </w:rPr>
        <w:t xml:space="preserve"> либо с использованием Единого портала путем направления уведомления в личный кабинет Заявителя.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При подаче документов в электронном виде через Единый портал на предоставление муниципальной услуги Заявителю обеспечивается возможность выдачи документов по результатам предоставления муниципальной услуги в многофункциональном центре предоставления государственных и муниципальных услуг, а также через Единый портал.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Возможность оценки Заявителем доступности и качества муниципальной услуги осуществляется на Едином портале.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Иные требования, в том числе учитывающие особенности предоставления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муниципальной услуги в многофункциональных центрах предоставления государственных и муниципальных услуг и особенности предоставления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муниципальной услуги в электронной форме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szCs w:val="28"/>
          <w:lang w:val="ru-RU"/>
        </w:rPr>
        <w:t>29. Заявителям обеспечивается возможность получения информации о предоставляемой</w:t>
      </w:r>
      <w:r>
        <w:rPr>
          <w:rFonts w:eastAsia="PT Astra Serif"/>
          <w:color w:val="000000" w:themeColor="text1"/>
          <w:sz w:val="28"/>
          <w:lang w:val="ru-RU"/>
        </w:rPr>
        <w:t xml:space="preserve"> муниципальной услуге в информационно-телекоммуникационной сети «Интернет» на сайте администрации, на Едином портале, Портале Тульской области.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Заявителям обеспечивается возможность получения в информационно-телекоммуникационной сети «Интернет» на сайте администрации</w:t>
      </w:r>
      <w:r>
        <w:rPr>
          <w:rStyle w:val="af1"/>
          <w:rFonts w:eastAsia="Arial"/>
          <w:sz w:val="28"/>
          <w:szCs w:val="28"/>
          <w:lang w:val="ru-RU"/>
        </w:rPr>
        <w:t xml:space="preserve">, </w:t>
      </w:r>
      <w:r>
        <w:rPr>
          <w:rFonts w:eastAsia="PT Astra Serif"/>
          <w:color w:val="000000" w:themeColor="text1"/>
          <w:sz w:val="28"/>
          <w:lang w:val="ru-RU"/>
        </w:rPr>
        <w:t>формы представления, необходимого для получения муниципальной услуги в электронном виде.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Финансирование расходов по предоставлению муниципальной услуги осуществляется за счет средств бюджета Тульской области.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При подаче документов в электронном виде через Единый портал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</w:t>
      </w:r>
      <w:r>
        <w:rPr>
          <w:rFonts w:eastAsia="PT Astra Serif"/>
          <w:color w:val="000000" w:themeColor="text1"/>
          <w:sz w:val="28"/>
          <w:lang w:val="ru-RU"/>
        </w:rPr>
        <w:t xml:space="preserve"> осуществляет взаимодействие с многофункциональными центрами предоставления государственных и муниципальных услуг при выдаче результата предоставления услуги.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Организация предоставления муниципальной услуги в многофункциональном центре осуществляется в соответствии с Федеральным законом «Об организации предоставления государственных и муниципальных услуг».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lastRenderedPageBreak/>
        <w:t xml:space="preserve">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документов, указанных в пункте 32 Административного регламента. Обращение за получением муниципальной услуги в электронной форме и предоставление муниципальной услуги в электронной форме осуществляется с использованием электронных документов, подписанных электронной подписью в соответствии с требованиями Федерального </w:t>
      </w:r>
      <w:hyperlink r:id="rId27" w:tooltip="https://login.consultant.ru/link/?req=doc&amp;base=LAW&amp;n=387126&amp;date=28.07.2021" w:history="1">
        <w:r>
          <w:rPr>
            <w:rFonts w:eastAsia="PT Astra Serif"/>
            <w:color w:val="000000" w:themeColor="text1"/>
            <w:sz w:val="28"/>
            <w:lang w:val="ru-RU"/>
          </w:rPr>
          <w:t>закона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 "Об электронной подписи".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1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</w:t>
      </w:r>
    </w:p>
    <w:p w:rsidR="00894999" w:rsidRDefault="00894999" w:rsidP="00894999">
      <w:pPr>
        <w:pStyle w:val="ConsPlusTitle"/>
        <w:jc w:val="center"/>
        <w:outlineLvl w:val="1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 xml:space="preserve"> в том числе особенности выполнения административных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процедур (действий) в электронной форме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Перечень административных процедур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yellow"/>
          <w:lang w:val="ru-RU"/>
        </w:rPr>
        <w:t xml:space="preserve">30.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прием и регистрация</w:t>
      </w:r>
      <w:r>
        <w:rPr>
          <w:rFonts w:eastAsia="PT Astra Serif"/>
          <w:color w:val="000000" w:themeColor="text1"/>
          <w:sz w:val="28"/>
          <w:lang w:val="ru-RU"/>
        </w:rPr>
        <w:t xml:space="preserve"> представления и документов на предоставление муниципальной услуги;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рассмотрение документов для установления права на муниципальную услугу и принятие решения о предоставлении либо об отказе в предоставлении муниципальной услуги;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информирование Заявителя о принятом в отношении него решении и выдача документов по результатам предоставления муниципальной услуги.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Порядок осуществления в электронной форме, в том числе с использованием Единого портала, отдельных административных процедур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hyperlink r:id="rId28" w:tooltip="https://login.consultant.ru/link/?req=doc&amp;base=RLAW067&amp;n=101211&amp;date=28.07.2021&amp;dst=100068&amp;fld=134" w:history="1">
        <w:r>
          <w:rPr>
            <w:rFonts w:eastAsia="PT Astra Serif"/>
            <w:color w:val="000000" w:themeColor="text1"/>
            <w:sz w:val="28"/>
            <w:lang w:val="ru-RU"/>
          </w:rPr>
          <w:t>31</w:t>
        </w:r>
      </w:hyperlink>
      <w:r>
        <w:rPr>
          <w:rFonts w:eastAsia="PT Astra Serif"/>
          <w:color w:val="000000" w:themeColor="text1"/>
          <w:sz w:val="28"/>
          <w:lang w:val="ru-RU"/>
        </w:rPr>
        <w:t>. Информирование о порядке предоставления муниципальной услуги осуществляется посредством размещения информации на Едином портале, Портале Тульской области.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lang w:val="ru-RU"/>
        </w:rPr>
      </w:pPr>
      <w:r>
        <w:rPr>
          <w:rFonts w:eastAsia="PT Astra Serif"/>
          <w:color w:val="000000"/>
          <w:sz w:val="28"/>
          <w:lang w:val="ru-RU"/>
        </w:rPr>
        <w:t>32. Для получения муниципальной услуги при подаче документов в электронном виде через Единый портал Заявитель подает представление (приложение № 1 к Административному регламенту), заверенное печатью (при наличии) и подписью руководителя региональной спортивной федерации с приложением следующих документов: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lang w:val="ru-RU"/>
        </w:rPr>
      </w:pPr>
      <w:r>
        <w:rPr>
          <w:rFonts w:eastAsia="PT Astra Serif"/>
          <w:color w:val="000000"/>
          <w:sz w:val="28"/>
          <w:lang w:val="ru-RU"/>
        </w:rPr>
        <w:t>1) документ, подтверждающий полномочия представителя Заявителя;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lang w:val="ru-RU"/>
        </w:rPr>
      </w:pPr>
      <w:r>
        <w:rPr>
          <w:rFonts w:eastAsia="PT Astra Serif"/>
          <w:color w:val="000000"/>
          <w:sz w:val="28"/>
          <w:lang w:val="ru-RU"/>
        </w:rPr>
        <w:lastRenderedPageBreak/>
        <w:t>2) заверенная печатью (при наличии) и подписью руководителя региональной спортивной федерации копия карточки учета;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3) копии удостоверения «мастер спорта России международного класса», «гроссмейстер России» или «мастер спорта России» (в случае, если квалификационная категория присваивается кандидатам, имеющим спортивное звание по соответствующему виду спорта).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Основанием для возврата документов Заявителю является их предоставление с нарушением требований настоящего пункта.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В течение 10 рабочих дней со дня поступления документов, предусмотренных настоящим пунктом Административного регламента,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 xml:space="preserve"> Отдел</w:t>
      </w:r>
      <w:r>
        <w:rPr>
          <w:rFonts w:eastAsia="PT Astra Serif"/>
          <w:color w:val="000000" w:themeColor="text1"/>
          <w:sz w:val="28"/>
          <w:lang w:val="ru-RU"/>
        </w:rPr>
        <w:t xml:space="preserve"> направляет Заявителю отказ с указанием оснований для отказа.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Заявитель в течение 20 рабочих дней со дня получения представления и документов, не соответствующих требованиям настоящего пункта, устраняет несоответствия и повторно направляет их для рассмотрения в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</w:t>
      </w:r>
      <w:r>
        <w:rPr>
          <w:rFonts w:eastAsia="PT Astra Serif"/>
          <w:color w:val="000000" w:themeColor="text1"/>
          <w:sz w:val="28"/>
          <w:lang w:val="ru-RU"/>
        </w:rPr>
        <w:t>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33. Срок предоставления муниципальной услуги при подаче документов в электронном виде через Единый портал не должен превышать 10 рабочих дней со дня подачи представления с документами, указанными в пункте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32 </w:t>
      </w:r>
      <w:r>
        <w:rPr>
          <w:rFonts w:eastAsia="PT Astra Serif"/>
          <w:color w:val="000000" w:themeColor="text1"/>
          <w:sz w:val="28"/>
          <w:lang w:val="ru-RU"/>
        </w:rPr>
        <w:t>Административного регламента.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При подаче заявления о предоставлении муниципальной услуги в форме электронного документа с использованием информационно-телекоммуникационной сети «Интернет», включая Единый портал, Заявителю не позднее одного рабочего дня, следующего за днем подачи указанного заявления, направляется электронное сообщение о приеме заявления. Датой подачи указанного заявления считается день поступления заявления в форме электронного документа от Заявителя.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lang w:val="ru-RU"/>
        </w:rPr>
      </w:pPr>
      <w:r>
        <w:rPr>
          <w:rFonts w:eastAsia="PT Astra Serif"/>
          <w:color w:val="000000"/>
          <w:sz w:val="28"/>
          <w:lang w:val="ru-RU"/>
        </w:rPr>
        <w:t>34. Предоставление муниципальной услуги в соответствии с настоящим Административным регламентом обеспечивается: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lang w:val="ru-RU"/>
        </w:rPr>
      </w:pPr>
      <w:r>
        <w:rPr>
          <w:rFonts w:eastAsia="PT Astra Serif"/>
          <w:color w:val="000000"/>
          <w:sz w:val="28"/>
          <w:lang w:val="ru-RU"/>
        </w:rPr>
        <w:t>при посещении (указать наименование органа местного самоуправления субъекта РФ, предоставляющего услугу);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highlight w:val="white"/>
          <w:lang w:val="ru-RU"/>
        </w:rPr>
      </w:pPr>
      <w:r>
        <w:rPr>
          <w:rFonts w:eastAsia="PT Astra Serif"/>
          <w:color w:val="000000"/>
          <w:sz w:val="28"/>
          <w:highlight w:val="white"/>
          <w:lang w:val="ru-RU"/>
        </w:rPr>
        <w:t>в электронной форме посредством Единого портала государственных и муниципальных услуг.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highlight w:val="white"/>
          <w:lang w:val="ru-RU"/>
        </w:rPr>
      </w:pPr>
      <w:r>
        <w:rPr>
          <w:rFonts w:eastAsia="PT Astra Serif"/>
          <w:color w:val="000000"/>
          <w:sz w:val="28"/>
          <w:highlight w:val="white"/>
          <w:lang w:val="ru-RU"/>
        </w:rPr>
        <w:t>иным способом, позволяющим передать документы в электронном виде.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Сведения о муниципальной услуге размещаются на Едином портале в порядке, утвержденном </w:t>
      </w:r>
      <w:hyperlink r:id="rId29" w:tooltip="https://login.consultant.ru/link/?req=doc&amp;base=LAW&amp;n=389100&amp;date=28.07.2021"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>Постановлением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Правительства Российской Федерации от 24 октября 2011 года </w:t>
      </w:r>
      <w:r>
        <w:rPr>
          <w:rFonts w:eastAsia="PT Astra Serif"/>
          <w:color w:val="000000" w:themeColor="text1"/>
          <w:sz w:val="28"/>
          <w:highlight w:val="white"/>
        </w:rPr>
        <w:t>N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861 "О федеральных государственных информационных системах,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lastRenderedPageBreak/>
        <w:t>обеспечивающих предоставление в электронной форме государственных и муниципальных услуг (осуществление функций)".</w:t>
      </w:r>
    </w:p>
    <w:p w:rsidR="00894999" w:rsidRPr="00EC545B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Pr="00EC545B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 xml:space="preserve">Прием и регистрация представления и документов </w:t>
      </w:r>
    </w:p>
    <w:p w:rsidR="00894999" w:rsidRPr="00EC545B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на предоставление муниципальной услуги</w:t>
      </w:r>
    </w:p>
    <w:p w:rsidR="00894999" w:rsidRPr="00EC545B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Pr="00EC545B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highlight w:val="white"/>
          <w:lang w:val="ru-RU"/>
        </w:rPr>
        <w:t>3</w:t>
      </w:r>
      <w:hyperlink r:id="rId30" w:tooltip="https://login.consultant.ru/link/?req=doc&amp;base=RLAW067&amp;n=101211&amp;date=28.07.2021&amp;dst=100071&amp;fld=134"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>5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. Основанием для начала административной процедуры является поступление от заявителя в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представления и документов, указанных в пунктах 15, 32 Административного регламента.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Специалист, ответственный за прием документов: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1)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фамилия, имя, отчество, местожительство заявителя написаны полностью;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в документах нет подчисток, приписок, зачеркнутых слов и иных неоговоренных исправлений;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документы не исполнены карандашом;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не истек срок действия представленного документа;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2) заявление Заявителя при обращении в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подлежит обязательной регистрации в ведомственной регистрационной системе.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Специалист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по требованию заявителя выдает расписку в получении документов, в которой содержатся дата поступления документов, отражается их перечень.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Максимальный срок выполнения данного административного действия не должен превышать 15 минут.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hyperlink r:id="rId31" w:tooltip="https://login.consultant.ru/link/?req=doc&amp;base=RLAW067&amp;n=101211&amp;date=28.07.2021&amp;dst=100071&amp;fld=134"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>3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6. При подаче представления и документов, предусмотренных Административным регламентом, в форме электронных документов с использованием информационно-телекоммуникационной сети "Интернет", включая Единый портал, специалист, ответственный за прием документов, направляет заявителю электронное сообщение о приеме представления и документов либо о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lastRenderedPageBreak/>
        <w:t>возврате представления и документов не позднее рабочего дня, следующего за днем подачи указанных заявления и документов.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Максимальный срок выполнения данного административного действия не должен превышать 5 минут.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37. Максимальный срок выполнения административной процедуры один рабочий день.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По результатам административной процедуры специалист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, ответственный за прием документов, передает представление с поступившими документами для рассмотрения специалисту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, ответственному за предоставление муниципальной услуги.</w:t>
      </w:r>
    </w:p>
    <w:p w:rsidR="00894999" w:rsidRPr="00EC545B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Pr="00EC545B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 xml:space="preserve">Рассмотрение документов для установления права на муниципальную услугу </w:t>
      </w:r>
    </w:p>
    <w:p w:rsidR="00894999" w:rsidRPr="00EC545B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и принятие решения о предоставлении либо об отказе</w:t>
      </w:r>
    </w:p>
    <w:p w:rsidR="00894999" w:rsidRPr="00EC545B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в предоставлении муниципальной услуги</w:t>
      </w:r>
    </w:p>
    <w:p w:rsidR="00894999" w:rsidRPr="00EC545B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Pr="00EC545B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hyperlink r:id="rId32" w:tooltip="https://login.consultant.ru/link/?req=doc&amp;base=RLAW067&amp;n=101211&amp;date=28.07.2021&amp;dst=100071&amp;fld=134"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>3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8. Основанием для начала административной процедуры является поступление специалисту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, ответственному за предоставление муниципальной услуги, представления с приложенными к нему документами.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Специалист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Отдела,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ответственный за предоставление муниципальной услуги, осуществляет проверку представленных заявителем документов, удостоверяясь, что: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заявитель относится к кругу лиц, указанных в </w:t>
      </w:r>
      <w:hyperlink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>пункте 2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Административного регламента.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лицо, указанное в представлении, выполнило нормы, требования и условия их выполнения для присвоения квалификационной категории спортивного судьи "Спортивный судья первой категории" в соответствии с </w:t>
      </w:r>
      <w:hyperlink r:id="rId33" w:tooltip="https://login.consultant.ru/link/?req=doc&amp;base=LAW&amp;n=383436&amp;date=28.07.2021"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>Приказом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Минспорта России от 28 февраля 2017 года </w:t>
      </w:r>
      <w:r>
        <w:rPr>
          <w:rFonts w:eastAsia="PT Astra Serif"/>
          <w:color w:val="000000" w:themeColor="text1"/>
          <w:sz w:val="28"/>
          <w:highlight w:val="white"/>
        </w:rPr>
        <w:t>N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134 "Об утверждении Положения о спортивных судьях".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Максимальный срок выполнения данного административного действия не должен превышать 30 минут.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39. Специалист, ответственный за предоставление муниципальной услуги, проводит проверку документов на предмет комплектности и соответствия их установленным законодательством и Административным регламентом требованиям.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Максимальный срок выполнения данного административного действия не должен превышать 7 календарных дней.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bookmarkStart w:id="3" w:name="Par434"/>
      <w:bookmarkEnd w:id="3"/>
      <w:r>
        <w:rPr>
          <w:highlight w:val="white"/>
          <w:lang w:val="ru-RU"/>
        </w:rPr>
        <w:t>40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. По результатам административной процедуры специалист, ответственный за предоставление муниципальной услуги, определяет наличие или отсутствие у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lastRenderedPageBreak/>
        <w:t>заявителя права на муниципальной услугу и готовит проект решения о предоставлении либо об отказе в предоставлении муниципальной услуги.</w:t>
      </w:r>
    </w:p>
    <w:p w:rsidR="00894999" w:rsidRPr="002C4D60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Проект решения вместе с документами специалист, ответственный за предоставление муниципальной услуги, передает руководителю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на подписание.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Максимальный срок выполнения данных административных действий не должен превышать 1 календарного дня.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Результатом административной процедуры является принятие решения о присвоении квалификационной категории спортивным судьям либо об отказе в присвоении квалификационной категории спортивным судьям. Решение оформляется в виде документа, подписанного руководителем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highlight w:val="white"/>
          <w:lang w:val="ru-RU"/>
        </w:rPr>
        <w:t>41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. Максимальный срок выполнения административной процедуры - 25 календарных дней.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Максимальный срок выполнения административной процедуры при подаче представления и документов, предусмотренных пунктом 32 настоящего Административного регламента, в форме электронных документов с использованием Единого портала - 7 календарных дней.</w:t>
      </w:r>
    </w:p>
    <w:p w:rsidR="00894999" w:rsidRPr="00EC545B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Информирование Заявителя о принятом в отношении него решении и выдача документов по результатам предоставления муниципальной услуги</w:t>
      </w:r>
    </w:p>
    <w:p w:rsidR="00894999" w:rsidRPr="00EC545B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Pr="00EC545B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hyperlink r:id="rId34" w:tooltip="https://login.consultant.ru/link/?req=doc&amp;base=RLAW067&amp;n=101211&amp;date=28.07.2021&amp;dst=100071&amp;fld=134"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>4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>2. Основанием для начала административной процедуры является поступление специалисту, ответственному за предоставление муниципальной услуги, подписанного решения о предоставлении либо об отказе в предоставлении муниципальной услуги.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Специалист, ответственный за предоставление муниципальной услуги, в течение одного рабочего дня со дня поступления решения о результатах рассмотрения документов заявителя направляет заявителю уведомление о принятом решении по электронной почте или посредством телефонной или факсимильной связи по адресам и телефонам, указанным в сопроводительном письме заявителя, одновременно заявителю сообщается о дате и времени явки к специалисту, ответственному за предоставление муниципальной услуги за получением результатов оказания муниципальной услуги либо направляет уведомление о результатах предоставления муниципальной услуги в личный кабинет Заявителя на Едином портале. 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При подаче заявления через Единый портал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, в Личный кабинет на Единый портал, </w:t>
      </w:r>
      <w:r>
        <w:rPr>
          <w:rFonts w:eastAsia="PT Astra Serif"/>
          <w:sz w:val="28"/>
          <w:szCs w:val="26"/>
          <w:highlight w:val="white"/>
          <w:lang w:val="ru-RU"/>
        </w:rPr>
        <w:t xml:space="preserve">также Заявитель может получить результат </w:t>
      </w:r>
      <w:r>
        <w:rPr>
          <w:rFonts w:eastAsia="PT Astra Serif"/>
          <w:sz w:val="28"/>
          <w:szCs w:val="26"/>
          <w:highlight w:val="white"/>
          <w:lang w:val="ru-RU"/>
        </w:rPr>
        <w:lastRenderedPageBreak/>
        <w:t xml:space="preserve">предоставления услуги в многофункциональном центре предоставления государственных и муниципальных услуг на территории Тульской области в форме распечатанного экземпляра электронного документа на бумажном носителе либо в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</w:t>
      </w:r>
      <w:r>
        <w:rPr>
          <w:rFonts w:eastAsia="PT Astra Serif"/>
          <w:sz w:val="28"/>
          <w:szCs w:val="26"/>
          <w:highlight w:val="white"/>
          <w:lang w:val="ru-RU"/>
        </w:rPr>
        <w:t xml:space="preserve">. При получении результата на бумажном носителе вместе с результатом предоставления услуги заявителю в личный кабинет Заявителя на Едином портале направляется уведомление о возможности получения результата предоставления услуги на бумажном носителе в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</w:t>
      </w:r>
      <w:r>
        <w:rPr>
          <w:rFonts w:eastAsia="PT Astra Serif"/>
          <w:sz w:val="28"/>
          <w:szCs w:val="26"/>
          <w:highlight w:val="white"/>
          <w:lang w:val="ru-RU"/>
        </w:rPr>
        <w:t xml:space="preserve"> или в многофункциональном центре предоставления государственных и муниципальных услуг. В уведомлении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</w:t>
      </w:r>
      <w:r>
        <w:rPr>
          <w:rFonts w:eastAsia="PT Astra Serif"/>
          <w:sz w:val="28"/>
          <w:szCs w:val="26"/>
          <w:highlight w:val="white"/>
          <w:lang w:val="ru-RU"/>
        </w:rPr>
        <w:t xml:space="preserve"> указывает доступное для получения результата предоставления услуги отделение многофункционального центра предоставления государственных и муниципальных услуг с указанием адреса.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 xml:space="preserve">Отдел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при предоставлении муниципальной услуги осуществляет взаимодействие с многофункциональным центром предоставления государственных и муниципальных услуг в соответствии с условиями заключенного соглашения о взаимодействии.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В случае принятия решения о предоставлении муниципальной услуги, специалист, ответственный за предоставление муниципальной услуги, выдает Заявителю заверенную копию решения о присвоении квалификационной категории спортивных судей либо решение в виде документа, подписанного усиленной квалифицированной электронной подписью уполномоченного должностного лица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, при выдаче результата предоставления муниципальной услуги в многофункциональном центре предоставления государственных и муниципальных услуг, в электронном виде на Едином портале.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Спортивная судейская книжка (запись в судейскую книжку) и значок спортивного судьи соответствующей квалификационной категории выдаются непосредственно в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В случае, если результатом предоставления муниципальной услуги является отказ в присвоении квалификационной категории спортивных судей, Заявителю выдается заверенная копия решения об отказе в присвоении квалификационной категории спортивных судей либо решение об отказе в виде документа, подписанного усиленной квалифицированной электронной подписью уполномоченного должностного лица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, при выдаче результата предоставления муниципальной услуги в многофункциональном центре предоставления государственных и муниципальных услуг, в электронном виде на Едином портале.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Результатом исполнения административной процедуры является информирование заявителя о принятом в отношении него решении и выдача соответствующих документов.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hyperlink r:id="rId35" w:tooltip="https://login.consultant.ru/link/?req=doc&amp;base=RLAW067&amp;n=101211&amp;date=28.07.2021&amp;dst=100071&amp;fld=134"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>43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>. Максимальный срок административной процедуры не должен превышать трех рабочих дней со дня принятия соответствующего решения.</w:t>
      </w:r>
    </w:p>
    <w:p w:rsidR="00894999" w:rsidRPr="00EC545B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Pr="00EC545B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Порядок исправления допущенных опечаток и ошибок</w:t>
      </w:r>
    </w:p>
    <w:p w:rsidR="00894999" w:rsidRPr="00EC545B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в выданных в результате предоставления муниципальной услуги документах</w:t>
      </w:r>
    </w:p>
    <w:p w:rsidR="00894999" w:rsidRPr="00EC545B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Pr="00EC545B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44.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 xml:space="preserve">Отдел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заявления об исправлении опечатки и (или) ошибки (описки, опечатки, грамматической или арифметической ошибки) в сведениях, указанных в решении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 xml:space="preserve">Отдела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о присвоении квалификационной категории спортивного судьи "Спортивный судья первой категории" и (или) судейской книжке, решении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об отказе в присвоении квалификационной категории спортивного судьи "Спортивный судья первой категории", допущенной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 xml:space="preserve">Отделом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при выдаче результата административной процедуры (далее - техническая ошибка).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bookmarkStart w:id="4" w:name="Par465"/>
      <w:bookmarkEnd w:id="4"/>
      <w:r>
        <w:rPr>
          <w:rFonts w:eastAsia="PT Astra Serif"/>
          <w:color w:val="000000" w:themeColor="text1"/>
          <w:sz w:val="28"/>
          <w:highlight w:val="white"/>
          <w:lang w:val="ru-RU"/>
        </w:rPr>
        <w:t>45. При обращении об исправлении технических ошибок Заявитель (его уполномоченный представитель) представляет: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заявление об исправлении технической ошибки;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документы, свидетельствующие о наличии технической ошибки и содержащие правильные данные;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выданный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 xml:space="preserve">Отделом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документ, указанный в 40 настоящего Административного регламента, в котором содержится техническая ошибка.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Заявление об исправлении технической ошибки подается Заявителем (его уполномоченным представителем) одним из способов, предусмотренных </w:t>
      </w:r>
      <w:hyperlink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>пунктом 1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>6 настоящего Административного регламента.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sz w:val="28"/>
          <w:highlight w:val="white"/>
          <w:lang w:val="ru-RU"/>
        </w:rPr>
      </w:pPr>
      <w:r>
        <w:rPr>
          <w:rFonts w:eastAsia="PT Astra Serif"/>
          <w:sz w:val="28"/>
          <w:highlight w:val="white"/>
          <w:lang w:val="ru-RU"/>
        </w:rPr>
        <w:t xml:space="preserve">46. Заявление об исправлении технической ошибки и документы, предусмотренные </w:t>
      </w:r>
      <w:hyperlink w:history="1">
        <w:r>
          <w:rPr>
            <w:rFonts w:eastAsia="PT Astra Serif"/>
            <w:sz w:val="28"/>
            <w:highlight w:val="white"/>
            <w:lang w:val="ru-RU"/>
          </w:rPr>
          <w:t>пунктом 4</w:t>
        </w:r>
      </w:hyperlink>
      <w:r>
        <w:rPr>
          <w:rFonts w:eastAsia="PT Astra Serif"/>
          <w:sz w:val="28"/>
          <w:highlight w:val="white"/>
          <w:lang w:val="ru-RU"/>
        </w:rPr>
        <w:t xml:space="preserve">5 настоящего Административного регламента, регистрируются в </w:t>
      </w:r>
      <w:r>
        <w:rPr>
          <w:rFonts w:eastAsia="PT Astra Serif"/>
          <w:bCs/>
          <w:iCs/>
          <w:sz w:val="28"/>
          <w:highlight w:val="white"/>
          <w:lang w:val="ru-RU"/>
        </w:rPr>
        <w:t xml:space="preserve">Отделе </w:t>
      </w:r>
      <w:r>
        <w:rPr>
          <w:rFonts w:eastAsia="PT Astra Serif"/>
          <w:sz w:val="28"/>
          <w:highlight w:val="white"/>
          <w:lang w:val="ru-RU"/>
        </w:rPr>
        <w:t>в день их поступления.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sz w:val="28"/>
          <w:highlight w:val="white"/>
          <w:lang w:val="ru-RU"/>
        </w:rPr>
      </w:pPr>
      <w:r>
        <w:rPr>
          <w:rFonts w:eastAsia="PT Astra Serif"/>
          <w:sz w:val="28"/>
          <w:highlight w:val="white"/>
          <w:lang w:val="ru-RU"/>
        </w:rPr>
        <w:t xml:space="preserve">47. Решение об исправлении технической ошибки принимается руководителем </w:t>
      </w:r>
      <w:r>
        <w:rPr>
          <w:rFonts w:eastAsia="PT Astra Serif"/>
          <w:bCs/>
          <w:iCs/>
          <w:sz w:val="28"/>
          <w:highlight w:val="white"/>
          <w:lang w:val="ru-RU"/>
        </w:rPr>
        <w:t>Отдела.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sz w:val="28"/>
          <w:highlight w:val="white"/>
          <w:lang w:val="ru-RU"/>
        </w:rPr>
      </w:pPr>
      <w:r>
        <w:rPr>
          <w:rFonts w:eastAsia="PT Astra Serif"/>
          <w:sz w:val="28"/>
          <w:highlight w:val="white"/>
          <w:lang w:val="ru-RU"/>
        </w:rPr>
        <w:t xml:space="preserve">48. Срок выдачи документов, указанных в пункте </w:t>
      </w:r>
      <w:hyperlink w:history="1">
        <w:r>
          <w:rPr>
            <w:rFonts w:eastAsia="PT Astra Serif"/>
            <w:sz w:val="28"/>
            <w:highlight w:val="white"/>
            <w:lang w:val="ru-RU"/>
          </w:rPr>
          <w:t>4</w:t>
        </w:r>
      </w:hyperlink>
      <w:r>
        <w:rPr>
          <w:rFonts w:eastAsia="PT Astra Serif"/>
          <w:sz w:val="28"/>
          <w:highlight w:val="white"/>
          <w:lang w:val="ru-RU"/>
        </w:rPr>
        <w:t>5 настоящего Административного регламента, с исправленными техническими ошибками не может превышать 16 рабочих дней с момента регистрации заявления об исправлении технической ошибки.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sz w:val="28"/>
          <w:highlight w:val="white"/>
          <w:lang w:val="ru-RU"/>
        </w:rPr>
        <w:t xml:space="preserve">49. При подаче заявления об исправлении технической ошибки и документов, предусмотренных </w:t>
      </w:r>
      <w:hyperlink w:history="1">
        <w:r>
          <w:rPr>
            <w:rFonts w:eastAsia="PT Astra Serif"/>
            <w:sz w:val="28"/>
            <w:highlight w:val="white"/>
            <w:lang w:val="ru-RU"/>
          </w:rPr>
          <w:t>пунктом 4</w:t>
        </w:r>
      </w:hyperlink>
      <w:r>
        <w:rPr>
          <w:rFonts w:eastAsia="PT Astra Serif"/>
          <w:sz w:val="28"/>
          <w:highlight w:val="white"/>
          <w:lang w:val="ru-RU"/>
        </w:rPr>
        <w:t xml:space="preserve">5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настоящего Административного регламента, в ходе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lastRenderedPageBreak/>
        <w:t xml:space="preserve">личного приема, посредством почтового отправления Заявитель по своему выбору вправе получить документ, указанный в </w:t>
      </w:r>
      <w:hyperlink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 xml:space="preserve">пункте 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46 настоящего Административного регламента, с исправленными техническими ошибками на бумажном носителе или в форме электронного документа, подписанного руководителем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50. При подаче заявления об исправлении технической ошибки и документов, предусмотренных </w:t>
      </w:r>
      <w:hyperlink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>пунктом 4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5 настоящего Административного регламента, посредством Единого портала Заявитель получает документ, указанный в </w:t>
      </w:r>
      <w:hyperlink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 xml:space="preserve">пункте 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40 настоящего Административного регламента, с исправленными техническими ошибками в форме электронного документа, подписанного руководителем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.</w:t>
      </w:r>
    </w:p>
    <w:p w:rsidR="00894999" w:rsidRPr="002C4D60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51. Документ, указанный в </w:t>
      </w:r>
      <w:hyperlink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 xml:space="preserve">пункте 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>40 настоящего Административного регламента, в котором содержится техническая ошибка, после выдачи Заявителю такого документа с исправленными техническими ошибками не подлежит возвращению Заявителю (его уполномоченному представителю).</w:t>
      </w:r>
    </w:p>
    <w:p w:rsidR="00894999" w:rsidRPr="002C4D60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Pr="00EC545B" w:rsidRDefault="00894999" w:rsidP="00894999">
      <w:pPr>
        <w:pStyle w:val="ConsPlusTitle"/>
        <w:jc w:val="center"/>
        <w:outlineLvl w:val="1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sz w:val="28"/>
          <w:highlight w:val="white"/>
          <w:lang w:val="ru-RU"/>
        </w:rPr>
        <w:t>4</w:t>
      </w: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. Формы контроля за предоставлением муниципальной услуги</w:t>
      </w:r>
    </w:p>
    <w:p w:rsidR="00894999" w:rsidRPr="00EC545B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Pr="00EC545B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</w:t>
      </w:r>
    </w:p>
    <w:p w:rsidR="00894999" w:rsidRPr="00EC545B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 xml:space="preserve">регламента и иных нормативных правовых актов, </w:t>
      </w:r>
    </w:p>
    <w:p w:rsidR="00894999" w:rsidRPr="00EC545B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устанавливающих требования к предоставлению муниципальной услуги,</w:t>
      </w:r>
    </w:p>
    <w:p w:rsidR="00894999" w:rsidRPr="00EC545B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 xml:space="preserve"> а также принятием ими решений</w:t>
      </w:r>
    </w:p>
    <w:p w:rsidR="00894999" w:rsidRPr="00EC545B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Pr="00EC545B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52.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Отдела,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 осуществляет руководитель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>Текущий контроль осуществляется путем визирования документов, подлежащих направлению вышестоящему должностному лицу, проведения проверок соблюдения и исполнения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94999" w:rsidRPr="00EC545B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Pr="00EC545B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894999" w:rsidRPr="00EC545B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в том числе порядок и формы контроля за полнотой</w:t>
      </w:r>
    </w:p>
    <w:p w:rsidR="00894999" w:rsidRPr="00EC545B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highlight w:val="white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highlight w:val="white"/>
          <w:lang w:val="ru-RU"/>
        </w:rPr>
        <w:t>и качеством предоставления муниципальной услуги</w:t>
      </w:r>
    </w:p>
    <w:p w:rsidR="00894999" w:rsidRPr="00EC545B" w:rsidRDefault="00894999" w:rsidP="00894999">
      <w:pPr>
        <w:pStyle w:val="ConsPlusNormal"/>
        <w:jc w:val="both"/>
        <w:rPr>
          <w:rFonts w:eastAsia="PT Astra Serif"/>
          <w:color w:val="000000"/>
          <w:sz w:val="28"/>
          <w:highlight w:val="white"/>
          <w:lang w:val="ru-RU"/>
        </w:rPr>
      </w:pPr>
    </w:p>
    <w:p w:rsidR="00894999" w:rsidRPr="00EC545B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highlight w:val="white"/>
          <w:lang w:val="ru-RU"/>
        </w:rPr>
        <w:t>5</w:t>
      </w:r>
      <w:hyperlink r:id="rId36" w:tooltip="https://login.consultant.ru/link/?req=doc&amp;base=RLAW067&amp;n=101211&amp;date=28.07.2021&amp;dst=100093&amp;fld=134"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>3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. Контроль полноты и качества предоставления муниципальной услуги осуществляется путем проведения руководителем и должностными лицами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, ответственными за организацию работы по предоставлению муниципальной услуги, 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lastRenderedPageBreak/>
        <w:t>проверок соблюдения и исполнения специалистами положений Административного регламента, а также требований к заполнению, ведению и хранению бланков учетной документации получателей муниципальной услуги.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Периодичность осуществления контроля за предоставлением муниципальной услуги устанавливается руководителем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. При этом контроль должен осуществляться не реже 1 раза в календарный год.</w:t>
      </w:r>
    </w:p>
    <w:p w:rsidR="00894999" w:rsidRPr="00EC545B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highlight w:val="white"/>
          <w:lang w:val="ru-RU"/>
        </w:rPr>
      </w:pPr>
      <w:hyperlink r:id="rId37" w:tooltip="https://login.consultant.ru/link/?req=doc&amp;base=RLAW067&amp;n=101211&amp;date=28.07.2021&amp;dst=100093&amp;fld=134" w:history="1">
        <w:r>
          <w:rPr>
            <w:rFonts w:eastAsia="PT Astra Serif"/>
            <w:color w:val="000000" w:themeColor="text1"/>
            <w:sz w:val="28"/>
            <w:highlight w:val="white"/>
            <w:lang w:val="ru-RU"/>
          </w:rPr>
          <w:t>5</w:t>
        </w:r>
      </w:hyperlink>
      <w:r>
        <w:rPr>
          <w:rFonts w:eastAsia="PT Astra Serif"/>
          <w:color w:val="000000" w:themeColor="text1"/>
          <w:sz w:val="28"/>
          <w:highlight w:val="white"/>
          <w:lang w:val="ru-RU"/>
        </w:rPr>
        <w:t xml:space="preserve">4.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</w:t>
      </w:r>
      <w:r>
        <w:rPr>
          <w:rFonts w:eastAsia="PT Astra Serif"/>
          <w:bCs/>
          <w:iCs/>
          <w:color w:val="000000" w:themeColor="text1"/>
          <w:sz w:val="28"/>
          <w:highlight w:val="white"/>
          <w:lang w:val="ru-RU"/>
        </w:rPr>
        <w:t>Отдела</w:t>
      </w:r>
      <w:r>
        <w:rPr>
          <w:rFonts w:eastAsia="PT Astra Serif"/>
          <w:color w:val="000000" w:themeColor="text1"/>
          <w:sz w:val="28"/>
          <w:highlight w:val="white"/>
          <w:lang w:val="ru-RU"/>
        </w:rPr>
        <w:t>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(приказов) руководителя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>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Периодичность проведения проверок может носить плановый характер (осуществляться на основании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sz w:val="28"/>
          <w:szCs w:val="26"/>
          <w:lang w:val="ru-RU"/>
        </w:rPr>
      </w:pPr>
      <w:r>
        <w:rPr>
          <w:rFonts w:ascii="Times New Roman" w:eastAsia="PT Astra Serif" w:hAnsi="Times New Roman" w:cs="Times New Roman"/>
          <w:sz w:val="28"/>
          <w:szCs w:val="26"/>
          <w:lang w:val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sz w:val="28"/>
          <w:szCs w:val="26"/>
          <w:lang w:val="ru-RU"/>
        </w:rPr>
        <w:t>муниципальной услуги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hyperlink r:id="rId38" w:tooltip="https://login.consultant.ru/link/?req=doc&amp;base=RLAW067&amp;n=101211&amp;date=28.07.2021&amp;dst=100093&amp;fld=134" w:history="1">
        <w:r>
          <w:rPr>
            <w:rFonts w:eastAsia="PT Astra Serif"/>
            <w:color w:val="000000" w:themeColor="text1"/>
            <w:sz w:val="28"/>
            <w:lang w:val="ru-RU"/>
          </w:rPr>
          <w:t>5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5. Муниципальные гражданские служащие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 xml:space="preserve"> за решения и действия (бездействие), принимаемые (осуществляемые) в ходе предоставления муниципальной услуги, несут ответственность, установленную законодательством Российской Федерации и законодательством Тульской области о муниципальной гражданской службе.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Иные должностные лица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 xml:space="preserve"> за решения и действия (бездействие), принимаемые (осуществляемые) в ходе предоставления муниципальной услуги, несут ответственность, установленную трудовым законодательством Российской Федерации.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18"/>
          <w:szCs w:val="1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граждан, их объединений и организаций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16"/>
          <w:szCs w:val="16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hyperlink r:id="rId39" w:tooltip="https://login.consultant.ru/link/?req=doc&amp;base=RLAW067&amp;n=101211&amp;date=28.07.2021&amp;dst=100093&amp;fld=134" w:history="1">
        <w:r>
          <w:rPr>
            <w:rFonts w:eastAsia="PT Astra Serif"/>
            <w:color w:val="000000" w:themeColor="text1"/>
            <w:sz w:val="28"/>
            <w:lang w:val="ru-RU"/>
          </w:rPr>
          <w:t>5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6. Граждане, их объединения и организации имеют право на любые предусмотренные действующим законодательством формы контроля за деятельностью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 xml:space="preserve">Отдела </w:t>
      </w:r>
      <w:r>
        <w:rPr>
          <w:rFonts w:eastAsia="PT Astra Serif"/>
          <w:color w:val="000000" w:themeColor="text1"/>
          <w:sz w:val="28"/>
          <w:lang w:val="ru-RU"/>
        </w:rPr>
        <w:t>при предоставлении муниципальной услуги.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1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</w:p>
    <w:p w:rsidR="00894999" w:rsidRDefault="00894999" w:rsidP="00894999">
      <w:pPr>
        <w:pStyle w:val="ConsPlusTitle"/>
        <w:jc w:val="center"/>
        <w:outlineLvl w:val="1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 xml:space="preserve"> муниципальных служащих, работников</w:t>
      </w:r>
    </w:p>
    <w:p w:rsidR="00894999" w:rsidRDefault="00894999" w:rsidP="00894999">
      <w:pPr>
        <w:pStyle w:val="ConsPlusNormal"/>
        <w:jc w:val="center"/>
        <w:rPr>
          <w:rFonts w:eastAsia="PT Astra Serif"/>
          <w:color w:val="000000"/>
          <w:sz w:val="22"/>
          <w:szCs w:val="22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57. При предоставлении муниципальной услуги Заявитель и иные заинтересованные лица имеют право подать жалобу на действие (бездействие) и (или) решение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 xml:space="preserve">Отделом </w:t>
      </w:r>
      <w:r>
        <w:rPr>
          <w:rFonts w:eastAsia="PT Astra Serif"/>
          <w:color w:val="000000" w:themeColor="text1"/>
          <w:sz w:val="28"/>
          <w:lang w:val="ru-RU"/>
        </w:rPr>
        <w:t xml:space="preserve">и (или) должностных лиц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>, осуществляемое или принятое в ходе предоставления муниципальной услуги (далее - жалоба).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Органы местного самоуправления, организации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и уполномоченные на рассмотрение жалобы лица, которым может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быть направлена жалоба Заявителя в досудебном (внесудебном) порядке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58. Органом местного самоуправления, в который может быть направлена жалоба, является </w:t>
      </w:r>
      <w:r>
        <w:rPr>
          <w:rFonts w:eastAsia="PT Astra Serif"/>
          <w:iCs/>
          <w:sz w:val="28"/>
          <w:szCs w:val="26"/>
          <w:lang w:val="ru-RU"/>
        </w:rPr>
        <w:t>администрация муниципального образования Чернский район</w:t>
      </w:r>
      <w:r>
        <w:rPr>
          <w:rFonts w:eastAsia="PT Astra Serif"/>
          <w:color w:val="000000" w:themeColor="text1"/>
          <w:sz w:val="28"/>
          <w:lang w:val="ru-RU"/>
        </w:rPr>
        <w:t>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59. Жалоба на решение и действие (бездействие) руководителя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 xml:space="preserve"> подается в администрацию </w:t>
      </w:r>
      <w:r>
        <w:rPr>
          <w:rFonts w:eastAsia="PT Astra Serif"/>
          <w:iCs/>
          <w:sz w:val="28"/>
          <w:szCs w:val="26"/>
          <w:lang w:val="ru-RU"/>
        </w:rPr>
        <w:t>администрация муниципального образования</w:t>
      </w:r>
      <w:r>
        <w:rPr>
          <w:rFonts w:eastAsia="PT Astra Serif"/>
          <w:color w:val="000000" w:themeColor="text1"/>
          <w:sz w:val="28"/>
          <w:lang w:val="ru-RU"/>
        </w:rPr>
        <w:t xml:space="preserve"> Чернский район (в соответствии с распределением обязанностей, утвержденным в установленном порядке).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60. Жалоба на решения и действия (бездействие)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 xml:space="preserve">, должностного лица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 xml:space="preserve">, муниципальных гражданских служащих, руководителя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>Отдела</w:t>
      </w:r>
      <w:r>
        <w:rPr>
          <w:rFonts w:eastAsia="PT Astra Serif"/>
          <w:color w:val="000000" w:themeColor="text1"/>
          <w:sz w:val="28"/>
          <w:lang w:val="ru-RU"/>
        </w:rPr>
        <w:t xml:space="preserve"> может быть подана Заявителем через многофункциональный центр предоставления государственных и муниципальных услуг.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Способы информирования Заявителей о порядке подачи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и рассмотрения жалобы, в том числе с использованием Единого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портала, Портала Тульской области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61. Информация о порядке подачи и рассмотрения жалобы размещается на сайте администрации, Едином портале, а также предоставляется непосредственно должностными лицами </w:t>
      </w:r>
      <w:r>
        <w:rPr>
          <w:rFonts w:eastAsia="PT Astra Serif"/>
          <w:bCs/>
          <w:iCs/>
          <w:color w:val="000000" w:themeColor="text1"/>
          <w:sz w:val="28"/>
          <w:lang w:val="ru-RU"/>
        </w:rPr>
        <w:t xml:space="preserve">Отдела </w:t>
      </w:r>
      <w:r>
        <w:rPr>
          <w:rFonts w:eastAsia="PT Astra Serif"/>
          <w:color w:val="000000" w:themeColor="text1"/>
          <w:sz w:val="28"/>
          <w:lang w:val="ru-RU"/>
        </w:rPr>
        <w:t>по телефонам для справок, а также электронным сообщением по адресу, указанному Заявителем.</w:t>
      </w:r>
    </w:p>
    <w:p w:rsidR="00894999" w:rsidRDefault="00894999" w:rsidP="00894999">
      <w:pPr>
        <w:pStyle w:val="ConsPlusNormal"/>
        <w:jc w:val="both"/>
        <w:rPr>
          <w:rFonts w:eastAsia="PT Astra Serif"/>
          <w:color w:val="000000"/>
          <w:sz w:val="28"/>
          <w:lang w:val="ru-RU"/>
        </w:rPr>
      </w:pPr>
    </w:p>
    <w:p w:rsidR="00894999" w:rsidRDefault="00894999" w:rsidP="00894999">
      <w:pPr>
        <w:pStyle w:val="ConsPlusTitle"/>
        <w:jc w:val="center"/>
        <w:outlineLvl w:val="2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lastRenderedPageBreak/>
        <w:t>Перечень нормативных правовых актов, регулирующих порядок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досудебного (внесудебного) обжалования решений и действий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(бездействия) органа, предоставляющего муниципальную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услугу, а также его должностных лиц</w:t>
      </w:r>
    </w:p>
    <w:p w:rsidR="00894999" w:rsidRDefault="00894999" w:rsidP="00894999">
      <w:pPr>
        <w:pStyle w:val="ConsPlusTitle"/>
        <w:jc w:val="center"/>
        <w:rPr>
          <w:rFonts w:ascii="Times New Roman" w:eastAsia="PT Astra Serif" w:hAnsi="Times New Roman" w:cs="Times New Roman"/>
          <w:color w:val="000000"/>
          <w:sz w:val="28"/>
          <w:lang w:val="ru-RU"/>
        </w:rPr>
      </w:pPr>
    </w:p>
    <w:p w:rsidR="00894999" w:rsidRDefault="00894999" w:rsidP="00894999">
      <w:pPr>
        <w:pStyle w:val="ConsPlusNormal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62.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 xml:space="preserve">Федеральным </w:t>
      </w:r>
      <w:hyperlink r:id="rId40" w:tooltip="https://login.consultant.ru/link/?req=doc&amp;base=LAW&amp;n=389741&amp;date=28.07.2021" w:history="1">
        <w:r>
          <w:rPr>
            <w:rFonts w:eastAsia="PT Astra Serif"/>
            <w:color w:val="000000" w:themeColor="text1"/>
            <w:sz w:val="28"/>
            <w:lang w:val="ru-RU"/>
          </w:rPr>
          <w:t>законом</w:t>
        </w:r>
      </w:hyperlink>
      <w:r>
        <w:rPr>
          <w:rFonts w:eastAsia="PT Astra Serif"/>
          <w:color w:val="000000" w:themeColor="text1"/>
          <w:sz w:val="28"/>
          <w:lang w:val="ru-RU"/>
        </w:rPr>
        <w:t xml:space="preserve"> от 27 июля 2010 года </w:t>
      </w:r>
      <w:r>
        <w:rPr>
          <w:rFonts w:eastAsia="PT Astra Serif"/>
          <w:color w:val="000000" w:themeColor="text1"/>
          <w:sz w:val="28"/>
        </w:rPr>
        <w:t>N</w:t>
      </w:r>
      <w:r>
        <w:rPr>
          <w:rFonts w:eastAsia="PT Astra Serif"/>
          <w:color w:val="000000" w:themeColor="text1"/>
          <w:sz w:val="28"/>
          <w:lang w:val="ru-RU"/>
        </w:rPr>
        <w:t xml:space="preserve"> 210-ФЗ "Об организации предоставления государственных и муниципальных услуг";</w:t>
      </w:r>
    </w:p>
    <w:p w:rsidR="00894999" w:rsidRDefault="00894999" w:rsidP="00894999">
      <w:pPr>
        <w:pStyle w:val="ConsPlusNormal"/>
        <w:spacing w:before="240"/>
        <w:ind w:firstLine="540"/>
        <w:jc w:val="both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Информация, предусмотренная в настоящем разделе, подлежит обязательному размещению на Едином портале, на Портале Тульской области.</w:t>
      </w: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ascii="PT Astra Serif" w:eastAsia="PT Astra Serif" w:hAnsi="PT Astra Serif" w:cs="PT Astra Serif"/>
          <w:color w:val="000000"/>
          <w:szCs w:val="24"/>
          <w:lang w:val="ru-RU"/>
        </w:rPr>
      </w:pPr>
    </w:p>
    <w:p w:rsidR="00894999" w:rsidRDefault="00894999" w:rsidP="00894999">
      <w:pPr>
        <w:pStyle w:val="ConsPlusNormal"/>
        <w:jc w:val="right"/>
        <w:outlineLvl w:val="1"/>
        <w:rPr>
          <w:rFonts w:eastAsia="PT Astra Serif"/>
          <w:color w:val="000000"/>
          <w:szCs w:val="24"/>
          <w:lang w:val="ru-RU"/>
        </w:rPr>
      </w:pPr>
      <w:r>
        <w:rPr>
          <w:rFonts w:eastAsia="PT Astra Serif"/>
          <w:color w:val="000000" w:themeColor="text1"/>
          <w:szCs w:val="24"/>
          <w:lang w:val="ru-RU"/>
        </w:rPr>
        <w:t xml:space="preserve">Приложение </w:t>
      </w:r>
      <w:r>
        <w:rPr>
          <w:rFonts w:eastAsia="PT Astra Serif"/>
          <w:color w:val="000000" w:themeColor="text1"/>
          <w:szCs w:val="24"/>
        </w:rPr>
        <w:t>N</w:t>
      </w:r>
      <w:r>
        <w:rPr>
          <w:rFonts w:eastAsia="PT Astra Serif"/>
          <w:color w:val="000000" w:themeColor="text1"/>
          <w:szCs w:val="24"/>
          <w:lang w:val="ru-RU"/>
        </w:rPr>
        <w:t xml:space="preserve"> 1</w:t>
      </w:r>
    </w:p>
    <w:p w:rsidR="00894999" w:rsidRDefault="00894999" w:rsidP="00894999">
      <w:pPr>
        <w:pStyle w:val="ConsPlusNormal"/>
        <w:jc w:val="right"/>
        <w:rPr>
          <w:rFonts w:eastAsia="PT Astra Serif"/>
          <w:color w:val="000000"/>
          <w:szCs w:val="24"/>
          <w:lang w:val="ru-RU"/>
        </w:rPr>
      </w:pPr>
      <w:r>
        <w:rPr>
          <w:rFonts w:eastAsia="PT Astra Serif"/>
          <w:color w:val="000000" w:themeColor="text1"/>
          <w:szCs w:val="24"/>
          <w:lang w:val="ru-RU"/>
        </w:rPr>
        <w:t xml:space="preserve">к административному регламенту предоставления муниципальной </w:t>
      </w:r>
    </w:p>
    <w:p w:rsidR="00894999" w:rsidRDefault="00894999" w:rsidP="00894999">
      <w:pPr>
        <w:pStyle w:val="ConsPlusNormal"/>
        <w:jc w:val="right"/>
        <w:rPr>
          <w:rFonts w:eastAsia="PT Astra Serif"/>
          <w:color w:val="000000"/>
          <w:szCs w:val="24"/>
          <w:lang w:val="ru-RU"/>
        </w:rPr>
      </w:pPr>
      <w:r>
        <w:rPr>
          <w:rFonts w:eastAsia="PT Astra Serif"/>
          <w:color w:val="000000" w:themeColor="text1"/>
          <w:szCs w:val="24"/>
          <w:lang w:val="ru-RU"/>
        </w:rPr>
        <w:t xml:space="preserve">услуги </w:t>
      </w:r>
      <w:r>
        <w:rPr>
          <w:rFonts w:eastAsia="PT Astra Serif"/>
          <w:color w:val="000000"/>
          <w:szCs w:val="24"/>
          <w:lang w:val="ru-RU"/>
        </w:rPr>
        <w:t>«Присвоение квалификационных категорий спортивных судей «спортивный</w:t>
      </w:r>
    </w:p>
    <w:p w:rsidR="00894999" w:rsidRDefault="00894999" w:rsidP="00894999">
      <w:pPr>
        <w:pStyle w:val="ConsPlusNormal"/>
        <w:jc w:val="right"/>
        <w:rPr>
          <w:rFonts w:eastAsia="PT Astra Serif"/>
          <w:color w:val="000000"/>
          <w:szCs w:val="24"/>
          <w:lang w:val="ru-RU"/>
        </w:rPr>
      </w:pPr>
      <w:r>
        <w:rPr>
          <w:rFonts w:eastAsia="PT Astra Serif"/>
          <w:color w:val="000000"/>
          <w:szCs w:val="24"/>
          <w:lang w:val="ru-RU"/>
        </w:rPr>
        <w:t>судья второй категории» и «спортивный судья третьей категории»</w:t>
      </w:r>
    </w:p>
    <w:p w:rsidR="00894999" w:rsidRDefault="00894999" w:rsidP="00894999">
      <w:pPr>
        <w:pStyle w:val="ConsPlusNormal"/>
        <w:jc w:val="right"/>
        <w:rPr>
          <w:rFonts w:eastAsia="PT Astra Serif"/>
          <w:color w:val="000000"/>
          <w:szCs w:val="24"/>
          <w:lang w:val="ru-RU"/>
        </w:rPr>
      </w:pPr>
      <w:r>
        <w:rPr>
          <w:rFonts w:eastAsia="PT Astra Serif"/>
          <w:color w:val="000000"/>
          <w:szCs w:val="24"/>
          <w:lang w:val="ru-RU"/>
        </w:rPr>
        <w:t>(за исключением военно-прикладных и служебно-прикладных видов спорта)»</w:t>
      </w:r>
    </w:p>
    <w:p w:rsidR="00894999" w:rsidRPr="00DB5023" w:rsidRDefault="00894999" w:rsidP="00894999">
      <w:pPr>
        <w:pStyle w:val="ConsPlusNormal"/>
        <w:jc w:val="center"/>
        <w:rPr>
          <w:rFonts w:eastAsia="PT Astra Serif"/>
          <w:color w:val="000000" w:themeColor="text1"/>
          <w:sz w:val="18"/>
          <w:szCs w:val="18"/>
          <w:lang w:val="ru-RU"/>
        </w:rPr>
      </w:pPr>
      <w:bookmarkStart w:id="5" w:name="Par571"/>
      <w:bookmarkEnd w:id="5"/>
    </w:p>
    <w:p w:rsidR="00894999" w:rsidRDefault="00894999" w:rsidP="00894999">
      <w:pPr>
        <w:pStyle w:val="ConsPlusNormal"/>
        <w:jc w:val="center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Представление к присвоению</w:t>
      </w:r>
    </w:p>
    <w:p w:rsidR="00894999" w:rsidRDefault="00894999" w:rsidP="00894999">
      <w:pPr>
        <w:pStyle w:val="ConsPlusNormal"/>
        <w:jc w:val="center"/>
        <w:rPr>
          <w:rFonts w:eastAsia="PT Astra Serif"/>
          <w:color w:val="000000"/>
          <w:sz w:val="28"/>
          <w:lang w:val="ru-RU"/>
        </w:rPr>
      </w:pPr>
      <w:r>
        <w:rPr>
          <w:rFonts w:eastAsia="PT Astra Serif"/>
          <w:color w:val="000000" w:themeColor="text1"/>
          <w:sz w:val="28"/>
          <w:lang w:val="ru-RU"/>
        </w:rPr>
        <w:t>квалификационных категорий спортивных судей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┌──────────────────────────┬───────────────────────┬───────────────┬──────────────────────────────────────┬───────────┐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lastRenderedPageBreak/>
        <w:t>│      ПРЕДСТАВЛЕНИЕ       │ спортивная судейская  │Фото 3 на 4 см │   ОСНОВНЫЕ ПОКАЗАТЕЛИ (нормативы)    │   Дата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       │       категория       │               │                                      │поступления│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       │                       │               │                                      ├───────────┤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       │                       │               │                          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├───────────────────┬──────┴───────────────────────┤               ├────────────┬────────────┬────────────┼───────────┤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Вид спорта     │                              │               │    Дата    │Наименование│    Ранг    │Спортивная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                    │               │ проведения │соревнований│соревнования│ судейская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                    │               │соревнования│(дисциплина,│            │должность и│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                    │               ├────────────┤    вес)    │            │  оценка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                    │               │   Число,   │            │            │ судейства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                    │               │ месяц, год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├───────────────────┼──────────────────┬───────────┼───────────────┼────────────┼────────────┼────────────┼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Фамилия      │                  │    Имя    │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├───────────────────┼──────────────────┼───────────┼─────┬─────┬───┼────────────┼────────────┼────────────┼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Отчество      │                  │   Дата    │число│месяц│год│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        │ рождения  ├─────┼─────┼───┤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        │           │     │     │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├───────────────────┼──────────────────┼───────────┼─────┴─────┴───┼────────────┼────────────┼────────────┼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│Субъект Российской │                  │  Город,   │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Федерации     │                  │ поселок,  │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        │село (место│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        │жительства)│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├───────────────────┼──────────────────┴───────────┴───────────────┼────────────┼────────────┼────────────┼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Принадлежность   │                               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к спортивной    │                               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организации    │                               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├───────────────────┼──────────────────────────────────────────────┼────────────┼────────────┼────────────┼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Образование    │                               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├───────────────────┼──────────────────────────────────────────────┼────────────┼────────────┼────────────┼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Место работы    │                               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│(учебы), должность │                               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├───────────────────┼──────────────────────────────────────────────┼────────────┼────────────┼────────────┼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Домашний адрес   │                               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├───────────────────┼──────────┬───────────────────────────────────┼────────────┼────────────┼────────────┼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Предыдущая     │   Дата   │   Выполнение условий присвоения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спортивная     │присвоения│  спортивной судейской категории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lastRenderedPageBreak/>
        <w:t>│судейская категория│          │(проведение/прохождение семинаров,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│  сдача квалификационных зачетов,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│  сдача нормативов по физической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│            подготовке)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├───────────────────┼──────────┼───────────────────────────────────┼────────────┼────────────┼────────────┼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│1.                  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├───────────────────┼──────────┼───────────────────────────────────┼────────────┼────────────┼────────────┼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Стаж деятельности │с _____ г.│2.                  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спортивного судьи │          ├───────────────────────────────────┼────────────┼────────────┼────────────┼───────────┤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│          │3.                                 │            │            │            │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├───────────────────┴──────────┴───────────────────────────────────┴────────────┼────────────┴────────────┴───────────┤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│Организация                                                                    │Решение федерации (союза, ассоциации)│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 xml:space="preserve">│представляющая к присвоению                                                    │по виду спорта: протокол </w:t>
      </w:r>
      <w:r>
        <w:rPr>
          <w:rFonts w:ascii="Times New Roman" w:eastAsia="PT Astra Serif" w:hAnsi="Times New Roman" w:cs="Times New Roman"/>
          <w:color w:val="000000" w:themeColor="text1"/>
          <w:sz w:val="24"/>
        </w:rPr>
        <w:t>N</w:t>
      </w: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 xml:space="preserve"> _____ от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│_______________________________________________________________________________│"_______" _______________ 20 г.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│__________________________________                                             │                          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                                                            │Руководитель федерации    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│М.П.                                                                           │(                          )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                                                            │подпись                Ф.И.О.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│Должность _____________________________________________________________________│                          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│____ Подпись __________________________ (                )                     │М.П.                      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                                                            │                          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│Ф.И.О.                                                                         │Ответственный исполнитель   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│Дата _________________________________________                                 │(                          )         │</w:t>
      </w:r>
    </w:p>
    <w:p w:rsidR="00894999" w:rsidRDefault="00894999" w:rsidP="00894999">
      <w:pPr>
        <w:pStyle w:val="ConsPlusNonformat"/>
        <w:jc w:val="both"/>
        <w:rPr>
          <w:rFonts w:ascii="Times New Roman" w:eastAsia="PT Astra Serif" w:hAnsi="Times New Roman" w:cs="Times New Roman"/>
          <w:color w:val="000000"/>
          <w:sz w:val="24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│                                                                               │подпись                Ф.И.О.        │</w:t>
      </w:r>
    </w:p>
    <w:p w:rsidR="00894999" w:rsidRDefault="00894999" w:rsidP="00894999">
      <w:pPr>
        <w:pStyle w:val="ConsPlusNonformat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eastAsia="PT Astra Serif" w:hAnsi="Times New Roman" w:cs="Times New Roman"/>
          <w:color w:val="000000" w:themeColor="text1"/>
          <w:sz w:val="24"/>
          <w:lang w:val="ru-RU"/>
        </w:rPr>
        <w:t>└────────────────────────────────</w:t>
      </w:r>
      <w:r>
        <w:rPr>
          <w:rFonts w:ascii="Times New Roman" w:eastAsia="PT Astra Serif" w:hAnsi="Times New Roman" w:cs="Times New Roman"/>
          <w:color w:val="000000" w:themeColor="text1"/>
          <w:sz w:val="28"/>
          <w:lang w:val="ru-RU"/>
        </w:rPr>
        <w:t>───────────────────────────────────────────────┴─────────────────────────────────────┘</w:t>
      </w:r>
    </w:p>
    <w:p w:rsidR="00894999" w:rsidRDefault="00894999" w:rsidP="00894999">
      <w:pPr>
        <w:pStyle w:val="ConsPlusNormal"/>
        <w:jc w:val="right"/>
        <w:outlineLvl w:val="1"/>
        <w:rPr>
          <w:color w:val="000000"/>
          <w:lang w:val="ru-RU"/>
        </w:rPr>
        <w:sectPr w:rsidR="00894999">
          <w:headerReference w:type="default" r:id="rId41"/>
          <w:pgSz w:w="11906" w:h="16838"/>
          <w:pgMar w:top="1440" w:right="566" w:bottom="1440" w:left="1133" w:header="709" w:footer="709" w:gutter="0"/>
          <w:cols w:space="720"/>
          <w:docGrid w:linePitch="360"/>
        </w:sectPr>
      </w:pPr>
    </w:p>
    <w:p w:rsidR="00894999" w:rsidRDefault="00894999" w:rsidP="00894999">
      <w:pPr>
        <w:pStyle w:val="ConsPlusNormal"/>
        <w:jc w:val="right"/>
        <w:outlineLvl w:val="1"/>
        <w:rPr>
          <w:color w:val="000000"/>
          <w:lang w:val="ru-RU"/>
        </w:rPr>
      </w:pPr>
      <w:r>
        <w:rPr>
          <w:color w:val="000000" w:themeColor="text1"/>
          <w:lang w:val="ru-RU"/>
        </w:rPr>
        <w:lastRenderedPageBreak/>
        <w:t xml:space="preserve">Приложение </w:t>
      </w:r>
      <w:r>
        <w:rPr>
          <w:color w:val="000000" w:themeColor="text1"/>
        </w:rPr>
        <w:t>N</w:t>
      </w:r>
      <w:r>
        <w:rPr>
          <w:color w:val="000000" w:themeColor="text1"/>
          <w:lang w:val="ru-RU"/>
        </w:rPr>
        <w:t xml:space="preserve"> 2</w:t>
      </w:r>
    </w:p>
    <w:p w:rsidR="00894999" w:rsidRDefault="00894999" w:rsidP="00894999">
      <w:pPr>
        <w:pStyle w:val="ConsPlusNormal"/>
        <w:jc w:val="right"/>
        <w:rPr>
          <w:color w:val="000000"/>
          <w:lang w:val="ru-RU"/>
        </w:rPr>
      </w:pPr>
      <w:r>
        <w:rPr>
          <w:color w:val="000000" w:themeColor="text1"/>
          <w:lang w:val="ru-RU"/>
        </w:rPr>
        <w:t>к административному регламенту предоставления муниципальной услуги</w:t>
      </w:r>
    </w:p>
    <w:p w:rsidR="00894999" w:rsidRDefault="00894999" w:rsidP="00894999">
      <w:pPr>
        <w:pStyle w:val="ConsPlusNormal"/>
        <w:jc w:val="right"/>
        <w:rPr>
          <w:color w:val="000000"/>
          <w:lang w:val="ru-RU"/>
        </w:rPr>
      </w:pPr>
      <w:r>
        <w:rPr>
          <w:color w:val="000000" w:themeColor="text1"/>
          <w:lang w:val="ru-RU"/>
        </w:rPr>
        <w:t xml:space="preserve">«Присвоение квалификационных категорий спортивных судей </w:t>
      </w:r>
    </w:p>
    <w:p w:rsidR="00894999" w:rsidRDefault="00894999" w:rsidP="00894999">
      <w:pPr>
        <w:pStyle w:val="ConsPlusNormal"/>
        <w:jc w:val="right"/>
        <w:rPr>
          <w:color w:val="000000"/>
          <w:lang w:val="ru-RU"/>
        </w:rPr>
      </w:pPr>
      <w:r>
        <w:rPr>
          <w:color w:val="000000" w:themeColor="text1"/>
          <w:lang w:val="ru-RU"/>
        </w:rPr>
        <w:t>«спортивный судья второй категории» и «спортивный судья третьей категории»</w:t>
      </w:r>
    </w:p>
    <w:p w:rsidR="00894999" w:rsidRDefault="00894999" w:rsidP="00894999">
      <w:pPr>
        <w:pStyle w:val="ConsPlusNormal"/>
        <w:jc w:val="right"/>
        <w:rPr>
          <w:color w:val="000000"/>
          <w:lang w:val="ru-RU"/>
        </w:rPr>
      </w:pPr>
      <w:r>
        <w:rPr>
          <w:color w:val="000000" w:themeColor="text1"/>
          <w:lang w:val="ru-RU"/>
        </w:rPr>
        <w:t xml:space="preserve"> (за исключением военно-прикладных и служебно-прикладных видов спорта)»</w:t>
      </w:r>
    </w:p>
    <w:p w:rsidR="00894999" w:rsidRDefault="00894999" w:rsidP="00894999">
      <w:pPr>
        <w:pStyle w:val="ConsPlusNormal"/>
        <w:jc w:val="right"/>
        <w:rPr>
          <w:color w:val="000000"/>
          <w:lang w:val="ru-RU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0"/>
        <w:gridCol w:w="1191"/>
        <w:gridCol w:w="1155"/>
        <w:gridCol w:w="1485"/>
        <w:gridCol w:w="1980"/>
        <w:gridCol w:w="737"/>
        <w:gridCol w:w="825"/>
        <w:gridCol w:w="990"/>
        <w:gridCol w:w="660"/>
        <w:gridCol w:w="1815"/>
      </w:tblGrid>
      <w:tr w:rsidR="00894999" w:rsidTr="00C717A2">
        <w:tc>
          <w:tcPr>
            <w:tcW w:w="5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  <w:lang w:val="ru-RU"/>
              </w:rPr>
            </w:pPr>
          </w:p>
          <w:p w:rsidR="00894999" w:rsidRDefault="00894999" w:rsidP="00C717A2">
            <w:pPr>
              <w:pStyle w:val="ConsPlusNormal"/>
              <w:jc w:val="center"/>
              <w:rPr>
                <w:color w:val="000000"/>
                <w:lang w:val="ru-RU"/>
              </w:rPr>
            </w:pPr>
            <w:bookmarkStart w:id="6" w:name="Par651"/>
            <w:bookmarkEnd w:id="6"/>
            <w:r>
              <w:rPr>
                <w:color w:val="000000" w:themeColor="text1"/>
                <w:lang w:val="ru-RU"/>
              </w:rPr>
              <w:t>КАРТОЧКА УЧЕТА СПОРТИВНОЙ СУДЕЙСКОЙ ДЕЯТЕЛЬНОСТИ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Наименование вида спорта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</w:tr>
      <w:tr w:rsidR="00894999" w:rsidTr="00C717A2">
        <w:tc>
          <w:tcPr>
            <w:tcW w:w="58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Номер-код вида спорта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</w:tr>
      <w:tr w:rsidR="00894999" w:rsidTr="00C717A2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Фамилия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Имя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Отчество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</w:rPr>
              <w:t>Дата рождения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Место для фото (3 </w:t>
            </w:r>
            <w:r>
              <w:rPr>
                <w:color w:val="000000" w:themeColor="text1"/>
              </w:rPr>
              <w:t>x</w:t>
            </w:r>
            <w:r>
              <w:rPr>
                <w:color w:val="000000" w:themeColor="text1"/>
                <w:lang w:val="ru-RU"/>
              </w:rPr>
              <w:t xml:space="preserve"> 4 см)</w:t>
            </w:r>
          </w:p>
        </w:tc>
      </w:tr>
      <w:tr w:rsidR="00894999" w:rsidTr="00C717A2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  <w:rPr>
                <w:lang w:val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  <w:rPr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  <w:rPr>
                <w:lang w:val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  <w:rPr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  <w:rPr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день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месяц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</w:pPr>
          </w:p>
        </w:tc>
      </w:tr>
      <w:tr w:rsidR="00894999" w:rsidTr="00C717A2">
        <w:trPr>
          <w:trHeight w:val="276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</w:rPr>
              <w:t>Субъект РФ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</w:rPr>
              <w:t>Город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</w:rPr>
              <w:t>Спортивная организация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</w:tr>
      <w:tr w:rsidR="00894999" w:rsidTr="00C717A2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Судейский стаж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</w:pPr>
          </w:p>
        </w:tc>
      </w:tr>
      <w:tr w:rsidR="00894999" w:rsidTr="00C717A2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</w:rPr>
              <w:t>Образование</w:t>
            </w:r>
          </w:p>
        </w:tc>
        <w:tc>
          <w:tcPr>
            <w:tcW w:w="6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 года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</w:pPr>
          </w:p>
        </w:tc>
      </w:tr>
      <w:tr w:rsidR="00894999" w:rsidTr="00C717A2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Место работы (учебы)</w:t>
            </w:r>
          </w:p>
        </w:tc>
        <w:tc>
          <w:tcPr>
            <w:tcW w:w="10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</w:tr>
      <w:tr w:rsidR="00894999" w:rsidTr="00C717A2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Контактные телефоны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</w:rPr>
              <w:t>Адрес</w:t>
            </w:r>
          </w:p>
        </w:tc>
        <w:tc>
          <w:tcPr>
            <w:tcW w:w="7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</w:tr>
    </w:tbl>
    <w:p w:rsidR="00894999" w:rsidRDefault="00894999" w:rsidP="00894999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1155"/>
        <w:gridCol w:w="1155"/>
        <w:gridCol w:w="4290"/>
        <w:gridCol w:w="1815"/>
        <w:gridCol w:w="2665"/>
      </w:tblGrid>
      <w:tr w:rsidR="00894999" w:rsidTr="00C717A2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Судейская категория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Приказ N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Кем издан приказ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Дата внесения записи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  <w:lang w:val="ru-RU"/>
              </w:rPr>
            </w:pPr>
            <w:r>
              <w:rPr>
                <w:color w:val="000000" w:themeColor="text1"/>
                <w:lang w:val="ru-RU"/>
              </w:rPr>
              <w:t>Фамилия, инициалы, подпись ответственного лица</w:t>
            </w:r>
          </w:p>
        </w:tc>
      </w:tr>
      <w:tr w:rsidR="00894999" w:rsidTr="00C717A2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</w:tr>
      <w:tr w:rsidR="00894999" w:rsidTr="00C717A2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</w:tr>
      <w:tr w:rsidR="00894999" w:rsidTr="00C717A2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</w:tr>
      <w:tr w:rsidR="00894999" w:rsidTr="00C717A2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  <w:lang w:val="ru-RU"/>
              </w:rPr>
            </w:pPr>
          </w:p>
        </w:tc>
      </w:tr>
    </w:tbl>
    <w:p w:rsidR="00894999" w:rsidRDefault="00894999" w:rsidP="00894999">
      <w:pPr>
        <w:pStyle w:val="ConsPlusNormal"/>
        <w:jc w:val="both"/>
        <w:rPr>
          <w:color w:val="000000"/>
          <w:lang w:val="ru-RU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825"/>
        <w:gridCol w:w="964"/>
        <w:gridCol w:w="1871"/>
        <w:gridCol w:w="1531"/>
        <w:gridCol w:w="1020"/>
        <w:gridCol w:w="825"/>
        <w:gridCol w:w="1020"/>
        <w:gridCol w:w="825"/>
        <w:gridCol w:w="907"/>
        <w:gridCol w:w="825"/>
        <w:gridCol w:w="1531"/>
      </w:tblGrid>
      <w:tr w:rsidR="00894999" w:rsidTr="00C717A2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  <w:lang w:val="ru-RU"/>
              </w:rPr>
            </w:pPr>
            <w:r>
              <w:rPr>
                <w:color w:val="000000" w:themeColor="text1"/>
                <w:lang w:val="ru-RU"/>
              </w:rPr>
              <w:t>Дата внесения записи и подпись ответ. лица</w:t>
            </w:r>
          </w:p>
        </w:tc>
        <w:tc>
          <w:tcPr>
            <w:tcW w:w="62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Практика судейства соревнований</w:t>
            </w:r>
          </w:p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  <w:lang w:val="ru-RU"/>
              </w:rPr>
            </w:pPr>
            <w:r>
              <w:rPr>
                <w:color w:val="000000" w:themeColor="text1"/>
                <w:lang w:val="ru-RU"/>
              </w:rPr>
              <w:t>Участие в семинарах в качестве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Сдача квалификационного зачета</w:t>
            </w:r>
          </w:p>
        </w:tc>
      </w:tr>
      <w:tr w:rsidR="00894999" w:rsidTr="00C717A2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</w:pPr>
          </w:p>
        </w:tc>
        <w:tc>
          <w:tcPr>
            <w:tcW w:w="62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организатора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участника</w:t>
            </w: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</w:pPr>
          </w:p>
        </w:tc>
      </w:tr>
      <w:tr w:rsidR="00894999" w:rsidTr="00C717A2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Место проведения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Наименование соревнования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Спортивная судейская должность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Оценка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Место проведения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Место проведения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N Протокола</w:t>
            </w:r>
          </w:p>
        </w:tc>
      </w:tr>
      <w:tr w:rsidR="00894999" w:rsidTr="00C717A2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</w:tr>
      <w:tr w:rsidR="00894999" w:rsidTr="00C717A2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</w:tr>
      <w:tr w:rsidR="00894999" w:rsidTr="00C717A2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</w:tr>
      <w:tr w:rsidR="00894999" w:rsidTr="00C717A2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</w:tr>
      <w:tr w:rsidR="00894999" w:rsidTr="00C717A2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</w:tr>
      <w:tr w:rsidR="00894999" w:rsidTr="00C717A2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</w:tr>
      <w:tr w:rsidR="00894999" w:rsidTr="00C717A2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</w:tr>
      <w:tr w:rsidR="00894999" w:rsidTr="00C717A2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</w:tr>
      <w:tr w:rsidR="00894999" w:rsidTr="00C717A2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</w:tr>
      <w:tr w:rsidR="00894999" w:rsidTr="00C717A2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99" w:rsidRDefault="00894999" w:rsidP="00C717A2">
            <w:pPr>
              <w:pStyle w:val="ConsPlusNormal"/>
            </w:pPr>
          </w:p>
        </w:tc>
      </w:tr>
    </w:tbl>
    <w:p w:rsidR="00894999" w:rsidRDefault="00894999" w:rsidP="00894999">
      <w:pPr>
        <w:rPr>
          <w:color w:val="000000"/>
        </w:rPr>
      </w:pPr>
    </w:p>
    <w:p w:rsidR="00894999" w:rsidRDefault="00894999">
      <w:bookmarkStart w:id="7" w:name="_GoBack"/>
      <w:bookmarkEnd w:id="7"/>
    </w:p>
    <w:sectPr w:rsidR="00894999" w:rsidSect="00A7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814962"/>
      <w:docPartObj>
        <w:docPartGallery w:val="Page Numbers (Top of Page)"/>
        <w:docPartUnique/>
      </w:docPartObj>
    </w:sdtPr>
    <w:sdtEndPr/>
    <w:sdtContent>
      <w:p w:rsidR="00C234CD" w:rsidRDefault="008949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C234CD" w:rsidRDefault="008949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40EE"/>
    <w:multiLevelType w:val="hybridMultilevel"/>
    <w:tmpl w:val="5E02E7E0"/>
    <w:lvl w:ilvl="0" w:tplc="F93AB1A2">
      <w:start w:val="1"/>
      <w:numFmt w:val="decimal"/>
      <w:lvlText w:val="%1)"/>
      <w:lvlJc w:val="left"/>
      <w:pPr>
        <w:ind w:left="1249" w:hanging="360"/>
      </w:pPr>
    </w:lvl>
    <w:lvl w:ilvl="1" w:tplc="1C94BD40">
      <w:start w:val="1"/>
      <w:numFmt w:val="lowerLetter"/>
      <w:lvlText w:val="%2."/>
      <w:lvlJc w:val="left"/>
      <w:pPr>
        <w:ind w:left="1969" w:hanging="360"/>
      </w:pPr>
    </w:lvl>
    <w:lvl w:ilvl="2" w:tplc="E6C48EE0">
      <w:start w:val="1"/>
      <w:numFmt w:val="lowerRoman"/>
      <w:lvlText w:val="%3."/>
      <w:lvlJc w:val="right"/>
      <w:pPr>
        <w:ind w:left="2689" w:hanging="180"/>
      </w:pPr>
    </w:lvl>
    <w:lvl w:ilvl="3" w:tplc="8B3A9E1A">
      <w:start w:val="1"/>
      <w:numFmt w:val="decimal"/>
      <w:lvlText w:val="%4."/>
      <w:lvlJc w:val="left"/>
      <w:pPr>
        <w:ind w:left="3409" w:hanging="360"/>
      </w:pPr>
    </w:lvl>
    <w:lvl w:ilvl="4" w:tplc="EEF03340">
      <w:start w:val="1"/>
      <w:numFmt w:val="lowerLetter"/>
      <w:lvlText w:val="%5."/>
      <w:lvlJc w:val="left"/>
      <w:pPr>
        <w:ind w:left="4129" w:hanging="360"/>
      </w:pPr>
    </w:lvl>
    <w:lvl w:ilvl="5" w:tplc="669AB126">
      <w:start w:val="1"/>
      <w:numFmt w:val="lowerRoman"/>
      <w:lvlText w:val="%6."/>
      <w:lvlJc w:val="right"/>
      <w:pPr>
        <w:ind w:left="4849" w:hanging="180"/>
      </w:pPr>
    </w:lvl>
    <w:lvl w:ilvl="6" w:tplc="B60A3BC8">
      <w:start w:val="1"/>
      <w:numFmt w:val="decimal"/>
      <w:lvlText w:val="%7."/>
      <w:lvlJc w:val="left"/>
      <w:pPr>
        <w:ind w:left="5569" w:hanging="360"/>
      </w:pPr>
    </w:lvl>
    <w:lvl w:ilvl="7" w:tplc="EDF8E2E4">
      <w:start w:val="1"/>
      <w:numFmt w:val="lowerLetter"/>
      <w:lvlText w:val="%8."/>
      <w:lvlJc w:val="left"/>
      <w:pPr>
        <w:ind w:left="6289" w:hanging="360"/>
      </w:pPr>
    </w:lvl>
    <w:lvl w:ilvl="8" w:tplc="C3227BA4">
      <w:start w:val="1"/>
      <w:numFmt w:val="lowerRoman"/>
      <w:lvlText w:val="%9."/>
      <w:lvlJc w:val="right"/>
      <w:pPr>
        <w:ind w:left="7009" w:hanging="180"/>
      </w:pPr>
    </w:lvl>
  </w:abstractNum>
  <w:abstractNum w:abstractNumId="1" w15:restartNumberingAfterBreak="0">
    <w:nsid w:val="46FF702F"/>
    <w:multiLevelType w:val="hybridMultilevel"/>
    <w:tmpl w:val="3BB0240E"/>
    <w:lvl w:ilvl="0" w:tplc="8AC67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3D2C5DA">
      <w:start w:val="1"/>
      <w:numFmt w:val="lowerLetter"/>
      <w:lvlText w:val="%2."/>
      <w:lvlJc w:val="left"/>
      <w:pPr>
        <w:ind w:left="1788" w:hanging="360"/>
      </w:pPr>
    </w:lvl>
    <w:lvl w:ilvl="2" w:tplc="B922DD3C">
      <w:start w:val="1"/>
      <w:numFmt w:val="lowerRoman"/>
      <w:lvlText w:val="%3."/>
      <w:lvlJc w:val="right"/>
      <w:pPr>
        <w:ind w:left="2508" w:hanging="180"/>
      </w:pPr>
    </w:lvl>
    <w:lvl w:ilvl="3" w:tplc="D2B40326">
      <w:start w:val="1"/>
      <w:numFmt w:val="decimal"/>
      <w:lvlText w:val="%4."/>
      <w:lvlJc w:val="left"/>
      <w:pPr>
        <w:ind w:left="3228" w:hanging="360"/>
      </w:pPr>
    </w:lvl>
    <w:lvl w:ilvl="4" w:tplc="3B189B84">
      <w:start w:val="1"/>
      <w:numFmt w:val="lowerLetter"/>
      <w:lvlText w:val="%5."/>
      <w:lvlJc w:val="left"/>
      <w:pPr>
        <w:ind w:left="3948" w:hanging="360"/>
      </w:pPr>
    </w:lvl>
    <w:lvl w:ilvl="5" w:tplc="9E8A80EC">
      <w:start w:val="1"/>
      <w:numFmt w:val="lowerRoman"/>
      <w:lvlText w:val="%6."/>
      <w:lvlJc w:val="right"/>
      <w:pPr>
        <w:ind w:left="4668" w:hanging="180"/>
      </w:pPr>
    </w:lvl>
    <w:lvl w:ilvl="6" w:tplc="5BDA4890">
      <w:start w:val="1"/>
      <w:numFmt w:val="decimal"/>
      <w:lvlText w:val="%7."/>
      <w:lvlJc w:val="left"/>
      <w:pPr>
        <w:ind w:left="5388" w:hanging="360"/>
      </w:pPr>
    </w:lvl>
    <w:lvl w:ilvl="7" w:tplc="24764AD0">
      <w:start w:val="1"/>
      <w:numFmt w:val="lowerLetter"/>
      <w:lvlText w:val="%8."/>
      <w:lvlJc w:val="left"/>
      <w:pPr>
        <w:ind w:left="6108" w:hanging="360"/>
      </w:pPr>
    </w:lvl>
    <w:lvl w:ilvl="8" w:tplc="93E2C0BA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AD2B7F"/>
    <w:multiLevelType w:val="multilevel"/>
    <w:tmpl w:val="5C4EA1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B2"/>
    <w:rsid w:val="001523CD"/>
    <w:rsid w:val="00283180"/>
    <w:rsid w:val="004476EA"/>
    <w:rsid w:val="00480507"/>
    <w:rsid w:val="004D1481"/>
    <w:rsid w:val="004D5ED6"/>
    <w:rsid w:val="00541037"/>
    <w:rsid w:val="00547133"/>
    <w:rsid w:val="00567A97"/>
    <w:rsid w:val="005729C0"/>
    <w:rsid w:val="00610195"/>
    <w:rsid w:val="006473F5"/>
    <w:rsid w:val="006B6C5A"/>
    <w:rsid w:val="006F0292"/>
    <w:rsid w:val="007233A8"/>
    <w:rsid w:val="00737D07"/>
    <w:rsid w:val="007E0C18"/>
    <w:rsid w:val="00894999"/>
    <w:rsid w:val="008E7377"/>
    <w:rsid w:val="008F4ABC"/>
    <w:rsid w:val="009E4CCE"/>
    <w:rsid w:val="00A722E9"/>
    <w:rsid w:val="00A83638"/>
    <w:rsid w:val="00AB2AC7"/>
    <w:rsid w:val="00AD5C02"/>
    <w:rsid w:val="00B11F07"/>
    <w:rsid w:val="00B73E1D"/>
    <w:rsid w:val="00BC179F"/>
    <w:rsid w:val="00CB4E69"/>
    <w:rsid w:val="00CE62D7"/>
    <w:rsid w:val="00D00A6F"/>
    <w:rsid w:val="00D43566"/>
    <w:rsid w:val="00E042C0"/>
    <w:rsid w:val="00E45869"/>
    <w:rsid w:val="00F03404"/>
    <w:rsid w:val="00F05D56"/>
    <w:rsid w:val="00F65C9A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2177"/>
  <w15:docId w15:val="{264FC086-93A4-4236-BC9F-3FBA1261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B77B2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49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949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949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949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949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949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949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949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7B2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0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9499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9499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9499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9499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9499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89499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89499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894999"/>
    <w:rPr>
      <w:rFonts w:ascii="Arial" w:eastAsia="Arial" w:hAnsi="Arial" w:cs="Arial"/>
      <w:i/>
      <w:iCs/>
      <w:sz w:val="21"/>
      <w:szCs w:val="21"/>
    </w:rPr>
  </w:style>
  <w:style w:type="table" w:styleId="11">
    <w:name w:val="Plain Table 1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sid w:val="0089499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9499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9499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9499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9499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9499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9499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9499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9499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9499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94999"/>
    <w:rPr>
      <w:sz w:val="24"/>
      <w:szCs w:val="24"/>
    </w:rPr>
  </w:style>
  <w:style w:type="character" w:customStyle="1" w:styleId="QuoteChar">
    <w:name w:val="Quote Char"/>
    <w:uiPriority w:val="29"/>
    <w:rsid w:val="00894999"/>
    <w:rPr>
      <w:i/>
    </w:rPr>
  </w:style>
  <w:style w:type="character" w:customStyle="1" w:styleId="IntenseQuoteChar">
    <w:name w:val="Intense Quote Char"/>
    <w:uiPriority w:val="30"/>
    <w:rsid w:val="00894999"/>
    <w:rPr>
      <w:i/>
    </w:rPr>
  </w:style>
  <w:style w:type="character" w:customStyle="1" w:styleId="HeaderChar">
    <w:name w:val="Header Char"/>
    <w:basedOn w:val="a0"/>
    <w:uiPriority w:val="99"/>
    <w:rsid w:val="00894999"/>
  </w:style>
  <w:style w:type="character" w:customStyle="1" w:styleId="CaptionChar">
    <w:name w:val="Caption Char"/>
    <w:uiPriority w:val="99"/>
    <w:rsid w:val="00894999"/>
  </w:style>
  <w:style w:type="character" w:customStyle="1" w:styleId="FootnoteTextChar">
    <w:name w:val="Footnote Text Char"/>
    <w:uiPriority w:val="99"/>
    <w:rsid w:val="00894999"/>
    <w:rPr>
      <w:sz w:val="18"/>
    </w:rPr>
  </w:style>
  <w:style w:type="paragraph" w:styleId="a5">
    <w:name w:val="Title"/>
    <w:basedOn w:val="a"/>
    <w:next w:val="a"/>
    <w:link w:val="a6"/>
    <w:uiPriority w:val="10"/>
    <w:qFormat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/>
      <w:contextualSpacing/>
    </w:pPr>
    <w:rPr>
      <w:rFonts w:ascii="PT Sans" w:eastAsia="PT Sans" w:hAnsi="PT Sans" w:cs="PT Sans"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894999"/>
    <w:rPr>
      <w:rFonts w:ascii="PT Sans" w:eastAsia="PT Sans" w:hAnsi="PT Sans" w:cs="PT Sans"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</w:pPr>
    <w:rPr>
      <w:rFonts w:ascii="PT Sans" w:eastAsia="PT Sans" w:hAnsi="PT Sans" w:cs="PT Sans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94999"/>
    <w:rPr>
      <w:rFonts w:ascii="PT Sans" w:eastAsia="PT Sans" w:hAnsi="PT Sans" w:cs="PT Sans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PT Sans" w:eastAsia="PT Sans" w:hAnsi="PT Sans" w:cs="PT Sans"/>
      <w:i/>
    </w:rPr>
  </w:style>
  <w:style w:type="character" w:customStyle="1" w:styleId="23">
    <w:name w:val="Цитата 2 Знак"/>
    <w:basedOn w:val="a0"/>
    <w:link w:val="22"/>
    <w:uiPriority w:val="29"/>
    <w:rsid w:val="00894999"/>
    <w:rPr>
      <w:rFonts w:ascii="PT Sans" w:eastAsia="PT Sans" w:hAnsi="PT Sans" w:cs="PT Sans"/>
      <w:i/>
    </w:rPr>
  </w:style>
  <w:style w:type="paragraph" w:styleId="a9">
    <w:name w:val="Intense Quote"/>
    <w:basedOn w:val="a"/>
    <w:next w:val="a"/>
    <w:link w:val="aa"/>
    <w:uiPriority w:val="30"/>
    <w:qFormat/>
    <w:rsid w:val="008949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ascii="PT Sans" w:eastAsia="PT Sans" w:hAnsi="PT Sans" w:cs="PT Sans"/>
      <w:i/>
    </w:rPr>
  </w:style>
  <w:style w:type="character" w:customStyle="1" w:styleId="aa">
    <w:name w:val="Выделенная цитата Знак"/>
    <w:basedOn w:val="a0"/>
    <w:link w:val="a9"/>
    <w:uiPriority w:val="30"/>
    <w:rsid w:val="00894999"/>
    <w:rPr>
      <w:rFonts w:ascii="PT Sans" w:eastAsia="PT Sans" w:hAnsi="PT Sans" w:cs="PT Sans"/>
      <w:i/>
      <w:shd w:val="clear" w:color="auto" w:fill="F2F2F2"/>
    </w:rPr>
  </w:style>
  <w:style w:type="paragraph" w:styleId="ab">
    <w:name w:val="header"/>
    <w:basedOn w:val="a"/>
    <w:link w:val="ac"/>
    <w:uiPriority w:val="99"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PT Sans" w:eastAsia="PT Sans" w:hAnsi="PT Sans" w:cs="PT Sans"/>
    </w:rPr>
  </w:style>
  <w:style w:type="character" w:customStyle="1" w:styleId="ac">
    <w:name w:val="Верхний колонтитул Знак"/>
    <w:basedOn w:val="a0"/>
    <w:link w:val="ab"/>
    <w:uiPriority w:val="99"/>
    <w:rsid w:val="00894999"/>
    <w:rPr>
      <w:rFonts w:ascii="PT Sans" w:eastAsia="PT Sans" w:hAnsi="PT Sans" w:cs="PT Sans"/>
    </w:rPr>
  </w:style>
  <w:style w:type="paragraph" w:styleId="ad">
    <w:name w:val="footer"/>
    <w:basedOn w:val="a"/>
    <w:link w:val="ae"/>
    <w:uiPriority w:val="99"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PT Sans" w:eastAsia="PT Sans" w:hAnsi="PT Sans" w:cs="PT Sans"/>
    </w:rPr>
  </w:style>
  <w:style w:type="character" w:customStyle="1" w:styleId="ae">
    <w:name w:val="Нижний колонтитул Знак"/>
    <w:basedOn w:val="a0"/>
    <w:link w:val="ad"/>
    <w:uiPriority w:val="99"/>
    <w:rsid w:val="00894999"/>
    <w:rPr>
      <w:rFonts w:ascii="PT Sans" w:eastAsia="PT Sans" w:hAnsi="PT Sans" w:cs="PT Sans"/>
    </w:rPr>
  </w:style>
  <w:style w:type="character" w:customStyle="1" w:styleId="FooterChar">
    <w:name w:val="Footer Char"/>
    <w:uiPriority w:val="99"/>
    <w:rsid w:val="00894999"/>
  </w:style>
  <w:style w:type="paragraph" w:styleId="af">
    <w:name w:val="caption"/>
    <w:basedOn w:val="a"/>
    <w:next w:val="a"/>
    <w:uiPriority w:val="35"/>
    <w:semiHidden/>
    <w:unhideWhenUsed/>
    <w:qFormat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PT Sans" w:eastAsia="PT Sans" w:hAnsi="PT Sans" w:cs="PT Sans"/>
      <w:b/>
      <w:bCs/>
      <w:color w:val="4F81BD" w:themeColor="accent1"/>
      <w:sz w:val="18"/>
      <w:szCs w:val="18"/>
    </w:rPr>
  </w:style>
  <w:style w:type="table" w:styleId="af0">
    <w:name w:val="Table Grid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894999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PT Sans" w:eastAsia="PT Sans" w:hAnsi="PT Sans" w:cs="PT Sans"/>
      <w:sz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894999"/>
    <w:rPr>
      <w:rFonts w:ascii="PT Sans" w:eastAsia="PT Sans" w:hAnsi="PT Sans" w:cs="PT Sans"/>
      <w:sz w:val="18"/>
    </w:rPr>
  </w:style>
  <w:style w:type="character" w:styleId="af4">
    <w:name w:val="footnote reference"/>
    <w:uiPriority w:val="99"/>
    <w:unhideWhenUsed/>
    <w:rsid w:val="0089499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94999"/>
    <w:rPr>
      <w:rFonts w:ascii="PT Sans" w:eastAsia="PT Sans" w:hAnsi="PT Sans" w:cs="PT Sans"/>
      <w:sz w:val="20"/>
    </w:rPr>
  </w:style>
  <w:style w:type="character" w:styleId="af7">
    <w:name w:val="endnote reference"/>
    <w:uiPriority w:val="99"/>
    <w:semiHidden/>
    <w:unhideWhenUsed/>
    <w:rsid w:val="0089499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ascii="PT Sans" w:eastAsia="PT Sans" w:hAnsi="PT Sans" w:cs="PT Sans"/>
    </w:rPr>
  </w:style>
  <w:style w:type="paragraph" w:styleId="24">
    <w:name w:val="toc 2"/>
    <w:basedOn w:val="a"/>
    <w:next w:val="a"/>
    <w:uiPriority w:val="39"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ascii="PT Sans" w:eastAsia="PT Sans" w:hAnsi="PT Sans" w:cs="PT Sans"/>
    </w:rPr>
  </w:style>
  <w:style w:type="paragraph" w:styleId="32">
    <w:name w:val="toc 3"/>
    <w:basedOn w:val="a"/>
    <w:next w:val="a"/>
    <w:uiPriority w:val="39"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ascii="PT Sans" w:eastAsia="PT Sans" w:hAnsi="PT Sans" w:cs="PT Sans"/>
    </w:rPr>
  </w:style>
  <w:style w:type="paragraph" w:styleId="42">
    <w:name w:val="toc 4"/>
    <w:basedOn w:val="a"/>
    <w:next w:val="a"/>
    <w:uiPriority w:val="39"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ascii="PT Sans" w:eastAsia="PT Sans" w:hAnsi="PT Sans" w:cs="PT Sans"/>
    </w:rPr>
  </w:style>
  <w:style w:type="paragraph" w:styleId="52">
    <w:name w:val="toc 5"/>
    <w:basedOn w:val="a"/>
    <w:next w:val="a"/>
    <w:uiPriority w:val="39"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ascii="PT Sans" w:eastAsia="PT Sans" w:hAnsi="PT Sans" w:cs="PT Sans"/>
    </w:rPr>
  </w:style>
  <w:style w:type="paragraph" w:styleId="61">
    <w:name w:val="toc 6"/>
    <w:basedOn w:val="a"/>
    <w:next w:val="a"/>
    <w:uiPriority w:val="39"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ascii="PT Sans" w:eastAsia="PT Sans" w:hAnsi="PT Sans" w:cs="PT Sans"/>
    </w:rPr>
  </w:style>
  <w:style w:type="paragraph" w:styleId="71">
    <w:name w:val="toc 7"/>
    <w:basedOn w:val="a"/>
    <w:next w:val="a"/>
    <w:uiPriority w:val="39"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ascii="PT Sans" w:eastAsia="PT Sans" w:hAnsi="PT Sans" w:cs="PT Sans"/>
    </w:rPr>
  </w:style>
  <w:style w:type="paragraph" w:styleId="81">
    <w:name w:val="toc 8"/>
    <w:basedOn w:val="a"/>
    <w:next w:val="a"/>
    <w:uiPriority w:val="39"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ascii="PT Sans" w:eastAsia="PT Sans" w:hAnsi="PT Sans" w:cs="PT Sans"/>
    </w:rPr>
  </w:style>
  <w:style w:type="paragraph" w:styleId="91">
    <w:name w:val="toc 9"/>
    <w:basedOn w:val="a"/>
    <w:next w:val="a"/>
    <w:uiPriority w:val="39"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ascii="PT Sans" w:eastAsia="PT Sans" w:hAnsi="PT Sans" w:cs="PT Sans"/>
    </w:rPr>
  </w:style>
  <w:style w:type="paragraph" w:styleId="af8">
    <w:name w:val="TOC Heading"/>
    <w:uiPriority w:val="39"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PT Sans" w:eastAsia="PT Sans" w:hAnsi="PT Sans" w:cs="PT Sans"/>
    </w:rPr>
  </w:style>
  <w:style w:type="paragraph" w:styleId="af9">
    <w:name w:val="table of figures"/>
    <w:basedOn w:val="a"/>
    <w:next w:val="a"/>
    <w:uiPriority w:val="99"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PT Sans" w:eastAsia="PT Sans" w:hAnsi="PT Sans" w:cs="PT Sans"/>
    </w:rPr>
  </w:style>
  <w:style w:type="paragraph" w:styleId="afa">
    <w:name w:val="No Spacing"/>
    <w:basedOn w:val="a"/>
    <w:uiPriority w:val="1"/>
    <w:qFormat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eastAsia="PT Sans" w:hAnsi="PT Sans" w:cs="PT Sans"/>
    </w:rPr>
  </w:style>
  <w:style w:type="paragraph" w:styleId="afb">
    <w:name w:val="List Paragraph"/>
    <w:basedOn w:val="a"/>
    <w:uiPriority w:val="34"/>
    <w:qFormat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PT Sans" w:eastAsia="PT Sans" w:hAnsi="PT Sans" w:cs="PT Sans"/>
    </w:rPr>
  </w:style>
  <w:style w:type="paragraph" w:customStyle="1" w:styleId="ConsPlusTitle">
    <w:name w:val="ConsPlusTitle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sz w:val="24"/>
      <w:szCs w:val="20"/>
      <w:lang w:val="en-US" w:eastAsia="zh-CN"/>
    </w:rPr>
  </w:style>
  <w:style w:type="paragraph" w:customStyle="1" w:styleId="ConsPlusNormal">
    <w:name w:val="ConsPlusNormal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ConsPlusNonformat">
    <w:name w:val="ConsPlusNonformat"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zh-CN"/>
    </w:rPr>
  </w:style>
  <w:style w:type="character" w:styleId="afc">
    <w:name w:val="annotation reference"/>
    <w:basedOn w:val="a0"/>
    <w:uiPriority w:val="99"/>
    <w:semiHidden/>
    <w:unhideWhenUsed/>
    <w:rsid w:val="0089499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949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</w:pPr>
    <w:rPr>
      <w:rFonts w:ascii="PT Sans" w:eastAsia="PT Sans" w:hAnsi="PT Sans" w:cs="PT Sans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94999"/>
    <w:rPr>
      <w:rFonts w:ascii="PT Sans" w:eastAsia="PT Sans" w:hAnsi="PT Sans" w:cs="PT Sans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9499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94999"/>
    <w:rPr>
      <w:rFonts w:ascii="PT Sans" w:eastAsia="PT Sans" w:hAnsi="PT Sans" w:cs="PT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3436&amp;dst=100080&amp;field=134&amp;date=24.11.2021" TargetMode="External"/><Relationship Id="rId18" Type="http://schemas.openxmlformats.org/officeDocument/2006/relationships/hyperlink" Target="https://login.consultant.ru/link/?req=doc&amp;base=LAW&amp;n=389741&amp;date=28.07.2021&amp;dst=100056&amp;fld=134" TargetMode="External"/><Relationship Id="rId26" Type="http://schemas.openxmlformats.org/officeDocument/2006/relationships/hyperlink" Target="https://login.consultant.ru/link/?req=doc&amp;base=RLAW067&amp;n=101211&amp;date=28.07.2021&amp;dst=100068&amp;fld=134" TargetMode="External"/><Relationship Id="rId39" Type="http://schemas.openxmlformats.org/officeDocument/2006/relationships/hyperlink" Target="https://login.consultant.ru/link/?req=doc&amp;base=RLAW067&amp;n=101211&amp;date=28.07.2021&amp;dst=100093&amp;fld=134" TargetMode="External"/><Relationship Id="rId21" Type="http://schemas.openxmlformats.org/officeDocument/2006/relationships/hyperlink" Target="https://login.consultant.ru/link/?req=doc&amp;base=RLAW067&amp;n=101211&amp;date=28.07.2021&amp;dst=100068&amp;fld=134" TargetMode="External"/><Relationship Id="rId34" Type="http://schemas.openxmlformats.org/officeDocument/2006/relationships/hyperlink" Target="https://login.consultant.ru/link/?req=doc&amp;base=RLAW067&amp;n=101211&amp;date=28.07.2021&amp;dst=100071&amp;f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2875&amp;date=24.11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9741&amp;date=28.07.2021&amp;dst=100010&amp;fld=134" TargetMode="External"/><Relationship Id="rId20" Type="http://schemas.openxmlformats.org/officeDocument/2006/relationships/hyperlink" Target="https://login.consultant.ru/link/?req=doc&amp;base=RLAW067&amp;n=101211&amp;date=28.07.2021&amp;dst=100068&amp;fld=134" TargetMode="External"/><Relationship Id="rId29" Type="http://schemas.openxmlformats.org/officeDocument/2006/relationships/hyperlink" Target="https://login.consultant.ru/link/?req=doc&amp;base=LAW&amp;n=389100&amp;date=28.07.2021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WWW.chern.tularegion.ru" TargetMode="External"/><Relationship Id="rId11" Type="http://schemas.openxmlformats.org/officeDocument/2006/relationships/hyperlink" Target="https://login.consultant.ru/link/?req=doc&amp;base=LAW&amp;n=387126&amp;date=24.11.2021" TargetMode="External"/><Relationship Id="rId24" Type="http://schemas.openxmlformats.org/officeDocument/2006/relationships/hyperlink" Target="https://login.consultant.ru/link/?req=doc&amp;base=RLAW067&amp;n=101211&amp;date=28.07.2021&amp;dst=100068&amp;fld=134" TargetMode="External"/><Relationship Id="rId32" Type="http://schemas.openxmlformats.org/officeDocument/2006/relationships/hyperlink" Target="https://login.consultant.ru/link/?req=doc&amp;base=RLAW067&amp;n=101211&amp;date=28.07.2021&amp;dst=100071&amp;fld=134" TargetMode="External"/><Relationship Id="rId37" Type="http://schemas.openxmlformats.org/officeDocument/2006/relationships/hyperlink" Target="https://login.consultant.ru/link/?req=doc&amp;base=RLAW067&amp;n=101211&amp;date=28.07.2021&amp;dst=100093&amp;fld=134" TargetMode="External"/><Relationship Id="rId40" Type="http://schemas.openxmlformats.org/officeDocument/2006/relationships/hyperlink" Target="https://login.consultant.ru/link/?req=doc&amp;base=LAW&amp;n=389741&amp;date=28.07.2021" TargetMode="External"/><Relationship Id="rId5" Type="http://schemas.openxmlformats.org/officeDocument/2006/relationships/hyperlink" Target="https://chern.tularegion.ru" TargetMode="External"/><Relationship Id="rId15" Type="http://schemas.openxmlformats.org/officeDocument/2006/relationships/hyperlink" Target="https://login.consultant.ru/link/?req=doc&amp;base=LAW&amp;n=389741&amp;date=28.07.2021&amp;dst=4&amp;fld=134" TargetMode="External"/><Relationship Id="rId23" Type="http://schemas.openxmlformats.org/officeDocument/2006/relationships/hyperlink" Target="https://login.consultant.ru/link/?req=doc&amp;base=RLAW067&amp;n=101211&amp;date=28.07.2021&amp;dst=100068&amp;fld=134" TargetMode="External"/><Relationship Id="rId28" Type="http://schemas.openxmlformats.org/officeDocument/2006/relationships/hyperlink" Target="https://login.consultant.ru/link/?req=doc&amp;base=RLAW067&amp;n=101211&amp;date=28.07.2021&amp;dst=100068&amp;fld=134" TargetMode="External"/><Relationship Id="rId36" Type="http://schemas.openxmlformats.org/officeDocument/2006/relationships/hyperlink" Target="https://login.consultant.ru/link/?req=doc&amp;base=RLAW067&amp;n=101211&amp;date=28.07.2021&amp;dst=100093&amp;fld=134" TargetMode="External"/><Relationship Id="rId10" Type="http://schemas.openxmlformats.org/officeDocument/2006/relationships/hyperlink" Target="https://login.consultant.ru/link/?req=doc&amp;base=LAW&amp;n=380579&amp;date=24.11.2021" TargetMode="External"/><Relationship Id="rId19" Type="http://schemas.openxmlformats.org/officeDocument/2006/relationships/hyperlink" Target="https://login.consultant.ru/link/?req=doc&amp;base=RLAW067&amp;n=101211&amp;date=28.07.2021&amp;dst=100068&amp;fld=134" TargetMode="External"/><Relationship Id="rId31" Type="http://schemas.openxmlformats.org/officeDocument/2006/relationships/hyperlink" Target="https://login.consultant.ru/link/?req=doc&amp;base=RLAW067&amp;n=101211&amp;date=28.07.2021&amp;dst=10007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0616&amp;dst=100307&amp;field=134&amp;date=24.11.2021" TargetMode="External"/><Relationship Id="rId14" Type="http://schemas.openxmlformats.org/officeDocument/2006/relationships/hyperlink" Target="https://login.consultant.ru/link/?req=doc&amp;base=LAW&amp;n=389741&amp;date=28.07.2021&amp;dst=1&amp;fld=134" TargetMode="External"/><Relationship Id="rId22" Type="http://schemas.openxmlformats.org/officeDocument/2006/relationships/hyperlink" Target="https://login.consultant.ru/link/?req=doc&amp;base=RLAW067&amp;n=101211&amp;date=28.07.2021&amp;dst=100068&amp;fld=134" TargetMode="External"/><Relationship Id="rId27" Type="http://schemas.openxmlformats.org/officeDocument/2006/relationships/hyperlink" Target="https://login.consultant.ru/link/?req=doc&amp;base=LAW&amp;n=387126&amp;date=28.07.2021" TargetMode="External"/><Relationship Id="rId30" Type="http://schemas.openxmlformats.org/officeDocument/2006/relationships/hyperlink" Target="https://login.consultant.ru/link/?req=doc&amp;base=RLAW067&amp;n=101211&amp;date=28.07.2021&amp;dst=100071&amp;fld=134" TargetMode="External"/><Relationship Id="rId35" Type="http://schemas.openxmlformats.org/officeDocument/2006/relationships/hyperlink" Target="https://login.consultant.ru/link/?req=doc&amp;base=RLAW067&amp;n=101211&amp;date=28.07.2021&amp;dst=100071&amp;fld=13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89741&amp;dst=100094&amp;field=134&amp;date=24.11.2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67&amp;n=109847&amp;date=24.11.2021" TargetMode="External"/><Relationship Id="rId17" Type="http://schemas.openxmlformats.org/officeDocument/2006/relationships/hyperlink" Target="https://login.consultant.ru/link/?req=doc&amp;base=LAW&amp;n=389741&amp;date=28.07.2021&amp;dst=43&amp;fld=134" TargetMode="External"/><Relationship Id="rId25" Type="http://schemas.openxmlformats.org/officeDocument/2006/relationships/hyperlink" Target="https://login.consultant.ru/link/?req=doc&amp;base=RLAW067&amp;n=101211&amp;date=28.07.2021&amp;dst=100068&amp;fld=134" TargetMode="External"/><Relationship Id="rId33" Type="http://schemas.openxmlformats.org/officeDocument/2006/relationships/hyperlink" Target="https://login.consultant.ru/link/?req=doc&amp;base=LAW&amp;n=383436&amp;date=28.07.2021" TargetMode="External"/><Relationship Id="rId38" Type="http://schemas.openxmlformats.org/officeDocument/2006/relationships/hyperlink" Target="https://login.consultant.ru/link/?req=doc&amp;base=RLAW067&amp;n=101211&amp;date=28.07.2021&amp;dst=10009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10760</Words>
  <Characters>61332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Зайцева Людмила Владимировна</cp:lastModifiedBy>
  <cp:revision>2</cp:revision>
  <cp:lastPrinted>2021-11-30T14:51:00Z</cp:lastPrinted>
  <dcterms:created xsi:type="dcterms:W3CDTF">2021-12-06T11:44:00Z</dcterms:created>
  <dcterms:modified xsi:type="dcterms:W3CDTF">2021-12-06T11:44:00Z</dcterms:modified>
</cp:coreProperties>
</file>