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A9" w:rsidRPr="004173A9" w:rsidRDefault="004173A9" w:rsidP="004173A9">
      <w:pPr>
        <w:widowControl w:val="0"/>
        <w:spacing w:after="267" w:line="274" w:lineRule="exact"/>
        <w:jc w:val="center"/>
        <w:rPr>
          <w:rFonts w:ascii="Times New Roman" w:eastAsia="SimSun" w:hAnsi="Times New Roman" w:cs="Times New Roman"/>
          <w:b/>
          <w:bCs/>
          <w:color w:val="000000"/>
          <w:sz w:val="24"/>
          <w:szCs w:val="24"/>
          <w:lang w:eastAsia="ru-RU" w:bidi="ru-RU"/>
        </w:rPr>
      </w:pPr>
      <w:r w:rsidRPr="004173A9">
        <w:rPr>
          <w:rFonts w:ascii="Times New Roman" w:eastAsia="SimSun" w:hAnsi="Times New Roman" w:cs="Times New Roman"/>
          <w:color w:val="000000"/>
          <w:sz w:val="28"/>
          <w:szCs w:val="28"/>
          <w:lang w:eastAsia="ru-RU" w:bidi="ru-RU"/>
        </w:rPr>
        <w:t>Тульская область</w:t>
      </w:r>
      <w:r w:rsidRPr="004173A9">
        <w:rPr>
          <w:rFonts w:ascii="Times New Roman" w:eastAsia="SimSun" w:hAnsi="Times New Roman" w:cs="Times New Roman"/>
          <w:color w:val="000000"/>
          <w:sz w:val="28"/>
          <w:szCs w:val="28"/>
          <w:lang w:eastAsia="ru-RU" w:bidi="ru-RU"/>
        </w:rPr>
        <w:br/>
      </w:r>
      <w:r w:rsidRPr="004173A9">
        <w:rPr>
          <w:rFonts w:ascii="Times New Roman" w:eastAsia="SimSun" w:hAnsi="Times New Roman" w:cs="Times New Roman"/>
          <w:b/>
          <w:bCs/>
          <w:color w:val="000000"/>
          <w:sz w:val="24"/>
          <w:szCs w:val="24"/>
          <w:lang w:eastAsia="ru-RU" w:bidi="ru-RU"/>
        </w:rPr>
        <w:t>муниципальное образование</w:t>
      </w:r>
      <w:r w:rsidRPr="004173A9">
        <w:rPr>
          <w:rFonts w:ascii="Times New Roman" w:eastAsia="SimSun" w:hAnsi="Times New Roman" w:cs="Times New Roman"/>
          <w:b/>
          <w:bCs/>
          <w:color w:val="000000"/>
          <w:sz w:val="24"/>
          <w:szCs w:val="24"/>
          <w:lang w:eastAsia="ru-RU" w:bidi="ru-RU"/>
        </w:rPr>
        <w:br/>
        <w:t>Чернский район</w:t>
      </w:r>
    </w:p>
    <w:p w:rsidR="004173A9" w:rsidRPr="004173A9" w:rsidRDefault="004173A9" w:rsidP="004173A9">
      <w:pPr>
        <w:widowControl w:val="0"/>
        <w:spacing w:after="346" w:line="240" w:lineRule="exact"/>
        <w:jc w:val="center"/>
        <w:rPr>
          <w:rFonts w:ascii="Times New Roman" w:eastAsia="SimSun" w:hAnsi="Times New Roman" w:cs="Times New Roman"/>
          <w:b/>
          <w:bCs/>
          <w:color w:val="000000"/>
          <w:sz w:val="24"/>
          <w:szCs w:val="24"/>
          <w:lang w:eastAsia="ru-RU" w:bidi="ru-RU"/>
        </w:rPr>
      </w:pPr>
      <w:r w:rsidRPr="004173A9">
        <w:rPr>
          <w:rFonts w:ascii="Times New Roman" w:eastAsia="SimSun" w:hAnsi="Times New Roman" w:cs="Times New Roman"/>
          <w:b/>
          <w:bCs/>
          <w:color w:val="000000"/>
          <w:sz w:val="24"/>
          <w:szCs w:val="24"/>
          <w:lang w:eastAsia="ru-RU" w:bidi="ru-RU"/>
        </w:rPr>
        <w:t>АДМИНИСТРАЦИЯ</w:t>
      </w:r>
    </w:p>
    <w:p w:rsidR="004173A9" w:rsidRPr="004173A9" w:rsidRDefault="004173A9" w:rsidP="004173A9">
      <w:pPr>
        <w:widowControl w:val="0"/>
        <w:spacing w:after="319" w:line="320" w:lineRule="exact"/>
        <w:jc w:val="center"/>
        <w:outlineLvl w:val="0"/>
        <w:rPr>
          <w:rFonts w:ascii="Times New Roman" w:eastAsia="SimSun" w:hAnsi="Times New Roman" w:cs="Times New Roman"/>
          <w:b/>
          <w:bCs/>
          <w:color w:val="000000"/>
          <w:spacing w:val="80"/>
          <w:sz w:val="32"/>
          <w:szCs w:val="32"/>
          <w:lang w:eastAsia="ru-RU" w:bidi="ru-RU"/>
        </w:rPr>
      </w:pPr>
      <w:bookmarkStart w:id="0" w:name="bookmark0"/>
      <w:r w:rsidRPr="004173A9">
        <w:rPr>
          <w:rFonts w:ascii="Times New Roman" w:eastAsia="SimSun" w:hAnsi="Times New Roman" w:cs="Times New Roman"/>
          <w:b/>
          <w:bCs/>
          <w:color w:val="000000"/>
          <w:spacing w:val="80"/>
          <w:sz w:val="32"/>
          <w:szCs w:val="32"/>
          <w:lang w:eastAsia="ru-RU" w:bidi="ru-RU"/>
        </w:rPr>
        <w:t>ПОСТАНОВЛЕНИЕ</w:t>
      </w:r>
      <w:bookmarkEnd w:id="0"/>
    </w:p>
    <w:p w:rsidR="004173A9" w:rsidRPr="004173A9" w:rsidRDefault="004173A9" w:rsidP="004173A9">
      <w:pPr>
        <w:widowControl w:val="0"/>
        <w:tabs>
          <w:tab w:val="left" w:pos="8035"/>
        </w:tabs>
        <w:spacing w:after="0" w:line="280" w:lineRule="exact"/>
        <w:ind w:left="360"/>
        <w:jc w:val="both"/>
        <w:rPr>
          <w:rFonts w:ascii="Times New Roman" w:eastAsia="SimSun" w:hAnsi="Times New Roman" w:cs="Times New Roman"/>
          <w:color w:val="000000"/>
          <w:sz w:val="28"/>
          <w:szCs w:val="28"/>
          <w:lang w:eastAsia="ru-RU" w:bidi="ru-RU"/>
        </w:rPr>
      </w:pPr>
      <w:r w:rsidRPr="004173A9">
        <w:rPr>
          <w:rFonts w:ascii="Times New Roman" w:eastAsia="SimSun" w:hAnsi="Times New Roman" w:cs="Times New Roman"/>
          <w:color w:val="000000"/>
          <w:sz w:val="28"/>
          <w:szCs w:val="28"/>
          <w:lang w:eastAsia="ru-RU" w:bidi="ru-RU"/>
        </w:rPr>
        <w:t>от</w:t>
      </w:r>
      <w:r w:rsidR="00FD5769">
        <w:rPr>
          <w:rFonts w:ascii="Times New Roman" w:eastAsia="SimSun" w:hAnsi="Times New Roman" w:cs="Times New Roman"/>
          <w:color w:val="000000"/>
          <w:sz w:val="28"/>
          <w:szCs w:val="28"/>
          <w:lang w:eastAsia="ru-RU" w:bidi="ru-RU"/>
        </w:rPr>
        <w:t xml:space="preserve"> </w:t>
      </w:r>
      <w:r w:rsidR="003E23A3">
        <w:rPr>
          <w:rFonts w:ascii="Times New Roman" w:eastAsia="SimSun" w:hAnsi="Times New Roman" w:cs="Times New Roman"/>
          <w:color w:val="000000"/>
          <w:sz w:val="28"/>
          <w:szCs w:val="28"/>
          <w:lang w:eastAsia="ru-RU" w:bidi="ru-RU"/>
        </w:rPr>
        <w:t>03.02.2023</w:t>
      </w:r>
      <w:r w:rsidRPr="004173A9">
        <w:rPr>
          <w:rFonts w:ascii="Times New Roman" w:eastAsia="SimSun" w:hAnsi="Times New Roman" w:cs="Times New Roman"/>
          <w:color w:val="000000"/>
          <w:sz w:val="28"/>
          <w:szCs w:val="28"/>
          <w:lang w:eastAsia="ru-RU" w:bidi="ru-RU"/>
        </w:rPr>
        <w:tab/>
        <w:t xml:space="preserve">№ </w:t>
      </w:r>
      <w:r w:rsidR="00FD5769">
        <w:rPr>
          <w:rFonts w:ascii="Times New Roman" w:eastAsia="SimSun" w:hAnsi="Times New Roman" w:cs="Times New Roman"/>
          <w:color w:val="000000"/>
          <w:sz w:val="28"/>
          <w:szCs w:val="28"/>
          <w:lang w:eastAsia="ru-RU" w:bidi="ru-RU"/>
        </w:rPr>
        <w:t xml:space="preserve"> </w:t>
      </w:r>
      <w:r w:rsidR="003E23A3">
        <w:rPr>
          <w:rFonts w:ascii="Times New Roman" w:eastAsia="SimSun" w:hAnsi="Times New Roman" w:cs="Times New Roman"/>
          <w:color w:val="000000"/>
          <w:sz w:val="28"/>
          <w:szCs w:val="28"/>
          <w:lang w:eastAsia="ru-RU" w:bidi="ru-RU"/>
        </w:rPr>
        <w:t>88</w:t>
      </w:r>
    </w:p>
    <w:p w:rsidR="004173A9" w:rsidRPr="004173A9" w:rsidRDefault="004173A9" w:rsidP="004173A9">
      <w:pPr>
        <w:widowControl w:val="0"/>
        <w:suppressAutoHyphens/>
        <w:spacing w:after="0" w:line="240" w:lineRule="auto"/>
        <w:ind w:firstLine="709"/>
        <w:rPr>
          <w:rFonts w:ascii="Arial" w:eastAsia="SimSun" w:hAnsi="Arial" w:cs="Arial"/>
          <w:sz w:val="36"/>
          <w:szCs w:val="36"/>
          <w:lang w:eastAsia="ru-RU"/>
        </w:rPr>
      </w:pPr>
    </w:p>
    <w:p w:rsidR="00FD5769" w:rsidRPr="004173A9" w:rsidRDefault="004173A9" w:rsidP="00FD576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Calibri" w:hAnsi="Times New Roman" w:cs="Times New Roman"/>
          <w:b/>
          <w:sz w:val="28"/>
          <w:szCs w:val="28"/>
        </w:rPr>
        <w:t>Об утверждении административного регламента</w:t>
      </w:r>
      <w:r w:rsidR="00FD5769" w:rsidRPr="00FD5769">
        <w:rPr>
          <w:rFonts w:ascii="Times New Roman" w:eastAsia="Times New Roman" w:hAnsi="Times New Roman" w:cs="Times New Roman"/>
          <w:b/>
          <w:sz w:val="28"/>
          <w:szCs w:val="28"/>
          <w:lang w:eastAsia="ru-RU"/>
        </w:rPr>
        <w:t xml:space="preserve"> </w:t>
      </w:r>
      <w:r w:rsidR="00FD5769" w:rsidRPr="00955984">
        <w:rPr>
          <w:rFonts w:ascii="Times New Roman" w:eastAsia="Times New Roman" w:hAnsi="Times New Roman" w:cs="Times New Roman"/>
          <w:b/>
          <w:sz w:val="28"/>
          <w:szCs w:val="28"/>
          <w:lang w:eastAsia="ru-RU"/>
        </w:rPr>
        <w:t>предоставлени</w:t>
      </w:r>
      <w:r w:rsidR="008C4B8E">
        <w:rPr>
          <w:rFonts w:ascii="Times New Roman" w:eastAsia="Times New Roman" w:hAnsi="Times New Roman" w:cs="Times New Roman"/>
          <w:b/>
          <w:sz w:val="28"/>
          <w:szCs w:val="28"/>
          <w:lang w:eastAsia="ru-RU"/>
        </w:rPr>
        <w:t>я</w:t>
      </w:r>
      <w:r w:rsidR="00FD5769" w:rsidRPr="00955984">
        <w:rPr>
          <w:rFonts w:ascii="Times New Roman" w:eastAsia="Times New Roman" w:hAnsi="Times New Roman" w:cs="Times New Roman"/>
          <w:b/>
          <w:sz w:val="28"/>
          <w:szCs w:val="28"/>
          <w:lang w:eastAsia="ru-RU"/>
        </w:rPr>
        <w:t xml:space="preserve"> муниципальной услуги </w:t>
      </w:r>
      <w:r w:rsidR="00FD5769" w:rsidRPr="004173A9">
        <w:rPr>
          <w:rFonts w:ascii="Times New Roman" w:eastAsia="Times New Roman" w:hAnsi="Times New Roman" w:cs="Times New Roman"/>
          <w:b/>
          <w:sz w:val="28"/>
          <w:szCs w:val="28"/>
          <w:lang w:eastAsia="ru-RU"/>
        </w:rPr>
        <w:t>«У</w:t>
      </w:r>
      <w:r w:rsidR="00FD5769" w:rsidRPr="00955984">
        <w:rPr>
          <w:rFonts w:ascii="Times New Roman" w:eastAsia="Times New Roman" w:hAnsi="Times New Roman" w:cs="Times New Roman"/>
          <w:b/>
          <w:sz w:val="28"/>
          <w:szCs w:val="28"/>
          <w:lang w:eastAsia="ru-RU"/>
        </w:rPr>
        <w:t>становка информационной вывески, согласование дизайн-проекта размещения вывески</w:t>
      </w:r>
      <w:r w:rsidR="00FD5769" w:rsidRPr="004173A9">
        <w:rPr>
          <w:rFonts w:ascii="Times New Roman" w:eastAsia="Times New Roman" w:hAnsi="Times New Roman" w:cs="Times New Roman"/>
          <w:b/>
          <w:sz w:val="28"/>
          <w:szCs w:val="28"/>
          <w:lang w:eastAsia="ru-RU"/>
        </w:rPr>
        <w:t>»</w:t>
      </w:r>
      <w:r w:rsidR="00ED6548" w:rsidRPr="00ED6548">
        <w:rPr>
          <w:rFonts w:ascii="Times New Roman" w:eastAsia="Times New Roman" w:hAnsi="Times New Roman" w:cs="Times New Roman"/>
          <w:sz w:val="28"/>
          <w:szCs w:val="28"/>
          <w:lang w:eastAsia="ru-RU"/>
        </w:rPr>
        <w:t xml:space="preserve"> </w:t>
      </w:r>
    </w:p>
    <w:p w:rsidR="004173A9" w:rsidRPr="004173A9" w:rsidRDefault="004173A9" w:rsidP="00FD5769">
      <w:pPr>
        <w:tabs>
          <w:tab w:val="left" w:pos="400"/>
        </w:tabs>
        <w:spacing w:after="0" w:line="360" w:lineRule="exact"/>
        <w:ind w:firstLine="680"/>
        <w:jc w:val="center"/>
        <w:rPr>
          <w:rFonts w:ascii="Arial" w:eastAsia="SimSun" w:hAnsi="Arial" w:cs="Arial"/>
          <w:b/>
          <w:bCs/>
          <w:kern w:val="2"/>
          <w:sz w:val="28"/>
          <w:szCs w:val="28"/>
          <w:lang w:eastAsia="ru-RU"/>
        </w:rPr>
      </w:pPr>
      <w:r w:rsidRPr="004173A9">
        <w:rPr>
          <w:rFonts w:ascii="Times New Roman" w:eastAsia="Calibri" w:hAnsi="Times New Roman" w:cs="Times New Roman"/>
          <w:b/>
          <w:sz w:val="28"/>
          <w:szCs w:val="28"/>
        </w:rPr>
        <w:t xml:space="preserve"> </w:t>
      </w:r>
    </w:p>
    <w:p w:rsidR="004173A9" w:rsidRPr="004173A9" w:rsidRDefault="004173A9" w:rsidP="004173A9">
      <w:pPr>
        <w:suppressAutoHyphens/>
        <w:spacing w:after="0" w:line="240" w:lineRule="auto"/>
        <w:jc w:val="both"/>
        <w:rPr>
          <w:rFonts w:ascii="Times New Roman" w:eastAsia="SimSun" w:hAnsi="Times New Roman" w:cs="Times New Roman"/>
          <w:sz w:val="28"/>
          <w:szCs w:val="28"/>
          <w:lang w:eastAsia="ru-RU"/>
        </w:rPr>
      </w:pPr>
      <w:r w:rsidRPr="004173A9">
        <w:rPr>
          <w:rFonts w:ascii="Times New Roman" w:eastAsia="SimSun" w:hAnsi="Times New Roman" w:cs="Times New Roman"/>
          <w:sz w:val="28"/>
          <w:szCs w:val="28"/>
          <w:lang w:eastAsia="ru-RU"/>
        </w:rPr>
        <w:t xml:space="preserve"> </w:t>
      </w:r>
      <w:r w:rsidRPr="004173A9">
        <w:rPr>
          <w:rFonts w:ascii="Times New Roman" w:eastAsia="SimSun" w:hAnsi="Times New Roman" w:cs="Times New Roman"/>
          <w:sz w:val="28"/>
          <w:szCs w:val="28"/>
          <w:lang w:eastAsia="ru-RU"/>
        </w:rPr>
        <w:tab/>
        <w:t xml:space="preserve">В соответствии с Федеральным законом </w:t>
      </w:r>
      <w:hyperlink r:id="rId7" w:tgtFrame="http://zakon.scli.ru:8111/content/act/96e20c02-1b12-465a-b64c-24aa92270007.html" w:history="1">
        <w:r w:rsidRPr="004173A9">
          <w:rPr>
            <w:rFonts w:ascii="Times New Roman" w:eastAsia="SimSun" w:hAnsi="Times New Roman" w:cs="Times New Roman"/>
            <w:color w:val="0000FF"/>
            <w:sz w:val="28"/>
            <w:szCs w:val="28"/>
            <w:u w:val="single"/>
            <w:lang w:eastAsia="ru-RU"/>
          </w:rPr>
          <w:t>от 06.10.2003 № 131-ФЗ</w:t>
        </w:r>
      </w:hyperlink>
      <w:r w:rsidRPr="004173A9">
        <w:rPr>
          <w:rFonts w:ascii="Times New Roman" w:eastAsia="SimSu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w:t>
      </w:r>
      <w:hyperlink r:id="rId8" w:tgtFrame="http://zakon.scli.ru:8111/content/act/bba0bfb1-06c7-4e50-a8d3-fe1045784bf1.html" w:history="1">
        <w:r w:rsidRPr="004173A9">
          <w:rPr>
            <w:rFonts w:ascii="Times New Roman" w:eastAsia="SimSun" w:hAnsi="Times New Roman" w:cs="Times New Roman"/>
            <w:color w:val="0000FF"/>
            <w:sz w:val="28"/>
            <w:szCs w:val="28"/>
            <w:u w:val="single"/>
            <w:lang w:eastAsia="ru-RU"/>
          </w:rPr>
          <w:t>от 27.07.2010 № 210-ФЗ</w:t>
        </w:r>
      </w:hyperlink>
      <w:r w:rsidRPr="004173A9">
        <w:rPr>
          <w:rFonts w:ascii="Times New Roman" w:eastAsia="SimSun" w:hAnsi="Times New Roman" w:cs="Times New Roman"/>
          <w:sz w:val="28"/>
          <w:szCs w:val="28"/>
          <w:lang w:eastAsia="ru-RU"/>
        </w:rPr>
        <w:t xml:space="preserve"> «Об организации предоставления государственных и муниципальных услуг», </w:t>
      </w:r>
      <w:r w:rsidRPr="004173A9">
        <w:rPr>
          <w:rFonts w:ascii="Times New Roman" w:eastAsia="Calibri" w:hAnsi="Times New Roman" w:cs="Times New Roman"/>
          <w:sz w:val="28"/>
          <w:szCs w:val="28"/>
          <w:lang w:eastAsia="ru-RU"/>
        </w:rPr>
        <w:t xml:space="preserve">Постановлением Правительства РФ от 30.04.2014 № 403 «Об исчерпывающем перечне процедур в сфере жилищного строительства», руководствуясь Уставом муниципального образования Чернский район администрация муниципального образования Чернский район </w:t>
      </w:r>
      <w:r w:rsidRPr="004173A9">
        <w:rPr>
          <w:rFonts w:ascii="Times New Roman" w:eastAsia="Calibri" w:hAnsi="Times New Roman" w:cs="Times New Roman"/>
          <w:b/>
          <w:sz w:val="28"/>
          <w:szCs w:val="28"/>
          <w:lang w:eastAsia="ru-RU"/>
        </w:rPr>
        <w:t>ПОСТАНОВЛЯЕТ:</w:t>
      </w:r>
      <w:r w:rsidRPr="004173A9">
        <w:rPr>
          <w:rFonts w:ascii="Times New Roman" w:eastAsia="SimSun" w:hAnsi="Times New Roman" w:cs="Times New Roman"/>
          <w:sz w:val="28"/>
          <w:szCs w:val="28"/>
          <w:lang w:eastAsia="ru-RU"/>
        </w:rPr>
        <w:t xml:space="preserve"> </w:t>
      </w:r>
    </w:p>
    <w:p w:rsidR="004173A9" w:rsidRPr="004173A9" w:rsidRDefault="004173A9" w:rsidP="00FD5769">
      <w:pPr>
        <w:widowControl w:val="0"/>
        <w:suppressAutoHyphens/>
        <w:spacing w:after="0" w:line="240" w:lineRule="auto"/>
        <w:jc w:val="both"/>
        <w:rPr>
          <w:rFonts w:ascii="Times New Roman" w:eastAsia="Calibri" w:hAnsi="Times New Roman" w:cs="Times New Roman"/>
          <w:sz w:val="28"/>
          <w:szCs w:val="28"/>
          <w:lang w:eastAsia="ru-RU"/>
        </w:rPr>
      </w:pPr>
      <w:r w:rsidRPr="004173A9">
        <w:rPr>
          <w:rFonts w:ascii="Times New Roman" w:eastAsia="Calibri" w:hAnsi="Times New Roman" w:cs="Times New Roman"/>
          <w:sz w:val="28"/>
          <w:szCs w:val="28"/>
          <w:lang w:eastAsia="ru-RU"/>
        </w:rPr>
        <w:t xml:space="preserve">1. Утвердить административный регламент </w:t>
      </w:r>
      <w:r w:rsidR="00FD5769" w:rsidRPr="00FD5769">
        <w:rPr>
          <w:rFonts w:ascii="Times New Roman" w:eastAsia="Times New Roman" w:hAnsi="Times New Roman" w:cs="Times New Roman"/>
          <w:sz w:val="28"/>
          <w:szCs w:val="28"/>
          <w:lang w:eastAsia="ru-RU"/>
        </w:rPr>
        <w:t>предоставлени</w:t>
      </w:r>
      <w:r w:rsidR="008C4B8E">
        <w:rPr>
          <w:rFonts w:ascii="Times New Roman" w:eastAsia="Times New Roman" w:hAnsi="Times New Roman" w:cs="Times New Roman"/>
          <w:sz w:val="28"/>
          <w:szCs w:val="28"/>
          <w:lang w:eastAsia="ru-RU"/>
        </w:rPr>
        <w:t>я</w:t>
      </w:r>
      <w:r w:rsidR="00FD5769" w:rsidRPr="00FD5769">
        <w:rPr>
          <w:rFonts w:ascii="Times New Roman" w:eastAsia="Times New Roman" w:hAnsi="Times New Roman" w:cs="Times New Roman"/>
          <w:sz w:val="28"/>
          <w:szCs w:val="28"/>
          <w:lang w:eastAsia="ru-RU"/>
        </w:rPr>
        <w:t xml:space="preserve"> муниципальной услуги </w:t>
      </w:r>
      <w:r w:rsidR="00FD5769" w:rsidRPr="004173A9">
        <w:rPr>
          <w:rFonts w:ascii="Times New Roman" w:eastAsia="Times New Roman" w:hAnsi="Times New Roman" w:cs="Times New Roman"/>
          <w:sz w:val="28"/>
          <w:szCs w:val="28"/>
          <w:lang w:eastAsia="ru-RU"/>
        </w:rPr>
        <w:t>«У</w:t>
      </w:r>
      <w:r w:rsidR="00FD5769" w:rsidRPr="00FD5769">
        <w:rPr>
          <w:rFonts w:ascii="Times New Roman" w:eastAsia="Times New Roman" w:hAnsi="Times New Roman" w:cs="Times New Roman"/>
          <w:sz w:val="28"/>
          <w:szCs w:val="28"/>
          <w:lang w:eastAsia="ru-RU"/>
        </w:rPr>
        <w:t xml:space="preserve">становка информационной вывески, согласование дизайн-проекта размещения </w:t>
      </w:r>
      <w:r w:rsidR="00ED6548" w:rsidRPr="00FD5769">
        <w:rPr>
          <w:rFonts w:ascii="Times New Roman" w:eastAsia="Times New Roman" w:hAnsi="Times New Roman" w:cs="Times New Roman"/>
          <w:sz w:val="28"/>
          <w:szCs w:val="28"/>
          <w:lang w:eastAsia="ru-RU"/>
        </w:rPr>
        <w:t>вывески</w:t>
      </w:r>
      <w:r w:rsidR="00ED6548" w:rsidRPr="004173A9">
        <w:rPr>
          <w:rFonts w:ascii="Times New Roman" w:eastAsia="Times New Roman" w:hAnsi="Times New Roman" w:cs="Times New Roman"/>
          <w:sz w:val="28"/>
          <w:szCs w:val="28"/>
          <w:lang w:eastAsia="ru-RU"/>
        </w:rPr>
        <w:t>»</w:t>
      </w:r>
      <w:r w:rsidR="00ED6548">
        <w:rPr>
          <w:rFonts w:ascii="Times New Roman" w:eastAsia="Times New Roman" w:hAnsi="Times New Roman" w:cs="Times New Roman"/>
          <w:b/>
          <w:sz w:val="28"/>
          <w:szCs w:val="28"/>
          <w:lang w:eastAsia="ru-RU"/>
        </w:rPr>
        <w:t xml:space="preserve"> </w:t>
      </w:r>
      <w:r w:rsidR="00ED6548" w:rsidRPr="004173A9">
        <w:rPr>
          <w:rFonts w:ascii="Times New Roman" w:eastAsia="Times New Roman" w:hAnsi="Times New Roman" w:cs="Times New Roman"/>
          <w:sz w:val="28"/>
          <w:szCs w:val="28"/>
          <w:lang w:eastAsia="ru-RU"/>
        </w:rPr>
        <w:t xml:space="preserve">на территории муниципального образования </w:t>
      </w:r>
      <w:r w:rsidR="00ED6548">
        <w:rPr>
          <w:rFonts w:ascii="Times New Roman" w:eastAsia="Times New Roman" w:hAnsi="Times New Roman" w:cs="Times New Roman"/>
          <w:sz w:val="28"/>
          <w:szCs w:val="28"/>
          <w:lang w:eastAsia="ru-RU"/>
        </w:rPr>
        <w:t>Чернский район</w:t>
      </w:r>
      <w:r w:rsidR="00ED6548" w:rsidRPr="004173A9">
        <w:rPr>
          <w:rFonts w:ascii="Times New Roman" w:eastAsia="Calibri" w:hAnsi="Times New Roman" w:cs="Times New Roman"/>
          <w:sz w:val="28"/>
          <w:szCs w:val="28"/>
        </w:rPr>
        <w:t xml:space="preserve"> (</w:t>
      </w:r>
      <w:r w:rsidRPr="004173A9">
        <w:rPr>
          <w:rFonts w:ascii="Times New Roman" w:eastAsia="Calibri" w:hAnsi="Times New Roman" w:cs="Times New Roman"/>
          <w:sz w:val="28"/>
          <w:szCs w:val="28"/>
          <w:lang w:eastAsia="ru-RU"/>
        </w:rPr>
        <w:t>приложение).</w:t>
      </w:r>
    </w:p>
    <w:p w:rsidR="004173A9" w:rsidRPr="004173A9" w:rsidRDefault="004173A9" w:rsidP="004173A9">
      <w:pPr>
        <w:spacing w:after="0" w:line="240" w:lineRule="auto"/>
        <w:jc w:val="both"/>
        <w:rPr>
          <w:rFonts w:ascii="Times New Roman" w:eastAsia="Calibri" w:hAnsi="Times New Roman" w:cs="Times New Roman"/>
          <w:sz w:val="28"/>
          <w:szCs w:val="28"/>
          <w:lang w:eastAsia="ru-RU"/>
        </w:rPr>
      </w:pPr>
      <w:r w:rsidRPr="004173A9">
        <w:rPr>
          <w:rFonts w:ascii="Times New Roman" w:eastAsia="Calibri" w:hAnsi="Times New Roman" w:cs="Times New Roman"/>
          <w:sz w:val="28"/>
          <w:szCs w:val="28"/>
          <w:lang w:eastAsia="ru-RU"/>
        </w:rPr>
        <w:t>2</w:t>
      </w:r>
      <w:r w:rsidR="00FD5769">
        <w:rPr>
          <w:rFonts w:ascii="Times New Roman" w:eastAsia="Calibri" w:hAnsi="Times New Roman" w:cs="Times New Roman"/>
          <w:color w:val="000000"/>
          <w:sz w:val="28"/>
          <w:szCs w:val="28"/>
          <w:lang w:eastAsia="ru-RU"/>
        </w:rPr>
        <w:t>.</w:t>
      </w:r>
      <w:r w:rsidRPr="004173A9">
        <w:rPr>
          <w:rFonts w:ascii="Times New Roman" w:eastAsia="Calibri" w:hAnsi="Times New Roman" w:cs="Times New Roman"/>
          <w:sz w:val="28"/>
          <w:szCs w:val="28"/>
          <w:lang w:eastAsia="ru-RU"/>
        </w:rPr>
        <w:t xml:space="preserve"> 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w:t>
      </w:r>
    </w:p>
    <w:p w:rsidR="004173A9" w:rsidRPr="004173A9" w:rsidRDefault="00FD5769" w:rsidP="004173A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173A9" w:rsidRPr="004173A9">
        <w:rPr>
          <w:rFonts w:ascii="Times New Roman" w:eastAsia="Calibri" w:hAnsi="Times New Roman" w:cs="Times New Roman"/>
          <w:sz w:val="28"/>
          <w:szCs w:val="28"/>
          <w:lang w:eastAsia="ru-RU"/>
        </w:rPr>
        <w:t>. Обнародовать настоящее постановление в установленном порядке</w:t>
      </w:r>
    </w:p>
    <w:p w:rsidR="004173A9" w:rsidRPr="004173A9" w:rsidRDefault="00FD5769" w:rsidP="004173A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173A9" w:rsidRPr="004173A9">
        <w:rPr>
          <w:rFonts w:ascii="Times New Roman" w:eastAsia="Calibri" w:hAnsi="Times New Roman" w:cs="Times New Roman"/>
          <w:sz w:val="28"/>
          <w:szCs w:val="28"/>
          <w:lang w:eastAsia="ru-RU"/>
        </w:rPr>
        <w:t>. Постановление вступает в силу со дня обнародования.</w:t>
      </w:r>
    </w:p>
    <w:p w:rsidR="004173A9" w:rsidRPr="004173A9" w:rsidRDefault="004173A9" w:rsidP="004173A9">
      <w:pPr>
        <w:widowControl w:val="0"/>
        <w:autoSpaceDE w:val="0"/>
        <w:autoSpaceDN w:val="0"/>
        <w:adjustRightInd w:val="0"/>
        <w:spacing w:after="0" w:line="240" w:lineRule="auto"/>
        <w:rPr>
          <w:rFonts w:ascii="Times New Roman" w:eastAsia="SimSun" w:hAnsi="Times New Roman" w:cs="Times New Roman"/>
          <w:b/>
          <w:sz w:val="28"/>
          <w:szCs w:val="28"/>
          <w:lang w:eastAsia="ru-RU"/>
        </w:rPr>
      </w:pPr>
    </w:p>
    <w:tbl>
      <w:tblPr>
        <w:tblW w:w="0" w:type="auto"/>
        <w:tblLook w:val="04A0" w:firstRow="1" w:lastRow="0" w:firstColumn="1" w:lastColumn="0" w:noHBand="0" w:noVBand="1"/>
      </w:tblPr>
      <w:tblGrid>
        <w:gridCol w:w="4684"/>
        <w:gridCol w:w="4671"/>
      </w:tblGrid>
      <w:tr w:rsidR="004173A9" w:rsidRPr="004173A9" w:rsidTr="00FD5769">
        <w:tc>
          <w:tcPr>
            <w:tcW w:w="4785" w:type="dxa"/>
            <w:hideMark/>
          </w:tcPr>
          <w:p w:rsidR="004173A9" w:rsidRPr="004173A9" w:rsidRDefault="004173A9" w:rsidP="004173A9">
            <w:pPr>
              <w:spacing w:after="0" w:line="240" w:lineRule="auto"/>
              <w:rPr>
                <w:rFonts w:ascii="Times New Roman" w:eastAsia="Calibri" w:hAnsi="Times New Roman" w:cs="Times New Roman"/>
                <w:b/>
                <w:sz w:val="28"/>
                <w:szCs w:val="28"/>
              </w:rPr>
            </w:pPr>
            <w:r w:rsidRPr="004173A9">
              <w:rPr>
                <w:rFonts w:ascii="Times New Roman" w:eastAsia="Calibri" w:hAnsi="Times New Roman" w:cs="Times New Roman"/>
                <w:b/>
                <w:sz w:val="28"/>
                <w:szCs w:val="28"/>
              </w:rPr>
              <w:t>Глава администрации</w:t>
            </w:r>
          </w:p>
          <w:p w:rsidR="004173A9" w:rsidRPr="004173A9" w:rsidRDefault="004173A9" w:rsidP="004173A9">
            <w:pPr>
              <w:spacing w:after="0" w:line="240" w:lineRule="auto"/>
              <w:rPr>
                <w:rFonts w:ascii="Times New Roman" w:eastAsia="Calibri" w:hAnsi="Times New Roman" w:cs="Times New Roman"/>
                <w:sz w:val="28"/>
                <w:szCs w:val="28"/>
              </w:rPr>
            </w:pPr>
            <w:r w:rsidRPr="004173A9">
              <w:rPr>
                <w:rFonts w:ascii="Times New Roman" w:eastAsia="Calibri" w:hAnsi="Times New Roman" w:cs="Times New Roman"/>
                <w:b/>
                <w:sz w:val="28"/>
                <w:szCs w:val="28"/>
              </w:rPr>
              <w:t xml:space="preserve"> МО Чернский район</w:t>
            </w:r>
          </w:p>
        </w:tc>
        <w:tc>
          <w:tcPr>
            <w:tcW w:w="4786" w:type="dxa"/>
          </w:tcPr>
          <w:p w:rsidR="004173A9" w:rsidRPr="004173A9" w:rsidRDefault="004173A9" w:rsidP="004173A9">
            <w:pPr>
              <w:spacing w:after="0" w:line="240" w:lineRule="auto"/>
              <w:jc w:val="right"/>
              <w:rPr>
                <w:rFonts w:ascii="Times New Roman" w:eastAsia="Calibri" w:hAnsi="Times New Roman" w:cs="Times New Roman"/>
                <w:b/>
                <w:sz w:val="28"/>
                <w:szCs w:val="28"/>
              </w:rPr>
            </w:pPr>
          </w:p>
          <w:p w:rsidR="004173A9" w:rsidRPr="004173A9" w:rsidRDefault="004173A9" w:rsidP="004173A9">
            <w:pPr>
              <w:spacing w:after="0" w:line="240" w:lineRule="auto"/>
              <w:jc w:val="right"/>
              <w:rPr>
                <w:rFonts w:ascii="Times New Roman" w:eastAsia="Calibri" w:hAnsi="Times New Roman" w:cs="Times New Roman"/>
                <w:b/>
                <w:sz w:val="28"/>
                <w:szCs w:val="28"/>
              </w:rPr>
            </w:pPr>
            <w:r w:rsidRPr="004173A9">
              <w:rPr>
                <w:rFonts w:ascii="Times New Roman" w:eastAsia="Calibri" w:hAnsi="Times New Roman" w:cs="Times New Roman"/>
                <w:b/>
                <w:sz w:val="28"/>
                <w:szCs w:val="28"/>
              </w:rPr>
              <w:t>В.А. Белошицкий</w:t>
            </w:r>
          </w:p>
        </w:tc>
      </w:tr>
    </w:tbl>
    <w:p w:rsidR="004173A9" w:rsidRDefault="004173A9" w:rsidP="004173A9">
      <w:pPr>
        <w:spacing w:after="0" w:line="240" w:lineRule="auto"/>
        <w:jc w:val="both"/>
        <w:rPr>
          <w:rFonts w:ascii="Times New Roman" w:eastAsia="Calibri" w:hAnsi="Times New Roman" w:cs="Times New Roman"/>
          <w:sz w:val="24"/>
          <w:szCs w:val="24"/>
        </w:rPr>
      </w:pPr>
    </w:p>
    <w:p w:rsidR="00F87A05" w:rsidRDefault="00F87A05" w:rsidP="004173A9">
      <w:pPr>
        <w:spacing w:after="0" w:line="240" w:lineRule="auto"/>
        <w:jc w:val="both"/>
        <w:rPr>
          <w:rFonts w:ascii="Times New Roman" w:eastAsia="Calibri" w:hAnsi="Times New Roman" w:cs="Times New Roman"/>
          <w:sz w:val="24"/>
          <w:szCs w:val="24"/>
        </w:rPr>
      </w:pPr>
    </w:p>
    <w:p w:rsidR="00F87A05" w:rsidRDefault="00F87A05" w:rsidP="004173A9">
      <w:pPr>
        <w:spacing w:after="0" w:line="240" w:lineRule="auto"/>
        <w:jc w:val="both"/>
        <w:rPr>
          <w:rFonts w:ascii="Times New Roman" w:eastAsia="Calibri" w:hAnsi="Times New Roman" w:cs="Times New Roman"/>
          <w:sz w:val="24"/>
          <w:szCs w:val="24"/>
        </w:rPr>
      </w:pPr>
    </w:p>
    <w:p w:rsidR="00F87A05" w:rsidRDefault="00F87A05" w:rsidP="004173A9">
      <w:pPr>
        <w:spacing w:after="0" w:line="240" w:lineRule="auto"/>
        <w:jc w:val="both"/>
        <w:rPr>
          <w:rFonts w:ascii="Times New Roman" w:eastAsia="Calibri" w:hAnsi="Times New Roman" w:cs="Times New Roman"/>
          <w:sz w:val="24"/>
          <w:szCs w:val="24"/>
        </w:rPr>
      </w:pPr>
    </w:p>
    <w:p w:rsidR="00F87A05" w:rsidRDefault="00F87A05" w:rsidP="004173A9">
      <w:pPr>
        <w:spacing w:after="0" w:line="240" w:lineRule="auto"/>
        <w:jc w:val="both"/>
        <w:rPr>
          <w:rFonts w:ascii="Times New Roman" w:eastAsia="Calibri" w:hAnsi="Times New Roman" w:cs="Times New Roman"/>
          <w:sz w:val="24"/>
          <w:szCs w:val="24"/>
        </w:rPr>
      </w:pPr>
    </w:p>
    <w:p w:rsidR="00F87A05" w:rsidRDefault="00F87A05" w:rsidP="004173A9">
      <w:pPr>
        <w:spacing w:after="0" w:line="240" w:lineRule="auto"/>
        <w:jc w:val="both"/>
        <w:rPr>
          <w:rFonts w:ascii="Times New Roman" w:eastAsia="Calibri" w:hAnsi="Times New Roman" w:cs="Times New Roman"/>
          <w:sz w:val="24"/>
          <w:szCs w:val="24"/>
        </w:rPr>
      </w:pPr>
    </w:p>
    <w:p w:rsidR="00F87A05" w:rsidRDefault="00F87A05" w:rsidP="004173A9">
      <w:pPr>
        <w:spacing w:after="0" w:line="240" w:lineRule="auto"/>
        <w:jc w:val="both"/>
        <w:rPr>
          <w:rFonts w:ascii="Times New Roman" w:eastAsia="Calibri" w:hAnsi="Times New Roman" w:cs="Times New Roman"/>
          <w:sz w:val="24"/>
          <w:szCs w:val="24"/>
        </w:rPr>
      </w:pPr>
    </w:p>
    <w:p w:rsidR="00F87A05" w:rsidRDefault="00F87A05" w:rsidP="004173A9">
      <w:pPr>
        <w:spacing w:after="0" w:line="240" w:lineRule="auto"/>
        <w:jc w:val="both"/>
        <w:rPr>
          <w:rFonts w:ascii="Times New Roman" w:eastAsia="Calibri" w:hAnsi="Times New Roman" w:cs="Times New Roman"/>
          <w:sz w:val="24"/>
          <w:szCs w:val="24"/>
        </w:rPr>
      </w:pPr>
    </w:p>
    <w:p w:rsidR="00F87A05" w:rsidRPr="004173A9" w:rsidRDefault="00F87A05" w:rsidP="004173A9">
      <w:pPr>
        <w:spacing w:after="0" w:line="240" w:lineRule="auto"/>
        <w:jc w:val="both"/>
        <w:rPr>
          <w:rFonts w:ascii="Times New Roman" w:eastAsia="Calibri" w:hAnsi="Times New Roman" w:cs="Times New Roman"/>
          <w:sz w:val="24"/>
          <w:szCs w:val="24"/>
        </w:rPr>
      </w:pPr>
    </w:p>
    <w:p w:rsidR="004173A9" w:rsidRPr="004173A9" w:rsidRDefault="004173A9" w:rsidP="004173A9">
      <w:pPr>
        <w:spacing w:after="0" w:line="240" w:lineRule="auto"/>
        <w:jc w:val="both"/>
        <w:rPr>
          <w:rFonts w:ascii="Times New Roman" w:eastAsia="Calibri" w:hAnsi="Times New Roman" w:cs="Times New Roman"/>
          <w:sz w:val="24"/>
          <w:szCs w:val="24"/>
        </w:rPr>
      </w:pPr>
      <w:r w:rsidRPr="004173A9">
        <w:rPr>
          <w:rFonts w:ascii="Times New Roman" w:eastAsia="Calibri" w:hAnsi="Times New Roman" w:cs="Times New Roman"/>
          <w:sz w:val="24"/>
          <w:szCs w:val="24"/>
        </w:rPr>
        <w:t xml:space="preserve">Исп.: Орлова Галина Евгеньевна </w:t>
      </w:r>
    </w:p>
    <w:p w:rsidR="00FD5769" w:rsidRPr="00310B98" w:rsidRDefault="004173A9" w:rsidP="00310B98">
      <w:pPr>
        <w:widowControl w:val="0"/>
        <w:tabs>
          <w:tab w:val="num" w:pos="360"/>
        </w:tabs>
        <w:spacing w:after="0" w:line="240" w:lineRule="auto"/>
        <w:ind w:left="360" w:hanging="360"/>
        <w:jc w:val="both"/>
        <w:rPr>
          <w:rFonts w:ascii="PT Astra Serif" w:eastAsia="SimSun" w:hAnsi="PT Astra Serif" w:cs="Arial" w:hint="eastAsia"/>
          <w:sz w:val="28"/>
          <w:szCs w:val="28"/>
          <w:lang w:eastAsia="ru-RU"/>
        </w:rPr>
      </w:pPr>
      <w:r w:rsidRPr="004173A9">
        <w:rPr>
          <w:rFonts w:ascii="Times New Roman" w:eastAsia="Calibri" w:hAnsi="Times New Roman" w:cs="Times New Roman"/>
          <w:sz w:val="24"/>
          <w:szCs w:val="24"/>
        </w:rPr>
        <w:t>Тел.:(8-48756)21109</w:t>
      </w:r>
    </w:p>
    <w:p w:rsidR="00915D19" w:rsidRDefault="00915D19" w:rsidP="00436BA0">
      <w:pPr>
        <w:autoSpaceDE w:val="0"/>
        <w:autoSpaceDN w:val="0"/>
        <w:adjustRightInd w:val="0"/>
        <w:spacing w:after="0" w:line="240" w:lineRule="auto"/>
        <w:ind w:left="6120"/>
        <w:jc w:val="right"/>
        <w:rPr>
          <w:rFonts w:ascii="Times New Roman" w:eastAsia="Calibri" w:hAnsi="Times New Roman" w:cs="Times New Roman"/>
          <w:sz w:val="24"/>
          <w:szCs w:val="24"/>
          <w:lang w:eastAsia="ru-RU"/>
        </w:rPr>
      </w:pPr>
    </w:p>
    <w:p w:rsidR="00915D19" w:rsidRDefault="00915D19" w:rsidP="00436BA0">
      <w:pPr>
        <w:autoSpaceDE w:val="0"/>
        <w:autoSpaceDN w:val="0"/>
        <w:adjustRightInd w:val="0"/>
        <w:spacing w:after="0" w:line="240" w:lineRule="auto"/>
        <w:ind w:left="6120"/>
        <w:jc w:val="right"/>
        <w:rPr>
          <w:rFonts w:ascii="Times New Roman" w:eastAsia="Calibri" w:hAnsi="Times New Roman" w:cs="Times New Roman"/>
          <w:sz w:val="24"/>
          <w:szCs w:val="24"/>
          <w:lang w:eastAsia="ru-RU"/>
        </w:rPr>
      </w:pPr>
    </w:p>
    <w:p w:rsidR="00436BA0" w:rsidRPr="00436BA0" w:rsidRDefault="00436BA0" w:rsidP="00436BA0">
      <w:pPr>
        <w:autoSpaceDE w:val="0"/>
        <w:autoSpaceDN w:val="0"/>
        <w:adjustRightInd w:val="0"/>
        <w:spacing w:after="0" w:line="240" w:lineRule="auto"/>
        <w:ind w:left="6120"/>
        <w:jc w:val="right"/>
        <w:rPr>
          <w:rFonts w:ascii="Times New Roman" w:eastAsia="Calibri" w:hAnsi="Times New Roman" w:cs="Times New Roman"/>
          <w:sz w:val="24"/>
          <w:szCs w:val="24"/>
          <w:lang w:eastAsia="ru-RU"/>
        </w:rPr>
      </w:pPr>
      <w:bookmarkStart w:id="1" w:name="_GoBack"/>
      <w:bookmarkEnd w:id="1"/>
      <w:r w:rsidRPr="00436BA0">
        <w:rPr>
          <w:rFonts w:ascii="Times New Roman" w:eastAsia="Calibri" w:hAnsi="Times New Roman" w:cs="Times New Roman"/>
          <w:sz w:val="24"/>
          <w:szCs w:val="24"/>
          <w:lang w:eastAsia="ru-RU"/>
        </w:rPr>
        <w:lastRenderedPageBreak/>
        <w:t xml:space="preserve">Приложение </w:t>
      </w:r>
    </w:p>
    <w:p w:rsidR="00436BA0" w:rsidRPr="00436BA0" w:rsidRDefault="00436BA0" w:rsidP="00436BA0">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sidRPr="00436BA0">
        <w:rPr>
          <w:rFonts w:ascii="Times New Roman" w:eastAsia="Calibri" w:hAnsi="Times New Roman" w:cs="Times New Roman"/>
          <w:sz w:val="24"/>
          <w:szCs w:val="24"/>
          <w:lang w:eastAsia="ru-RU"/>
        </w:rPr>
        <w:t>к Постановлению администрации МО Чернский район</w:t>
      </w:r>
    </w:p>
    <w:p w:rsidR="00436BA0" w:rsidRPr="003E23A3" w:rsidRDefault="00436BA0" w:rsidP="00436BA0">
      <w:pPr>
        <w:autoSpaceDE w:val="0"/>
        <w:autoSpaceDN w:val="0"/>
        <w:adjustRightInd w:val="0"/>
        <w:spacing w:after="0" w:line="240" w:lineRule="auto"/>
        <w:ind w:left="6120"/>
        <w:jc w:val="right"/>
        <w:rPr>
          <w:rFonts w:ascii="Times New Roman" w:eastAsia="Calibri" w:hAnsi="Times New Roman" w:cs="Times New Roman"/>
          <w:sz w:val="24"/>
          <w:szCs w:val="24"/>
          <w:lang w:eastAsia="ru-RU"/>
        </w:rPr>
      </w:pPr>
      <w:r w:rsidRPr="003E23A3">
        <w:rPr>
          <w:rFonts w:ascii="Times New Roman" w:eastAsia="Calibri" w:hAnsi="Times New Roman" w:cs="Times New Roman"/>
          <w:sz w:val="24"/>
          <w:szCs w:val="24"/>
          <w:lang w:eastAsia="ru-RU"/>
        </w:rPr>
        <w:t xml:space="preserve">от  </w:t>
      </w:r>
      <w:r w:rsidR="003E23A3" w:rsidRPr="003E23A3">
        <w:rPr>
          <w:rFonts w:ascii="Times New Roman" w:eastAsia="Calibri" w:hAnsi="Times New Roman" w:cs="Times New Roman"/>
          <w:sz w:val="24"/>
          <w:szCs w:val="24"/>
          <w:lang w:eastAsia="ru-RU"/>
        </w:rPr>
        <w:t xml:space="preserve">03.02.2023 </w:t>
      </w:r>
      <w:r w:rsidR="003E23A3">
        <w:rPr>
          <w:rFonts w:ascii="Times New Roman" w:eastAsia="Calibri" w:hAnsi="Times New Roman" w:cs="Times New Roman"/>
          <w:sz w:val="24"/>
          <w:szCs w:val="24"/>
          <w:lang w:eastAsia="ru-RU"/>
        </w:rPr>
        <w:t xml:space="preserve">№ </w:t>
      </w:r>
      <w:r w:rsidR="003E23A3" w:rsidRPr="003E23A3">
        <w:rPr>
          <w:rFonts w:ascii="Times New Roman" w:eastAsia="Calibri" w:hAnsi="Times New Roman" w:cs="Times New Roman"/>
          <w:sz w:val="24"/>
          <w:szCs w:val="24"/>
          <w:lang w:eastAsia="ru-RU"/>
        </w:rPr>
        <w:t>88</w:t>
      </w:r>
    </w:p>
    <w:p w:rsidR="00436BA0" w:rsidRPr="00436BA0" w:rsidRDefault="00436BA0" w:rsidP="00436BA0">
      <w:pPr>
        <w:autoSpaceDE w:val="0"/>
        <w:autoSpaceDN w:val="0"/>
        <w:adjustRightInd w:val="0"/>
        <w:spacing w:after="0" w:line="240" w:lineRule="auto"/>
        <w:ind w:left="6120"/>
        <w:jc w:val="right"/>
        <w:rPr>
          <w:rFonts w:ascii="Times New Roman" w:eastAsia="Calibri" w:hAnsi="Times New Roman" w:cs="Times New Roman"/>
          <w:sz w:val="24"/>
          <w:szCs w:val="24"/>
          <w:lang w:eastAsia="ru-RU"/>
        </w:rPr>
      </w:pPr>
    </w:p>
    <w:p w:rsidR="00436BA0" w:rsidRPr="00436BA0" w:rsidRDefault="00436BA0" w:rsidP="00436BA0">
      <w:pPr>
        <w:spacing w:after="0" w:line="240" w:lineRule="auto"/>
        <w:ind w:firstLine="709"/>
        <w:jc w:val="both"/>
        <w:rPr>
          <w:rFonts w:ascii="Times New Roman" w:eastAsia="Calibri" w:hAnsi="Times New Roman" w:cs="Times New Roman"/>
          <w:sz w:val="28"/>
          <w:szCs w:val="28"/>
        </w:rPr>
      </w:pPr>
    </w:p>
    <w:p w:rsidR="00436BA0" w:rsidRPr="00436BA0" w:rsidRDefault="00436BA0" w:rsidP="009559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ヒラギノ角ゴ Pro W3" w:hAnsi="Times New Roman" w:cs="Times New Roman"/>
          <w:b/>
          <w:sz w:val="28"/>
          <w:szCs w:val="28"/>
          <w:lang w:eastAsia="ru-RU"/>
        </w:rPr>
      </w:pPr>
      <w:r w:rsidRPr="00436BA0">
        <w:rPr>
          <w:rFonts w:ascii="Times New Roman" w:eastAsia="ヒラギノ角ゴ Pro W3" w:hAnsi="Times New Roman" w:cs="Times New Roman"/>
          <w:b/>
          <w:sz w:val="28"/>
          <w:szCs w:val="28"/>
          <w:lang w:eastAsia="ru-RU"/>
        </w:rPr>
        <w:t>АДМИНИСТРАТИВНЫЙ РЕГЛАМЕНТ</w:t>
      </w:r>
    </w:p>
    <w:p w:rsidR="004173A9" w:rsidRPr="004173A9" w:rsidRDefault="00955984" w:rsidP="00436BA0">
      <w:pPr>
        <w:widowControl w:val="0"/>
        <w:suppressAutoHyphens/>
        <w:spacing w:after="0" w:line="240" w:lineRule="auto"/>
        <w:jc w:val="center"/>
        <w:rPr>
          <w:rFonts w:ascii="Times New Roman" w:eastAsia="Times New Roman" w:hAnsi="Times New Roman" w:cs="Times New Roman"/>
          <w:b/>
          <w:sz w:val="28"/>
          <w:szCs w:val="28"/>
          <w:lang w:eastAsia="ru-RU"/>
        </w:rPr>
      </w:pPr>
      <w:r w:rsidRPr="00955984">
        <w:rPr>
          <w:rFonts w:ascii="Times New Roman" w:eastAsia="Times New Roman" w:hAnsi="Times New Roman" w:cs="Times New Roman"/>
          <w:b/>
          <w:sz w:val="28"/>
          <w:szCs w:val="28"/>
          <w:lang w:eastAsia="ru-RU"/>
        </w:rPr>
        <w:t>предоставлени</w:t>
      </w:r>
      <w:r w:rsidR="008C4B8E">
        <w:rPr>
          <w:rFonts w:ascii="Times New Roman" w:eastAsia="Times New Roman" w:hAnsi="Times New Roman" w:cs="Times New Roman"/>
          <w:b/>
          <w:sz w:val="28"/>
          <w:szCs w:val="28"/>
          <w:lang w:eastAsia="ru-RU"/>
        </w:rPr>
        <w:t>я</w:t>
      </w:r>
      <w:r w:rsidRPr="00955984">
        <w:rPr>
          <w:rFonts w:ascii="Times New Roman" w:eastAsia="Times New Roman" w:hAnsi="Times New Roman" w:cs="Times New Roman"/>
          <w:b/>
          <w:sz w:val="28"/>
          <w:szCs w:val="28"/>
          <w:lang w:eastAsia="ru-RU"/>
        </w:rPr>
        <w:t xml:space="preserve"> муниципальной услуги </w:t>
      </w:r>
      <w:r w:rsidR="004173A9" w:rsidRPr="004173A9">
        <w:rPr>
          <w:rFonts w:ascii="Times New Roman" w:eastAsia="Times New Roman" w:hAnsi="Times New Roman" w:cs="Times New Roman"/>
          <w:b/>
          <w:sz w:val="28"/>
          <w:szCs w:val="28"/>
          <w:lang w:eastAsia="ru-RU"/>
        </w:rPr>
        <w:t>«У</w:t>
      </w:r>
      <w:r w:rsidRPr="00955984">
        <w:rPr>
          <w:rFonts w:ascii="Times New Roman" w:eastAsia="Times New Roman" w:hAnsi="Times New Roman" w:cs="Times New Roman"/>
          <w:b/>
          <w:sz w:val="28"/>
          <w:szCs w:val="28"/>
          <w:lang w:eastAsia="ru-RU"/>
        </w:rPr>
        <w:t>становка информационной вывески, согласование дизайн-проекта размещения вывески</w:t>
      </w:r>
      <w:r w:rsidR="004173A9" w:rsidRPr="004173A9">
        <w:rPr>
          <w:rFonts w:ascii="Times New Roman" w:eastAsia="Times New Roman" w:hAnsi="Times New Roman" w:cs="Times New Roman"/>
          <w:b/>
          <w:sz w:val="28"/>
          <w:szCs w:val="28"/>
          <w:lang w:eastAsia="ru-RU"/>
        </w:rPr>
        <w:t>»</w:t>
      </w:r>
    </w:p>
    <w:p w:rsidR="004173A9" w:rsidRPr="004173A9" w:rsidRDefault="004173A9" w:rsidP="00436BA0">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36BA0">
      <w:pPr>
        <w:widowControl w:val="0"/>
        <w:suppressAutoHyphens/>
        <w:spacing w:after="0" w:line="240" w:lineRule="auto"/>
        <w:jc w:val="center"/>
        <w:outlineLvl w:val="1"/>
        <w:rPr>
          <w:rFonts w:ascii="Times New Roman" w:eastAsia="Times New Roman" w:hAnsi="Times New Roman" w:cs="Times New Roman"/>
          <w:b/>
          <w:sz w:val="24"/>
          <w:szCs w:val="20"/>
          <w:lang w:eastAsia="ru-RU"/>
        </w:rPr>
      </w:pPr>
    </w:p>
    <w:p w:rsidR="004173A9" w:rsidRPr="004173A9" w:rsidRDefault="004173A9" w:rsidP="004173A9">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I. Общие положения</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 Предмет регулирования Административного регламента</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A24D3F" w:rsidRPr="00A24D3F" w:rsidRDefault="00FD5769" w:rsidP="00A24D3F">
      <w:pPr>
        <w:pStyle w:val="aff4"/>
        <w:ind w:firstLine="708"/>
        <w:jc w:val="both"/>
        <w:rPr>
          <w:rFonts w:ascii="Times New Roman" w:hAnsi="Times New Roman" w:cs="Times New Roman"/>
          <w:sz w:val="28"/>
          <w:szCs w:val="28"/>
        </w:rPr>
      </w:pPr>
      <w:r w:rsidRPr="00A24D3F">
        <w:rPr>
          <w:rFonts w:ascii="Times New Roman" w:hAnsi="Times New Roman" w:cs="Times New Roman"/>
          <w:sz w:val="28"/>
          <w:szCs w:val="28"/>
        </w:rPr>
        <w:t>1.1.Административный р</w:t>
      </w:r>
      <w:r w:rsidR="004173A9" w:rsidRPr="00A24D3F">
        <w:rPr>
          <w:rFonts w:ascii="Times New Roman" w:hAnsi="Times New Roman" w:cs="Times New Roman"/>
          <w:sz w:val="28"/>
          <w:szCs w:val="28"/>
        </w:rPr>
        <w:t>егламент</w:t>
      </w:r>
      <w:r w:rsidRPr="00A24D3F">
        <w:rPr>
          <w:rFonts w:ascii="Times New Roman" w:hAnsi="Times New Roman" w:cs="Times New Roman"/>
          <w:sz w:val="28"/>
          <w:szCs w:val="28"/>
        </w:rPr>
        <w:t xml:space="preserve"> </w:t>
      </w:r>
      <w:r w:rsidR="004173A9" w:rsidRPr="00A24D3F">
        <w:rPr>
          <w:rFonts w:ascii="Times New Roman" w:hAnsi="Times New Roman" w:cs="Times New Roman"/>
          <w:sz w:val="28"/>
          <w:szCs w:val="28"/>
        </w:rPr>
        <w:t> предоставления </w:t>
      </w:r>
      <w:r w:rsidRPr="00A24D3F">
        <w:rPr>
          <w:rFonts w:ascii="Times New Roman" w:hAnsi="Times New Roman" w:cs="Times New Roman"/>
          <w:sz w:val="28"/>
          <w:szCs w:val="28"/>
        </w:rPr>
        <w:t xml:space="preserve"> </w:t>
      </w:r>
      <w:r w:rsidR="004173A9" w:rsidRPr="00A24D3F">
        <w:rPr>
          <w:rFonts w:ascii="Times New Roman" w:hAnsi="Times New Roman" w:cs="Times New Roman"/>
          <w:sz w:val="28"/>
          <w:szCs w:val="28"/>
        </w:rPr>
        <w:t>муниципальной </w:t>
      </w:r>
      <w:r w:rsidRPr="00A24D3F">
        <w:rPr>
          <w:rFonts w:ascii="Times New Roman" w:hAnsi="Times New Roman" w:cs="Times New Roman"/>
          <w:sz w:val="28"/>
          <w:szCs w:val="28"/>
        </w:rPr>
        <w:t xml:space="preserve"> </w:t>
      </w:r>
      <w:r w:rsidR="004173A9" w:rsidRPr="00A24D3F">
        <w:rPr>
          <w:rFonts w:ascii="Times New Roman" w:hAnsi="Times New Roman" w:cs="Times New Roman"/>
          <w:sz w:val="28"/>
          <w:szCs w:val="28"/>
        </w:rPr>
        <w:t xml:space="preserve">услуги «Установка    информационной    вывески, согласование дизайн-проекта размещения вывески» на территории муниципального образования </w:t>
      </w:r>
      <w:r w:rsidRPr="00A24D3F">
        <w:rPr>
          <w:rFonts w:ascii="Times New Roman" w:hAnsi="Times New Roman" w:cs="Times New Roman"/>
          <w:sz w:val="28"/>
          <w:szCs w:val="28"/>
        </w:rPr>
        <w:t>Чернский район</w:t>
      </w:r>
      <w:r w:rsidR="004173A9" w:rsidRPr="00A24D3F">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A24D3F">
        <w:rPr>
          <w:rFonts w:ascii="Times New Roman" w:hAnsi="Times New Roman" w:cs="Times New Roman"/>
          <w:sz w:val="28"/>
          <w:szCs w:val="28"/>
        </w:rPr>
        <w:t>администрации муниципального образ</w:t>
      </w:r>
      <w:r w:rsidR="0059612D" w:rsidRPr="00A24D3F">
        <w:rPr>
          <w:rFonts w:ascii="Times New Roman" w:hAnsi="Times New Roman" w:cs="Times New Roman"/>
          <w:sz w:val="28"/>
          <w:szCs w:val="28"/>
        </w:rPr>
        <w:t>ования Чернский район (далее – А</w:t>
      </w:r>
      <w:r w:rsidRPr="00A24D3F">
        <w:rPr>
          <w:rFonts w:ascii="Times New Roman" w:hAnsi="Times New Roman" w:cs="Times New Roman"/>
          <w:sz w:val="28"/>
          <w:szCs w:val="28"/>
        </w:rPr>
        <w:t>дминистрация) при предоставлении муниципальной услуги.</w:t>
      </w:r>
      <w:r w:rsidR="00A24D3F" w:rsidRPr="00A24D3F">
        <w:rPr>
          <w:rFonts w:ascii="Times New Roman" w:hAnsi="Times New Roman" w:cs="Times New Roman"/>
          <w:sz w:val="28"/>
          <w:szCs w:val="28"/>
        </w:rPr>
        <w:t xml:space="preserve"> </w:t>
      </w:r>
    </w:p>
    <w:p w:rsidR="00A24D3F" w:rsidRPr="00A24D3F" w:rsidRDefault="00A24D3F" w:rsidP="00A24D3F">
      <w:pPr>
        <w:pStyle w:val="aff4"/>
        <w:ind w:firstLine="708"/>
        <w:jc w:val="both"/>
        <w:rPr>
          <w:rFonts w:ascii="Times New Roman" w:hAnsi="Times New Roman" w:cs="Times New Roman"/>
          <w:sz w:val="28"/>
          <w:szCs w:val="28"/>
        </w:rPr>
      </w:pPr>
      <w:r w:rsidRPr="00A24D3F">
        <w:rPr>
          <w:rFonts w:ascii="Times New Roman" w:hAnsi="Times New Roman" w:cs="Times New Roman"/>
          <w:sz w:val="28"/>
          <w:szCs w:val="28"/>
        </w:rPr>
        <w:t>1.2. Положения административного регламента муниципальной услуги «Установка    информационной    вывески, согласование дизайн-проекта размещения вывески» не распространяются на вывески, установленные надлежащим образом до вступления в силу настоящего административного регламента.</w:t>
      </w:r>
    </w:p>
    <w:p w:rsidR="00A24D3F" w:rsidRPr="00A24D3F" w:rsidRDefault="00A24D3F" w:rsidP="00A24D3F">
      <w:pPr>
        <w:pStyle w:val="aff2"/>
        <w:spacing w:before="0" w:beforeAutospacing="0" w:after="0"/>
        <w:ind w:firstLine="709"/>
        <w:jc w:val="both"/>
        <w:rPr>
          <w:rFonts w:ascii="PT Astra Serif" w:hAnsi="PT Astra Serif"/>
          <w:sz w:val="28"/>
          <w:szCs w:val="28"/>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 Круг Заявителей</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2.1. Заявителями на получение муниципальной услуги являются физические </w:t>
      </w:r>
      <w:r w:rsidR="00FD5769">
        <w:rPr>
          <w:rFonts w:ascii="Times New Roman" w:eastAsia="Times New Roman" w:hAnsi="Times New Roman" w:cs="Times New Roman"/>
          <w:sz w:val="28"/>
          <w:szCs w:val="28"/>
          <w:lang w:eastAsia="ru-RU"/>
        </w:rPr>
        <w:t>лица, являющиеся плательщика</w:t>
      </w:r>
      <w:r w:rsidRPr="004173A9">
        <w:rPr>
          <w:rFonts w:ascii="Times New Roman" w:eastAsia="Times New Roman" w:hAnsi="Times New Roman" w:cs="Times New Roman"/>
          <w:sz w:val="28"/>
          <w:szCs w:val="28"/>
          <w:lang w:eastAsia="ru-RU"/>
        </w:rPr>
        <w:t>м</w:t>
      </w:r>
      <w:r w:rsidR="00FD5769">
        <w:rPr>
          <w:rFonts w:ascii="Times New Roman" w:eastAsia="Times New Roman" w:hAnsi="Times New Roman" w:cs="Times New Roman"/>
          <w:sz w:val="28"/>
          <w:szCs w:val="28"/>
          <w:lang w:eastAsia="ru-RU"/>
        </w:rPr>
        <w:t>и</w:t>
      </w:r>
      <w:r w:rsidRPr="004173A9">
        <w:rPr>
          <w:rFonts w:ascii="Times New Roman" w:eastAsia="Times New Roman" w:hAnsi="Times New Roman" w:cs="Times New Roman"/>
          <w:sz w:val="28"/>
          <w:szCs w:val="28"/>
          <w:lang w:eastAsia="ru-RU"/>
        </w:rPr>
        <w:t xml:space="preserve"> налога на профессиональный доход, индивидуальные предприниматели и юридические лица (далее - Заявитель).</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В предусмотренных законом случаях от имени юридического лица могут </w:t>
      </w:r>
      <w:r w:rsidRPr="004173A9">
        <w:rPr>
          <w:rFonts w:ascii="Times New Roman" w:eastAsia="Times New Roman" w:hAnsi="Times New Roman" w:cs="Times New Roman"/>
          <w:sz w:val="28"/>
          <w:szCs w:val="28"/>
          <w:lang w:eastAsia="ru-RU"/>
        </w:rPr>
        <w:lastRenderedPageBreak/>
        <w:t>действовать его участники.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3. Требования к порядку информирования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о предоставлении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3.1. Информирование о порядке предоставления муниципальной услуги осуществляется: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 непосредственно при личном приеме заявителя в (указать наименование органа местного самоуправления, предоставляющего муниципальную услугу) (далее -</w:t>
      </w:r>
      <w:r w:rsidR="009431D9">
        <w:rPr>
          <w:rFonts w:ascii="Times New Roman" w:eastAsia="Times New Roman" w:hAnsi="Times New Roman" w:cs="Times New Roman"/>
          <w:sz w:val="28"/>
          <w:szCs w:val="28"/>
          <w:lang w:eastAsia="ru-RU"/>
        </w:rPr>
        <w:t xml:space="preserve"> Администрация</w:t>
      </w:r>
      <w:r w:rsidRPr="004173A9">
        <w:rPr>
          <w:rFonts w:ascii="Times New Roman" w:eastAsia="Times New Roman" w:hAnsi="Times New Roman" w:cs="Times New Roman"/>
          <w:sz w:val="28"/>
          <w:szCs w:val="28"/>
          <w:lang w:eastAsia="ru-RU"/>
        </w:rPr>
        <w:t>) или многофункциональном центре предоставления государственных и муниципальных услуг (далее – МФЦ) (</w:t>
      </w:r>
      <w:r w:rsidRPr="004173A9">
        <w:rPr>
          <w:rFonts w:ascii="Liberation Serif" w:eastAsia="Times New Roman" w:hAnsi="Liberation Serif" w:cs="Times New Roman"/>
          <w:sz w:val="28"/>
          <w:szCs w:val="28"/>
          <w:lang w:eastAsia="ru-RU"/>
        </w:rPr>
        <w:t>при наличии соответствующего соглашения о взаимодействии)</w:t>
      </w:r>
      <w:r w:rsidRPr="004173A9">
        <w:rPr>
          <w:rFonts w:ascii="Times New Roman" w:eastAsia="Times New Roman" w:hAnsi="Times New Roman" w:cs="Times New Roman"/>
          <w:sz w:val="28"/>
          <w:szCs w:val="28"/>
          <w:lang w:eastAsia="ru-RU"/>
        </w:rPr>
        <w:t xml:space="preserve">; </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 по телефону в </w:t>
      </w:r>
      <w:r w:rsidR="009431D9">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или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на официальном сайте </w:t>
      </w:r>
      <w:r w:rsidR="009431D9">
        <w:rPr>
          <w:rFonts w:ascii="Times New Roman" w:eastAsia="Times New Roman" w:hAnsi="Times New Roman" w:cs="Times New Roman"/>
          <w:sz w:val="28"/>
          <w:szCs w:val="28"/>
          <w:lang w:eastAsia="ru-RU"/>
        </w:rPr>
        <w:t xml:space="preserve">Администрации </w:t>
      </w:r>
      <w:r w:rsidR="009431D9" w:rsidRPr="009431D9">
        <w:rPr>
          <w:rFonts w:ascii="PT Astra Serif" w:eastAsia="Calibri" w:hAnsi="PT Astra Serif" w:cs="Times New Roman"/>
          <w:sz w:val="28"/>
          <w:szCs w:val="28"/>
          <w:lang w:eastAsia="ru-RU"/>
        </w:rPr>
        <w:t>(</w:t>
      </w:r>
      <w:r w:rsidR="009431D9" w:rsidRPr="009431D9">
        <w:rPr>
          <w:rFonts w:ascii="PT Astra Serif" w:eastAsia="Calibri" w:hAnsi="PT Astra Serif" w:cs="Times New Roman"/>
          <w:sz w:val="28"/>
          <w:szCs w:val="28"/>
          <w:lang w:val="en-US" w:eastAsia="ru-RU"/>
        </w:rPr>
        <w:t>www</w:t>
      </w:r>
      <w:r w:rsidR="009431D9" w:rsidRPr="009431D9">
        <w:rPr>
          <w:rFonts w:ascii="PT Astra Serif" w:eastAsia="Calibri" w:hAnsi="PT Astra Serif" w:cs="Times New Roman"/>
          <w:sz w:val="28"/>
          <w:szCs w:val="28"/>
          <w:lang w:eastAsia="ru-RU"/>
        </w:rPr>
        <w:t>.</w:t>
      </w:r>
      <w:hyperlink r:id="rId9" w:history="1">
        <w:r w:rsidR="009431D9" w:rsidRPr="009431D9">
          <w:rPr>
            <w:rFonts w:ascii="Times New Roman" w:eastAsia="Calibri" w:hAnsi="Times New Roman" w:cs="Times New Roman"/>
            <w:sz w:val="28"/>
            <w:szCs w:val="28"/>
            <w:lang w:eastAsia="ru-RU"/>
          </w:rPr>
          <w:t>https://chern.tularegion.ru</w:t>
        </w:r>
      </w:hyperlink>
      <w:r w:rsidR="009431D9">
        <w:rPr>
          <w:rFonts w:ascii="PT Astra Serif" w:eastAsia="Calibri" w:hAnsi="PT Astra Serif" w:cs="Times New Roman"/>
          <w:sz w:val="28"/>
          <w:szCs w:val="28"/>
          <w:lang w:eastAsia="ru-RU"/>
        </w:rPr>
        <w:t>)</w:t>
      </w:r>
      <w:r w:rsidR="004173A9" w:rsidRPr="004173A9">
        <w:rPr>
          <w:rFonts w:ascii="Times New Roman" w:eastAsia="Times New Roman" w:hAnsi="Times New Roman" w:cs="Times New Roman"/>
          <w:sz w:val="28"/>
          <w:szCs w:val="28"/>
          <w:lang w:eastAsia="ru-RU"/>
        </w:rPr>
        <w:t>;</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5) посредством размещения информации на информационных стендах </w:t>
      </w:r>
      <w:r w:rsidR="009431D9">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или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bookmarkStart w:id="2" w:name="Par52"/>
      <w:bookmarkEnd w:id="2"/>
      <w:r w:rsidRPr="004173A9">
        <w:rPr>
          <w:rFonts w:ascii="Times New Roman" w:eastAsia="Times New Roman" w:hAnsi="Times New Roman" w:cs="Times New Roman"/>
          <w:sz w:val="28"/>
          <w:szCs w:val="28"/>
          <w:lang w:eastAsia="ru-RU"/>
        </w:rPr>
        <w:t>3.2. Информирование осуществляется по вопросам, касающимся:</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адресов </w:t>
      </w:r>
      <w:r w:rsidR="009431D9">
        <w:rPr>
          <w:rFonts w:ascii="Times New Roman" w:eastAsia="Times New Roman" w:hAnsi="Times New Roman" w:cs="Times New Roman"/>
          <w:sz w:val="28"/>
          <w:szCs w:val="28"/>
          <w:lang w:eastAsia="ru-RU"/>
        </w:rPr>
        <w:t xml:space="preserve">Администрации </w:t>
      </w:r>
      <w:r w:rsidR="004173A9" w:rsidRPr="004173A9">
        <w:rPr>
          <w:rFonts w:ascii="Times New Roman" w:eastAsia="Times New Roman" w:hAnsi="Times New Roman" w:cs="Times New Roman"/>
          <w:sz w:val="28"/>
          <w:szCs w:val="28"/>
          <w:lang w:eastAsia="ru-RU"/>
        </w:rPr>
        <w:t>и МФЦ, обращение в которые необходимо для предоставления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справочной информации о работе </w:t>
      </w:r>
      <w:r w:rsidR="009431D9">
        <w:rPr>
          <w:rFonts w:ascii="Times New Roman" w:eastAsia="Times New Roman" w:hAnsi="Times New Roman" w:cs="Times New Roman"/>
          <w:sz w:val="28"/>
          <w:szCs w:val="28"/>
          <w:lang w:eastAsia="ru-RU"/>
        </w:rPr>
        <w:t xml:space="preserve">Администрации </w:t>
      </w:r>
      <w:r w:rsidR="004173A9" w:rsidRPr="004173A9">
        <w:rPr>
          <w:rFonts w:ascii="Times New Roman" w:eastAsia="Times New Roman" w:hAnsi="Times New Roman" w:cs="Times New Roman"/>
          <w:sz w:val="28"/>
          <w:szCs w:val="28"/>
          <w:lang w:eastAsia="ru-RU"/>
        </w:rPr>
        <w:t>(структурных подразделений</w:t>
      </w:r>
      <w:r w:rsidR="00F547EB">
        <w:rPr>
          <w:rFonts w:ascii="Times New Roman" w:eastAsia="Times New Roman" w:hAnsi="Times New Roman" w:cs="Times New Roman"/>
          <w:sz w:val="28"/>
          <w:szCs w:val="28"/>
          <w:lang w:eastAsia="ru-RU"/>
        </w:rPr>
        <w:t xml:space="preserve"> Администрации</w:t>
      </w:r>
      <w:r w:rsidR="004173A9" w:rsidRPr="004173A9">
        <w:rPr>
          <w:rFonts w:ascii="Times New Roman" w:eastAsia="Times New Roman" w:hAnsi="Times New Roman" w:cs="Times New Roman"/>
          <w:sz w:val="28"/>
          <w:szCs w:val="28"/>
          <w:lang w:eastAsia="ru-RU"/>
        </w:rPr>
        <w:t>);</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порядка и сроков предоставления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3.3. При устном обращении Заявителя (лично или по телефону) должностное лицо</w:t>
      </w:r>
      <w:r w:rsidR="009431D9">
        <w:rPr>
          <w:rFonts w:ascii="Times New Roman" w:eastAsia="Times New Roman" w:hAnsi="Times New Roman" w:cs="Times New Roman"/>
          <w:sz w:val="28"/>
          <w:szCs w:val="28"/>
          <w:lang w:eastAsia="ru-RU"/>
        </w:rPr>
        <w:t xml:space="preserve"> Администрации</w:t>
      </w:r>
      <w:r w:rsidRPr="004173A9">
        <w:rPr>
          <w:rFonts w:ascii="Times New Roman" w:eastAsia="Times New Roman" w:hAnsi="Times New Roman" w:cs="Times New Roman"/>
          <w:sz w:val="28"/>
          <w:szCs w:val="28"/>
          <w:lang w:eastAsia="ru-RU"/>
        </w:rPr>
        <w:t xml:space="preserve">, работник МФЦ, осуществляющий </w:t>
      </w:r>
      <w:r w:rsidRPr="004173A9">
        <w:rPr>
          <w:rFonts w:ascii="Times New Roman" w:eastAsia="Times New Roman" w:hAnsi="Times New Roman" w:cs="Times New Roman"/>
          <w:sz w:val="28"/>
          <w:szCs w:val="28"/>
          <w:lang w:eastAsia="ru-RU"/>
        </w:rPr>
        <w:lastRenderedPageBreak/>
        <w:t>консультирование, подробно и в вежливой (корректной) форме информирует обратившихся по интересующим вопросам.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Если должностное лицо </w:t>
      </w:r>
      <w:r w:rsidR="009431D9">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Должностное лицо </w:t>
      </w:r>
      <w:r w:rsidR="009431D9">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bookmarkStart w:id="3" w:name="Par71"/>
      <w:bookmarkEnd w:id="3"/>
      <w:r w:rsidRPr="004173A9">
        <w:rPr>
          <w:rFonts w:ascii="Times New Roman" w:eastAsia="Times New Roman" w:hAnsi="Times New Roman" w:cs="Times New Roman"/>
          <w:sz w:val="28"/>
          <w:szCs w:val="28"/>
          <w:lang w:eastAsia="ru-RU"/>
        </w:rPr>
        <w:t xml:space="preserve">3.4. По письменному обращению должностное лицо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3.5. На ЕПГУ размещаются сведения, предусмотренные </w:t>
      </w:r>
      <w:hyperlink r:id="rId10">
        <w:r w:rsidRPr="004173A9">
          <w:rPr>
            <w:rFonts w:ascii="Times New Roman" w:eastAsia="Times New Roman" w:hAnsi="Times New Roman" w:cs="Times New Roman"/>
            <w:sz w:val="28"/>
            <w:szCs w:val="28"/>
            <w:lang w:eastAsia="ru-RU"/>
          </w:rPr>
          <w:t>Положением</w:t>
        </w:r>
      </w:hyperlink>
      <w:r w:rsidRPr="004173A9">
        <w:rPr>
          <w:rFonts w:ascii="Times New Roman" w:eastAsia="Times New Roman" w:hAnsi="Times New Roman" w:cs="Times New Roman"/>
          <w:sz w:val="28"/>
          <w:szCs w:val="28"/>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3.6. На официальном сайте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о месте нахождения и графике работы </w:t>
      </w:r>
      <w:r w:rsidR="009431D9">
        <w:rPr>
          <w:rFonts w:ascii="Times New Roman" w:eastAsia="Times New Roman" w:hAnsi="Times New Roman" w:cs="Times New Roman"/>
          <w:sz w:val="28"/>
          <w:szCs w:val="28"/>
          <w:lang w:eastAsia="ru-RU"/>
        </w:rPr>
        <w:t xml:space="preserve">Администрации </w:t>
      </w:r>
      <w:r w:rsidR="004173A9" w:rsidRPr="004173A9">
        <w:rPr>
          <w:rFonts w:ascii="Times New Roman" w:eastAsia="Times New Roman" w:hAnsi="Times New Roman" w:cs="Times New Roman"/>
          <w:sz w:val="28"/>
          <w:szCs w:val="28"/>
          <w:lang w:eastAsia="ru-RU"/>
        </w:rPr>
        <w:t>и их структурных подразделений, ответственных за предоставление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справочные телефоны структурных подразделений </w:t>
      </w:r>
      <w:r w:rsidR="009431D9">
        <w:rPr>
          <w:rFonts w:ascii="Times New Roman" w:eastAsia="Times New Roman" w:hAnsi="Times New Roman" w:cs="Times New Roman"/>
          <w:sz w:val="28"/>
          <w:szCs w:val="28"/>
          <w:lang w:eastAsia="ru-RU"/>
        </w:rPr>
        <w:t>Администрации,</w:t>
      </w:r>
      <w:r w:rsidR="004173A9" w:rsidRPr="004173A9">
        <w:rPr>
          <w:rFonts w:ascii="Times New Roman" w:eastAsia="Times New Roman" w:hAnsi="Times New Roman" w:cs="Times New Roman"/>
          <w:sz w:val="28"/>
          <w:szCs w:val="28"/>
          <w:lang w:eastAsia="ru-RU"/>
        </w:rPr>
        <w:t xml:space="preserve"> ответственных за предоставление муниципальной услуги, в том числе номер </w:t>
      </w:r>
      <w:r w:rsidR="004173A9" w:rsidRPr="004173A9">
        <w:rPr>
          <w:rFonts w:ascii="Times New Roman" w:eastAsia="Times New Roman" w:hAnsi="Times New Roman" w:cs="Times New Roman"/>
          <w:sz w:val="28"/>
          <w:szCs w:val="28"/>
          <w:lang w:eastAsia="ru-RU"/>
        </w:rPr>
        <w:lastRenderedPageBreak/>
        <w:t>телефона-автоинформатора (при наличии);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9431D9">
        <w:rPr>
          <w:rFonts w:ascii="Times New Roman" w:eastAsia="Times New Roman" w:hAnsi="Times New Roman" w:cs="Times New Roman"/>
          <w:sz w:val="28"/>
          <w:szCs w:val="28"/>
          <w:lang w:eastAsia="ru-RU"/>
        </w:rPr>
        <w:t xml:space="preserve">Администрации </w:t>
      </w:r>
      <w:r w:rsidR="004173A9" w:rsidRPr="004173A9">
        <w:rPr>
          <w:rFonts w:ascii="Times New Roman" w:eastAsia="Times New Roman" w:hAnsi="Times New Roman" w:cs="Times New Roman"/>
          <w:sz w:val="28"/>
          <w:szCs w:val="28"/>
          <w:lang w:eastAsia="ru-RU"/>
        </w:rPr>
        <w:t>в сети «Интернет».</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3.7. В залах ожидания </w:t>
      </w:r>
      <w:r w:rsidR="009431D9">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547EB">
        <w:rPr>
          <w:rFonts w:ascii="Times New Roman" w:eastAsia="Times New Roman" w:hAnsi="Times New Roman" w:cs="Times New Roman"/>
          <w:sz w:val="28"/>
          <w:szCs w:val="28"/>
          <w:lang w:eastAsia="ru-RU"/>
        </w:rPr>
        <w:t xml:space="preserve">Администрацией </w:t>
      </w:r>
      <w:r w:rsidRPr="004173A9">
        <w:rPr>
          <w:rFonts w:ascii="Times New Roman" w:eastAsia="Times New Roman" w:hAnsi="Times New Roman" w:cs="Times New Roman"/>
          <w:sz w:val="28"/>
          <w:szCs w:val="28"/>
          <w:lang w:eastAsia="ru-RU"/>
        </w:rPr>
        <w:t>с учетом требований к информированию, установленных Административным регламентом.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9431D9">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при обращении заявителя лично, по телефону посредством электронной почты.</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Время ожидания в очереди для получения от специалиста </w:t>
      </w:r>
      <w:r w:rsidR="009431D9">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информации по вопросам предоставления государственной услуги не должно превышать 15 минут.</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II. Стандарт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4. Наименование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4.1. Муниципальная услуга «Установка информационной вывески, согласование дизайн-проекта размещения вывески</w:t>
      </w:r>
      <w:r w:rsidR="00ED6548">
        <w:rPr>
          <w:rFonts w:ascii="Times New Roman" w:eastAsia="Times New Roman" w:hAnsi="Times New Roman" w:cs="Times New Roman"/>
          <w:sz w:val="28"/>
          <w:szCs w:val="28"/>
          <w:lang w:eastAsia="ru-RU"/>
        </w:rPr>
        <w:t>»</w:t>
      </w:r>
      <w:r w:rsidRPr="004173A9">
        <w:rPr>
          <w:rFonts w:ascii="Times New Roman" w:eastAsia="Times New Roman" w:hAnsi="Times New Roman" w:cs="Times New Roman"/>
          <w:sz w:val="28"/>
          <w:szCs w:val="28"/>
          <w:lang w:eastAsia="ru-RU"/>
        </w:rPr>
        <w:t xml:space="preserve"> на территории муниципального образования </w:t>
      </w:r>
      <w:r w:rsidR="00ED6548">
        <w:rPr>
          <w:rFonts w:ascii="Times New Roman" w:eastAsia="Times New Roman" w:hAnsi="Times New Roman" w:cs="Times New Roman"/>
          <w:sz w:val="28"/>
          <w:szCs w:val="28"/>
          <w:lang w:eastAsia="ru-RU"/>
        </w:rPr>
        <w:t>Чернский район</w:t>
      </w:r>
      <w:r w:rsidRPr="004173A9">
        <w:rPr>
          <w:rFonts w:ascii="Times New Roman" w:eastAsia="Times New Roman" w:hAnsi="Times New Roman" w:cs="Times New Roman"/>
          <w:sz w:val="28"/>
          <w:szCs w:val="28"/>
          <w:lang w:eastAsia="ru-RU"/>
        </w:rPr>
        <w:t>.</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5. Наименование органа государственной власти,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органа местного самоуправления (организации),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предоставляющего муниципальную услугу</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5.1. Муниципальная услуга предостав</w:t>
      </w:r>
      <w:r w:rsidR="00103FD9">
        <w:rPr>
          <w:rFonts w:ascii="Times New Roman" w:eastAsia="Times New Roman" w:hAnsi="Times New Roman" w:cs="Times New Roman"/>
          <w:sz w:val="28"/>
          <w:szCs w:val="28"/>
          <w:lang w:eastAsia="ru-RU"/>
        </w:rPr>
        <w:t>ляется</w:t>
      </w:r>
      <w:r w:rsidR="00A8154B">
        <w:rPr>
          <w:rFonts w:ascii="Times New Roman" w:eastAsia="Times New Roman" w:hAnsi="Times New Roman" w:cs="Times New Roman"/>
          <w:sz w:val="28"/>
          <w:szCs w:val="28"/>
          <w:lang w:eastAsia="ru-RU"/>
        </w:rPr>
        <w:t xml:space="preserve"> Администрацией</w:t>
      </w:r>
      <w:r w:rsidR="00103FD9">
        <w:rPr>
          <w:rFonts w:ascii="Times New Roman" w:eastAsia="Times New Roman" w:hAnsi="Times New Roman" w:cs="Times New Roman"/>
          <w:sz w:val="28"/>
          <w:szCs w:val="28"/>
          <w:lang w:eastAsia="ru-RU"/>
        </w:rPr>
        <w:t xml:space="preserve">. </w:t>
      </w:r>
      <w:r w:rsidR="00103FD9" w:rsidRPr="00715B6B">
        <w:rPr>
          <w:rFonts w:ascii="PT Astra Serif" w:hAnsi="PT Astra Serif" w:cs="Times New Roman"/>
          <w:sz w:val="28"/>
          <w:szCs w:val="28"/>
        </w:rPr>
        <w:t xml:space="preserve">Структурное подразделение </w:t>
      </w:r>
      <w:r w:rsidR="00103FD9">
        <w:rPr>
          <w:rFonts w:ascii="PT Astra Serif" w:hAnsi="PT Astra Serif" w:cs="Times New Roman"/>
          <w:sz w:val="28"/>
          <w:szCs w:val="28"/>
        </w:rPr>
        <w:t>а</w:t>
      </w:r>
      <w:r w:rsidR="00103FD9" w:rsidRPr="00715B6B">
        <w:rPr>
          <w:rFonts w:ascii="PT Astra Serif" w:hAnsi="PT Astra Serif" w:cs="Times New Roman"/>
          <w:sz w:val="28"/>
          <w:szCs w:val="28"/>
        </w:rPr>
        <w:t>дминистрации, ответственное за непосредственное предост</w:t>
      </w:r>
      <w:r w:rsidR="00103FD9">
        <w:rPr>
          <w:rFonts w:ascii="PT Astra Serif" w:hAnsi="PT Astra Serif" w:cs="Times New Roman"/>
          <w:sz w:val="28"/>
          <w:szCs w:val="28"/>
        </w:rPr>
        <w:t>авление муниципальной услуги –</w:t>
      </w:r>
      <w:r w:rsidR="00103FD9" w:rsidRPr="00001C19">
        <w:rPr>
          <w:rFonts w:ascii="PT Astra Serif" w:eastAsia="Times New Roman" w:hAnsi="PT Astra Serif" w:cs="Times New Roman"/>
          <w:sz w:val="28"/>
          <w:szCs w:val="28"/>
          <w:lang w:eastAsia="ru-RU"/>
        </w:rPr>
        <w:t xml:space="preserve"> Отдел строительства, дорожной деятельности и ЖКХ администрации МО Чернский район (далее – Отдел).</w:t>
      </w:r>
      <w:r w:rsidR="00103FD9" w:rsidRPr="004173A9">
        <w:rPr>
          <w:rFonts w:ascii="Times New Roman" w:eastAsia="Times New Roman" w:hAnsi="Times New Roman" w:cs="Times New Roman"/>
          <w:sz w:val="28"/>
          <w:szCs w:val="28"/>
          <w:lang w:eastAsia="ru-RU"/>
        </w:rPr>
        <w:t xml:space="preserve"> </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5.2. В предоставлении муниципальной услуги принимают участие </w:t>
      </w:r>
      <w:r w:rsidR="00A8154B">
        <w:rPr>
          <w:rFonts w:ascii="Times New Roman" w:eastAsia="Times New Roman" w:hAnsi="Times New Roman" w:cs="Times New Roman"/>
          <w:sz w:val="28"/>
          <w:szCs w:val="28"/>
          <w:lang w:eastAsia="ru-RU"/>
        </w:rPr>
        <w:t xml:space="preserve">Администрация, </w:t>
      </w:r>
      <w:r w:rsidRPr="004173A9">
        <w:rPr>
          <w:rFonts w:ascii="Times New Roman" w:eastAsia="Times New Roman" w:hAnsi="Times New Roman" w:cs="Times New Roman"/>
          <w:sz w:val="28"/>
          <w:szCs w:val="28"/>
          <w:lang w:eastAsia="ru-RU"/>
        </w:rPr>
        <w:t>МФЦ при наличии соответствующего соглашения о взаимодействии.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При предоставлении муниципальной услуги </w:t>
      </w:r>
      <w:r w:rsidR="00A8154B">
        <w:rPr>
          <w:rFonts w:ascii="Times New Roman" w:eastAsia="Times New Roman" w:hAnsi="Times New Roman" w:cs="Times New Roman"/>
          <w:sz w:val="28"/>
          <w:szCs w:val="28"/>
          <w:lang w:eastAsia="ru-RU"/>
        </w:rPr>
        <w:t xml:space="preserve">Администрация </w:t>
      </w:r>
      <w:r w:rsidRPr="004173A9">
        <w:rPr>
          <w:rFonts w:ascii="Times New Roman" w:eastAsia="Times New Roman" w:hAnsi="Times New Roman" w:cs="Times New Roman"/>
          <w:sz w:val="28"/>
          <w:szCs w:val="28"/>
          <w:lang w:eastAsia="ru-RU"/>
        </w:rPr>
        <w:t>взаимодействует с:</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Управлением Федеральной налоговой службы России;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 Управлением Федеральной службы государственной регистрации, кадастра и картографии.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5.3. При предоставлении муниципальной услуги </w:t>
      </w:r>
      <w:r w:rsidR="00A8154B">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6. Описание результата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6.1. Результатом предоставления муниципальной услуги является: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отказ в предоставлении услуги по форме, указанной в приложении 4 к Административному регламенту.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i/>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7. Срок предоставления муниципальной услуги, в том числе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с учетом необходимости обращения в организации, участвующие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предоставлении муниципальной услуги, срок приостановления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предоставления муниципальной услуги, срок выдачи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(направления) документов, являющихся результатом</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7.1. </w:t>
      </w:r>
      <w:r w:rsidR="00A8154B">
        <w:rPr>
          <w:rFonts w:ascii="Times New Roman" w:eastAsia="Times New Roman" w:hAnsi="Times New Roman" w:cs="Times New Roman"/>
          <w:sz w:val="28"/>
          <w:szCs w:val="28"/>
          <w:lang w:eastAsia="ru-RU"/>
        </w:rPr>
        <w:t xml:space="preserve">Администрация </w:t>
      </w:r>
      <w:r w:rsidRPr="004173A9">
        <w:rPr>
          <w:rFonts w:ascii="Times New Roman" w:eastAsia="Times New Roman" w:hAnsi="Times New Roman" w:cs="Times New Roman"/>
          <w:sz w:val="28"/>
          <w:szCs w:val="28"/>
          <w:lang w:eastAsia="ru-RU"/>
        </w:rPr>
        <w:t xml:space="preserve">в течение 10 рабочих дней со дня регистрации заявления и документов, необходимых для предоставления муниципальной услуги в </w:t>
      </w:r>
      <w:r w:rsidR="00A8154B">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направляет заявителю способом, указанном в заявлении, один из результатов, указанных в пункте 6.1 Административного регламента.</w:t>
      </w: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8. Нормативные правовые акты, регулирующие предоставление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8.1. Предоставление государственной услуги осуществляется в соответствии с: </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hyperlink r:id="rId11">
        <w:r w:rsidR="004173A9" w:rsidRPr="004173A9">
          <w:rPr>
            <w:rFonts w:ascii="Times New Roman" w:eastAsia="Times New Roman" w:hAnsi="Times New Roman" w:cs="Times New Roman"/>
            <w:sz w:val="28"/>
            <w:szCs w:val="28"/>
            <w:lang w:eastAsia="ru-RU"/>
          </w:rPr>
          <w:t>Конституцией</w:t>
        </w:r>
      </w:hyperlink>
      <w:r w:rsidR="004173A9" w:rsidRPr="004173A9">
        <w:rPr>
          <w:rFonts w:ascii="Times New Roman" w:eastAsia="Times New Roman" w:hAnsi="Times New Roman" w:cs="Times New Roman"/>
          <w:sz w:val="28"/>
          <w:szCs w:val="28"/>
          <w:lang w:eastAsia="ru-RU"/>
        </w:rPr>
        <w:t xml:space="preserve"> Российской Федерации; </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Жилищным кодексом Российской Федерации;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Земельным </w:t>
      </w:r>
      <w:hyperlink r:id="rId12">
        <w:r w:rsidR="004173A9" w:rsidRPr="004173A9">
          <w:rPr>
            <w:rFonts w:ascii="Times New Roman" w:eastAsia="Times New Roman" w:hAnsi="Times New Roman" w:cs="Times New Roman"/>
            <w:sz w:val="28"/>
            <w:szCs w:val="28"/>
            <w:lang w:eastAsia="ru-RU"/>
          </w:rPr>
          <w:t>кодексом</w:t>
        </w:r>
      </w:hyperlink>
      <w:r w:rsidR="004173A9" w:rsidRPr="004173A9">
        <w:rPr>
          <w:rFonts w:ascii="Times New Roman" w:eastAsia="Times New Roman" w:hAnsi="Times New Roman" w:cs="Times New Roman"/>
          <w:sz w:val="28"/>
          <w:szCs w:val="28"/>
          <w:lang w:eastAsia="ru-RU"/>
        </w:rPr>
        <w:t xml:space="preserve"> Российской Федерации; </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Федеральным </w:t>
      </w:r>
      <w:hyperlink r:id="rId13">
        <w:r w:rsidR="004173A9" w:rsidRPr="004173A9">
          <w:rPr>
            <w:rFonts w:ascii="Times New Roman" w:eastAsia="Times New Roman" w:hAnsi="Times New Roman" w:cs="Times New Roman"/>
            <w:sz w:val="28"/>
            <w:szCs w:val="28"/>
            <w:lang w:eastAsia="ru-RU"/>
          </w:rPr>
          <w:t>законом</w:t>
        </w:r>
      </w:hyperlink>
      <w:r w:rsidR="004173A9" w:rsidRPr="004173A9">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Градостроительным </w:t>
      </w:r>
      <w:hyperlink r:id="rId14">
        <w:r w:rsidR="004173A9" w:rsidRPr="004173A9">
          <w:rPr>
            <w:rFonts w:ascii="Times New Roman" w:eastAsia="Times New Roman" w:hAnsi="Times New Roman" w:cs="Times New Roman"/>
            <w:sz w:val="28"/>
            <w:szCs w:val="28"/>
            <w:lang w:eastAsia="ru-RU"/>
          </w:rPr>
          <w:t>кодексом</w:t>
        </w:r>
      </w:hyperlink>
      <w:r w:rsidR="004173A9" w:rsidRPr="004173A9">
        <w:rPr>
          <w:rFonts w:ascii="Times New Roman" w:eastAsia="Times New Roman" w:hAnsi="Times New Roman" w:cs="Times New Roman"/>
          <w:sz w:val="28"/>
          <w:szCs w:val="28"/>
          <w:lang w:eastAsia="ru-RU"/>
        </w:rPr>
        <w:t xml:space="preserve"> Российской Федерации от 29 декабря 2004 года № 190-ФЗ; </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Гражданским </w:t>
      </w:r>
      <w:hyperlink r:id="rId15">
        <w:r w:rsidR="004173A9" w:rsidRPr="004173A9">
          <w:rPr>
            <w:rFonts w:ascii="Times New Roman" w:eastAsia="Times New Roman" w:hAnsi="Times New Roman" w:cs="Times New Roman"/>
            <w:sz w:val="28"/>
            <w:szCs w:val="28"/>
            <w:lang w:eastAsia="ru-RU"/>
          </w:rPr>
          <w:t>кодексом</w:t>
        </w:r>
      </w:hyperlink>
      <w:r w:rsidR="004173A9" w:rsidRPr="004173A9">
        <w:rPr>
          <w:rFonts w:ascii="Times New Roman" w:eastAsia="Times New Roman" w:hAnsi="Times New Roman" w:cs="Times New Roman"/>
          <w:sz w:val="28"/>
          <w:szCs w:val="28"/>
          <w:lang w:eastAsia="ru-RU"/>
        </w:rPr>
        <w:t xml:space="preserve"> Российской Федерации (часть первая) от 30 </w:t>
      </w:r>
      <w:r w:rsidR="004173A9" w:rsidRPr="004173A9">
        <w:rPr>
          <w:rFonts w:ascii="Times New Roman" w:eastAsia="Times New Roman" w:hAnsi="Times New Roman" w:cs="Times New Roman"/>
          <w:sz w:val="28"/>
          <w:szCs w:val="28"/>
          <w:lang w:eastAsia="ru-RU"/>
        </w:rPr>
        <w:lastRenderedPageBreak/>
        <w:t xml:space="preserve">ноября 1994 года № 51-ФЗ; </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Федеральным </w:t>
      </w:r>
      <w:hyperlink r:id="rId16">
        <w:r w:rsidR="004173A9" w:rsidRPr="004173A9">
          <w:rPr>
            <w:rFonts w:ascii="Times New Roman" w:eastAsia="Times New Roman" w:hAnsi="Times New Roman" w:cs="Times New Roman"/>
            <w:sz w:val="28"/>
            <w:szCs w:val="28"/>
            <w:lang w:eastAsia="ru-RU"/>
          </w:rPr>
          <w:t>законом</w:t>
        </w:r>
      </w:hyperlink>
      <w:r w:rsidR="004173A9" w:rsidRPr="004173A9">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hyperlink r:id="rId17">
        <w:r w:rsidR="004173A9" w:rsidRPr="004173A9">
          <w:rPr>
            <w:rFonts w:ascii="Times New Roman" w:eastAsia="Times New Roman" w:hAnsi="Times New Roman" w:cs="Times New Roman"/>
            <w:sz w:val="28"/>
            <w:szCs w:val="28"/>
            <w:lang w:eastAsia="ru-RU"/>
          </w:rPr>
          <w:t>Постановлением</w:t>
        </w:r>
      </w:hyperlink>
      <w:r w:rsidR="004173A9" w:rsidRPr="004173A9">
        <w:rPr>
          <w:rFonts w:ascii="Times New Roman" w:eastAsia="Times New Roman" w:hAnsi="Times New Roman" w:cs="Times New Roman"/>
          <w:sz w:val="28"/>
          <w:szCs w:val="28"/>
          <w:lang w:eastAsia="ru-RU"/>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hyperlink r:id="rId18">
        <w:r w:rsidR="004173A9" w:rsidRPr="004173A9">
          <w:rPr>
            <w:rFonts w:ascii="Times New Roman" w:eastAsia="Times New Roman" w:hAnsi="Times New Roman" w:cs="Times New Roman"/>
            <w:sz w:val="28"/>
            <w:szCs w:val="28"/>
            <w:lang w:eastAsia="ru-RU"/>
          </w:rPr>
          <w:t>Уставом</w:t>
        </w:r>
      </w:hyperlink>
      <w:r w:rsidR="004173A9" w:rsidRPr="004173A9">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Чернский район </w:t>
      </w:r>
      <w:r w:rsidR="004173A9" w:rsidRPr="004173A9">
        <w:rPr>
          <w:rFonts w:ascii="Times New Roman" w:eastAsia="Times New Roman" w:hAnsi="Times New Roman" w:cs="Times New Roman"/>
          <w:sz w:val="28"/>
          <w:szCs w:val="28"/>
          <w:lang w:eastAsia="ru-RU"/>
        </w:rPr>
        <w:t>и ины</w:t>
      </w:r>
      <w:r>
        <w:rPr>
          <w:rFonts w:ascii="Times New Roman" w:eastAsia="Times New Roman" w:hAnsi="Times New Roman" w:cs="Times New Roman"/>
          <w:sz w:val="28"/>
          <w:szCs w:val="28"/>
          <w:lang w:eastAsia="ru-RU"/>
        </w:rPr>
        <w:t>ми</w:t>
      </w:r>
      <w:r w:rsidR="004173A9" w:rsidRPr="004173A9">
        <w:rPr>
          <w:rFonts w:ascii="Times New Roman" w:eastAsia="Times New Roman" w:hAnsi="Times New Roman" w:cs="Times New Roman"/>
          <w:sz w:val="28"/>
          <w:szCs w:val="28"/>
          <w:lang w:eastAsia="ru-RU"/>
        </w:rPr>
        <w:t xml:space="preserve"> муниципальны</w:t>
      </w:r>
      <w:r>
        <w:rPr>
          <w:rFonts w:ascii="Times New Roman" w:eastAsia="Times New Roman" w:hAnsi="Times New Roman" w:cs="Times New Roman"/>
          <w:sz w:val="28"/>
          <w:szCs w:val="28"/>
          <w:lang w:eastAsia="ru-RU"/>
        </w:rPr>
        <w:t>ми правовыми</w:t>
      </w:r>
      <w:r w:rsidR="004173A9" w:rsidRPr="004173A9">
        <w:rPr>
          <w:rFonts w:ascii="Times New Roman" w:eastAsia="Times New Roman" w:hAnsi="Times New Roman" w:cs="Times New Roman"/>
          <w:sz w:val="28"/>
          <w:szCs w:val="28"/>
          <w:lang w:eastAsia="ru-RU"/>
        </w:rPr>
        <w:t xml:space="preserve"> акт</w:t>
      </w:r>
      <w:r>
        <w:rPr>
          <w:rFonts w:ascii="Times New Roman" w:eastAsia="Times New Roman" w:hAnsi="Times New Roman" w:cs="Times New Roman"/>
          <w:sz w:val="28"/>
          <w:szCs w:val="28"/>
          <w:lang w:eastAsia="ru-RU"/>
        </w:rPr>
        <w:t>ами</w:t>
      </w:r>
      <w:r w:rsidR="004173A9" w:rsidRPr="004173A9">
        <w:rPr>
          <w:rFonts w:ascii="Times New Roman" w:eastAsia="Times New Roman" w:hAnsi="Times New Roman" w:cs="Times New Roman"/>
          <w:sz w:val="28"/>
          <w:szCs w:val="28"/>
          <w:lang w:eastAsia="ru-RU"/>
        </w:rPr>
        <w:t>.</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4" w:name="Par119"/>
      <w:bookmarkEnd w:id="4"/>
      <w:r w:rsidRPr="004173A9">
        <w:rPr>
          <w:rFonts w:ascii="Times New Roman" w:eastAsia="Times New Roman" w:hAnsi="Times New Roman" w:cs="Times New Roman"/>
          <w:b/>
          <w:sz w:val="28"/>
          <w:szCs w:val="28"/>
          <w:lang w:eastAsia="ru-RU"/>
        </w:rPr>
        <w:t>9. Исчерпывающий перечень документов,</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необходимых в соответствии с нормативными правовыми актами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для предоставления муниципальной услуги и услуг, которые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являются необходимыми и обязательными для предоставления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 подлежащих представлению заявителем,</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способы их получения заявителем, в том числе в электронной</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форме, порядок их представления</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bookmarkStart w:id="5" w:name="Par127"/>
      <w:bookmarkEnd w:id="5"/>
      <w:r w:rsidRPr="004173A9">
        <w:rPr>
          <w:rFonts w:ascii="Liberation Serif" w:eastAsia="Times New Roman" w:hAnsi="Liberation Serif" w:cs="Times New Roman"/>
          <w:sz w:val="28"/>
          <w:szCs w:val="28"/>
          <w:lang w:eastAsia="ru-RU"/>
        </w:rPr>
        <w:t xml:space="preserve">9.1. </w:t>
      </w:r>
      <w:r w:rsidRPr="004173A9">
        <w:rPr>
          <w:rFonts w:ascii="Times New Roman" w:eastAsia="Times New Roman" w:hAnsi="Times New Roman" w:cs="Times New Roman"/>
          <w:sz w:val="28"/>
          <w:szCs w:val="28"/>
          <w:lang w:eastAsia="ru-RU"/>
        </w:rPr>
        <w:t>Для получения муниципальной услуги заявитель представляет:</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9.1.1. Заявление на предоставление муниципальной услуги по форме согласно приложению 1 к Административному регламенту.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 форме электронного документа в личном кабинете на ЕПГУ;</w:t>
      </w:r>
    </w:p>
    <w:p w:rsidR="004173A9" w:rsidRPr="004173A9" w:rsidRDefault="00ED654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на бумажном носителе в виде распечатанного экземпляра электронного </w:t>
      </w:r>
      <w:r w:rsidR="004173A9" w:rsidRPr="004173A9">
        <w:rPr>
          <w:rFonts w:ascii="Times New Roman" w:eastAsia="Times New Roman" w:hAnsi="Times New Roman" w:cs="Times New Roman"/>
          <w:sz w:val="28"/>
          <w:szCs w:val="28"/>
          <w:lang w:eastAsia="ru-RU"/>
        </w:rPr>
        <w:lastRenderedPageBreak/>
        <w:t xml:space="preserve">документа в </w:t>
      </w:r>
      <w:r w:rsidR="00A8154B">
        <w:rPr>
          <w:rFonts w:ascii="Times New Roman" w:eastAsia="Times New Roman" w:hAnsi="Times New Roman" w:cs="Times New Roman"/>
          <w:sz w:val="28"/>
          <w:szCs w:val="28"/>
          <w:lang w:eastAsia="ru-RU"/>
        </w:rPr>
        <w:t>Администрации</w:t>
      </w:r>
      <w:r w:rsidR="004173A9" w:rsidRPr="004173A9">
        <w:rPr>
          <w:rFonts w:ascii="Times New Roman" w:eastAsia="Times New Roman" w:hAnsi="Times New Roman" w:cs="Times New Roman"/>
          <w:sz w:val="28"/>
          <w:szCs w:val="28"/>
          <w:lang w:eastAsia="ru-RU"/>
        </w:rPr>
        <w:t>, МФЦ (при наличии соответствующего соглашения о взаимодействии).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9.1.5. Документ, удостоверяющий личность заявителя, представителя.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9.2. Заявления и прилагаемые документы направляются (подаются) в </w:t>
      </w:r>
      <w:r w:rsidR="009A2D9B">
        <w:rPr>
          <w:rFonts w:ascii="Times New Roman" w:eastAsia="Times New Roman" w:hAnsi="Times New Roman" w:cs="Times New Roman"/>
          <w:sz w:val="28"/>
          <w:szCs w:val="28"/>
          <w:lang w:eastAsia="ru-RU"/>
        </w:rPr>
        <w:t>Администрацию</w:t>
      </w:r>
      <w:r w:rsidR="00A8154B">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или в электронной форме путем заполнения формы запроса через личный кабинет на ЕПГУ.</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10. Исчерпывающий перечень документов,</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необходимых в соответствии с нормативными правовыми актами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для предоставления муниципальной услуги, которые находятся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распоряжении государственных органов, органов местного</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самоуправления и иных органов, участвующих в предоставлении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государственных или муниципальных услуг</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4173A9">
        <w:rPr>
          <w:rFonts w:ascii="Times New Roman" w:eastAsia="Times New Roman" w:hAnsi="Times New Roman" w:cs="Times New Roman"/>
          <w:color w:val="000000"/>
          <w:sz w:val="28"/>
          <w:szCs w:val="28"/>
          <w:lang w:eastAsia="ru-RU"/>
        </w:rPr>
        <w:t>10.1.Исчерпывающий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10.1.1. Сведения из Единого государственного реестра юридических лиц, в случае подачи заявления юридическим лицом.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10.1.3. Сведения из Единого государственного реестра недвижимости.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10.1.4. Сведения, получаемые из АС ЭГР.</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10.1.5. Сведения о действительности паспорта гражданина РФ.</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10.2. При предоставлении муниципальной услуги запрещается требовать от заявителя: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10.2.2. </w:t>
      </w:r>
      <w:r w:rsidR="00E84628">
        <w:rPr>
          <w:rFonts w:ascii="PT Astra Serif" w:eastAsia="Calibri" w:hAnsi="PT Astra Serif" w:cs="Arial"/>
          <w:sz w:val="28"/>
          <w:szCs w:val="28"/>
        </w:rPr>
        <w:t>П</w:t>
      </w:r>
      <w:r w:rsidR="00E84628" w:rsidRPr="00E84628">
        <w:rPr>
          <w:rFonts w:ascii="PT Astra Serif" w:eastAsia="Calibri" w:hAnsi="PT Astra Serif" w:cs="Arial"/>
          <w:sz w:val="28"/>
          <w:szCs w:val="28"/>
        </w:rPr>
        <w:t>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r w:rsidR="00E84628">
        <w:rPr>
          <w:rFonts w:ascii="Times New Roman" w:eastAsia="Times New Roman" w:hAnsi="Times New Roman" w:cs="Times New Roman"/>
          <w:sz w:val="28"/>
          <w:szCs w:val="28"/>
          <w:lang w:eastAsia="ru-RU"/>
        </w:rPr>
        <w:t>;</w:t>
      </w:r>
    </w:p>
    <w:p w:rsidR="00E84628"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10.2.3. </w:t>
      </w:r>
      <w:r w:rsidR="00E84628">
        <w:rPr>
          <w:rFonts w:ascii="PT Astra Serif" w:eastAsia="Calibri" w:hAnsi="PT Astra Serif" w:cs="Arial"/>
          <w:sz w:val="28"/>
          <w:szCs w:val="28"/>
        </w:rPr>
        <w:t>О</w:t>
      </w:r>
      <w:r w:rsidR="00E84628" w:rsidRPr="00E84628">
        <w:rPr>
          <w:rFonts w:ascii="PT Astra Serif" w:eastAsia="Calibri" w:hAnsi="PT Astra Serif" w:cs="Arial"/>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4173A9" w:rsidRDefault="00E84628"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10.2.4. </w:t>
      </w:r>
      <w:r w:rsidR="004173A9" w:rsidRPr="004173A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8F4" w:rsidRPr="003A28F4" w:rsidRDefault="003A28F4" w:rsidP="003A28F4">
      <w:pPr>
        <w:pStyle w:val="aff4"/>
        <w:ind w:firstLine="540"/>
        <w:jc w:val="both"/>
        <w:rPr>
          <w:rFonts w:ascii="Times New Roman" w:hAnsi="Times New Roman" w:cs="Times New Roman"/>
          <w:sz w:val="28"/>
          <w:szCs w:val="28"/>
        </w:rPr>
      </w:pPr>
      <w:r w:rsidRPr="003A28F4">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A28F4" w:rsidRPr="003A28F4" w:rsidRDefault="003A28F4" w:rsidP="003A28F4">
      <w:pPr>
        <w:pStyle w:val="aff4"/>
        <w:ind w:firstLine="540"/>
        <w:jc w:val="both"/>
        <w:rPr>
          <w:rFonts w:ascii="Times New Roman" w:hAnsi="Times New Roman" w:cs="Times New Roman"/>
          <w:sz w:val="28"/>
          <w:szCs w:val="28"/>
        </w:rPr>
      </w:pPr>
      <w:r w:rsidRPr="003A28F4">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3A28F4">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3A28F4" w:rsidRPr="003A28F4" w:rsidRDefault="003A28F4" w:rsidP="003A28F4">
      <w:pPr>
        <w:pStyle w:val="aff4"/>
        <w:ind w:firstLine="540"/>
        <w:jc w:val="both"/>
        <w:rPr>
          <w:rFonts w:ascii="Times New Roman" w:hAnsi="Times New Roman" w:cs="Times New Roman"/>
          <w:sz w:val="28"/>
          <w:szCs w:val="28"/>
        </w:rPr>
      </w:pPr>
      <w:r w:rsidRPr="003A28F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A28F4" w:rsidRPr="003A28F4" w:rsidRDefault="003A28F4" w:rsidP="003A28F4">
      <w:pPr>
        <w:pStyle w:val="aff4"/>
        <w:ind w:firstLine="540"/>
        <w:jc w:val="both"/>
        <w:rPr>
          <w:rFonts w:ascii="Times New Roman" w:hAnsi="Times New Roman" w:cs="Times New Roman"/>
          <w:sz w:val="28"/>
          <w:szCs w:val="28"/>
        </w:rPr>
      </w:pPr>
      <w:r w:rsidRPr="003A28F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3A28F4">
          <w:rPr>
            <w:rStyle w:val="aff3"/>
            <w:rFonts w:ascii="Times New Roman" w:hAnsi="Times New Roman" w:cs="Times New Roman"/>
            <w:sz w:val="28"/>
            <w:szCs w:val="28"/>
          </w:rPr>
          <w:t>частью 1.1 статьи 16</w:t>
        </w:r>
      </w:hyperlink>
      <w:r w:rsidRPr="003A28F4">
        <w:rPr>
          <w:rFonts w:ascii="Times New Roman" w:hAnsi="Times New Roman" w:cs="Times New Roman"/>
          <w:sz w:val="28"/>
          <w:szCs w:val="28"/>
        </w:rPr>
        <w:t xml:space="preserve"> </w:t>
      </w:r>
      <w:r w:rsidRPr="00E84628">
        <w:rPr>
          <w:rFonts w:ascii="PT Astra Serif" w:eastAsia="Calibri" w:hAnsi="PT Astra Serif" w:cs="Arial"/>
          <w:sz w:val="28"/>
          <w:szCs w:val="28"/>
        </w:rPr>
        <w:t>Федерального закона от 27.07.2010 № 210-ФЗ «Об организации предоставления государственных и муниципальных услуг»</w:t>
      </w:r>
      <w:r w:rsidRPr="003A28F4">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3A28F4">
          <w:rPr>
            <w:rStyle w:val="aff3"/>
            <w:rFonts w:ascii="Times New Roman" w:hAnsi="Times New Roman" w:cs="Times New Roman"/>
            <w:sz w:val="28"/>
            <w:szCs w:val="28"/>
          </w:rPr>
          <w:t>частью 1.1 статьи 16</w:t>
        </w:r>
      </w:hyperlink>
      <w:r w:rsidRPr="003A28F4">
        <w:rPr>
          <w:rFonts w:ascii="Times New Roman" w:hAnsi="Times New Roman" w:cs="Times New Roman"/>
          <w:sz w:val="28"/>
          <w:szCs w:val="28"/>
        </w:rPr>
        <w:t xml:space="preserve"> </w:t>
      </w:r>
      <w:r w:rsidRPr="00E84628">
        <w:rPr>
          <w:rFonts w:ascii="PT Astra Serif" w:eastAsia="Calibri" w:hAnsi="PT Astra Serif" w:cs="Arial"/>
          <w:sz w:val="28"/>
          <w:szCs w:val="28"/>
        </w:rPr>
        <w:t>Федерального закона от 27.07.2010 № 210-ФЗ «Об организации предоставления государственных и муниципальных услуг»</w:t>
      </w:r>
      <w:r w:rsidRPr="003A28F4">
        <w:rPr>
          <w:rFonts w:ascii="Times New Roman" w:hAnsi="Times New Roman" w:cs="Times New Roman"/>
          <w:sz w:val="28"/>
          <w:szCs w:val="28"/>
        </w:rPr>
        <w:t>, уведомляется заявитель, а также приносятся извинения за доставленные неудобства;</w:t>
      </w:r>
    </w:p>
    <w:p w:rsidR="00E84628" w:rsidRPr="00E84628" w:rsidRDefault="00727D5C" w:rsidP="00727D5C">
      <w:pPr>
        <w:widowControl w:val="0"/>
        <w:suppressAutoHyphens/>
        <w:spacing w:after="0" w:line="240" w:lineRule="auto"/>
        <w:ind w:firstLine="540"/>
        <w:contextualSpacing/>
        <w:jc w:val="both"/>
        <w:rPr>
          <w:rFonts w:ascii="Calibri" w:eastAsia="Calibri" w:hAnsi="Calibri" w:cs="Calibri"/>
          <w:sz w:val="28"/>
          <w:szCs w:val="28"/>
        </w:rPr>
      </w:pPr>
      <w:r>
        <w:rPr>
          <w:rFonts w:ascii="PT Astra Serif" w:eastAsia="Calibri" w:hAnsi="PT Astra Serif" w:cs="Arial"/>
          <w:sz w:val="28"/>
          <w:szCs w:val="28"/>
        </w:rPr>
        <w:t>10.2.5. П</w:t>
      </w:r>
      <w:r w:rsidR="00E84628" w:rsidRPr="00E84628">
        <w:rPr>
          <w:rFonts w:ascii="PT Astra Serif" w:eastAsia="Calibri" w:hAnsi="PT Astra Serif" w:cs="Arial"/>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21">
        <w:r w:rsidR="00E84628" w:rsidRPr="00E84628">
          <w:rPr>
            <w:rFonts w:ascii="PT Astra Serif" w:eastAsia="Calibri" w:hAnsi="PT Astra Serif" w:cs="Arial"/>
            <w:sz w:val="28"/>
            <w:szCs w:val="28"/>
          </w:rPr>
          <w:t>пунктом 7.2 части 1 статьи 16</w:t>
        </w:r>
      </w:hyperlink>
      <w:r w:rsidR="00E84628" w:rsidRPr="00E84628">
        <w:rPr>
          <w:rFonts w:ascii="PT Astra Serif" w:eastAsia="Calibri" w:hAnsi="PT Astra Serif" w:cs="Arial"/>
          <w:sz w:val="28"/>
          <w:szCs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11. Исчерпывающий перечень оснований для отказа</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приеме документов, необходимых для предоставления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11.1. Основаниями для отказа в приеме к рассмотрению документов, необходимых для предоставления муниципальной услуги, являются: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i/>
          <w:sz w:val="28"/>
          <w:szCs w:val="28"/>
          <w:lang w:eastAsia="ru-RU"/>
        </w:rPr>
      </w:pPr>
      <w:r w:rsidRPr="004173A9">
        <w:rPr>
          <w:rFonts w:ascii="Times New Roman" w:eastAsia="Times New Roman" w:hAnsi="Times New Roman" w:cs="Times New Roman"/>
          <w:sz w:val="28"/>
          <w:szCs w:val="28"/>
          <w:lang w:eastAsia="ru-RU"/>
        </w:rPr>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неполное заполнение полей заявления, в том числе в интерактивной форме уведомления на ЕПГУ;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в) представление неполного комплекта документов, необходимых для предоставления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г) представленные документы утратили силу на момент обращения за услугой;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ж) документы, необходимые для предоставления услуги, поданы в электронной форме с нарушением установленных требований;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з) выявлено несоблюдение установленных </w:t>
      </w:r>
      <w:hyperlink r:id="rId22">
        <w:r w:rsidRPr="004173A9">
          <w:rPr>
            <w:rFonts w:ascii="Times New Roman" w:eastAsia="Times New Roman" w:hAnsi="Times New Roman" w:cs="Times New Roman"/>
            <w:sz w:val="28"/>
            <w:szCs w:val="28"/>
            <w:lang w:eastAsia="ru-RU"/>
          </w:rPr>
          <w:t>статьей 11</w:t>
        </w:r>
      </w:hyperlink>
      <w:r w:rsidRPr="004173A9">
        <w:rPr>
          <w:rFonts w:ascii="Times New Roman" w:eastAsia="Times New Roman" w:hAnsi="Times New Roman" w:cs="Times New Roman"/>
          <w:sz w:val="28"/>
          <w:szCs w:val="28"/>
          <w:lang w:eastAsia="ru-RU"/>
        </w:rPr>
        <w:t xml:space="preserve"> Федерального закона от 6 апреля 2011 г. № 63-ФЗ «Об электронной подписи» условий признания </w:t>
      </w:r>
      <w:r w:rsidR="008F64F5" w:rsidRPr="004173A9">
        <w:rPr>
          <w:rFonts w:ascii="Times New Roman" w:eastAsia="Times New Roman" w:hAnsi="Times New Roman" w:cs="Times New Roman"/>
          <w:sz w:val="28"/>
          <w:szCs w:val="28"/>
          <w:lang w:eastAsia="ru-RU"/>
        </w:rPr>
        <w:t>действительности,</w:t>
      </w:r>
      <w:r w:rsidRPr="004173A9">
        <w:rPr>
          <w:rFonts w:ascii="Times New Roman" w:eastAsia="Times New Roman" w:hAnsi="Times New Roman" w:cs="Times New Roman"/>
          <w:sz w:val="28"/>
          <w:szCs w:val="28"/>
          <w:lang w:eastAsia="ru-RU"/>
        </w:rPr>
        <w:t xml:space="preserve"> усиленной квалифицированной электронной подписи.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12. Исчерпывающий перечень оснований для приостановления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или отказа в предоставлении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12.2. Основания для отказа в предоставлении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отсутствие согласия собственника (законного владельца) на размещение информационной вывески;</w:t>
      </w:r>
    </w:p>
    <w:p w:rsidR="004173A9" w:rsidRPr="004173A9" w:rsidRDefault="004173A9" w:rsidP="004173A9">
      <w:pPr>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Liberation Serif" w:eastAsia="Times New Roman" w:hAnsi="Liberation Serif" w:cs="Times New Roman"/>
          <w:sz w:val="28"/>
          <w:szCs w:val="28"/>
          <w:lang w:eastAsia="ru-RU"/>
        </w:rPr>
        <w:t>в) несоответствие представленного заявителем дизайн-проекта размещения вывески требованиям правил размещения информационных вывесок.</w:t>
      </w:r>
      <w:r w:rsidRPr="004173A9">
        <w:rPr>
          <w:rFonts w:ascii="Times New Roman" w:eastAsia="Times New Roman" w:hAnsi="Times New Roman" w:cs="Times New Roman"/>
          <w:sz w:val="28"/>
          <w:szCs w:val="28"/>
          <w:lang w:eastAsia="ru-RU"/>
        </w:rPr>
        <w:t xml:space="preserve"> </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13. Перечень услуг, которые являются необходимыми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и обязательными для предоставления муниципальной услуги,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том числе сведения о документе (документах), выдаваемом</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(выдаваемых) организациями, участвующими в предоставлении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13.1. Услуги, необходимые и обязательные для предоставления муниципальной услуги, отсутствуют.</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14. Порядок, размер и основания взимания государственной</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пошлины или иной оплаты, взимаемой за предоставление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14.1. Предоставление муниципальной услуги осуществляется бесплатно.</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15. Порядок, размер и основания взимания платы</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за предоставление услуг, которые являются необходимыми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и обязательными для предоставления муниципальной услуги,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включая информацию о методике расчета размера такой платы</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15.1. Услуги, необходимые и обязательные для предоставления муниципальной услуги, отсутствуют.</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16. Максимальный срок ожидания в очереди при подаче запроса</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о предоставлении муниципальной услуги и при получении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результата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9431D9">
        <w:rPr>
          <w:rFonts w:ascii="Times New Roman" w:eastAsia="Times New Roman" w:hAnsi="Times New Roman" w:cs="Times New Roman"/>
          <w:sz w:val="28"/>
          <w:szCs w:val="28"/>
          <w:lang w:eastAsia="ru-RU"/>
        </w:rPr>
        <w:t>Администрации</w:t>
      </w:r>
      <w:r w:rsidR="008F64F5">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или МФЦ составляет не более 15 минут.</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17. Срок и порядок регистрации запроса заявителя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о предоставлении муниципальной услуги, в том числе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электронной форме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17.1. Срок регистрации заявления о предоставлении муниципальной услуги </w:t>
      </w:r>
      <w:r w:rsidR="008E5034">
        <w:rPr>
          <w:rFonts w:ascii="Times New Roman" w:eastAsia="Times New Roman" w:hAnsi="Times New Roman" w:cs="Times New Roman"/>
          <w:sz w:val="28"/>
          <w:szCs w:val="28"/>
          <w:lang w:eastAsia="ru-RU"/>
        </w:rPr>
        <w:t xml:space="preserve">в </w:t>
      </w:r>
      <w:r w:rsidR="00C8212D">
        <w:rPr>
          <w:rFonts w:ascii="Times New Roman" w:eastAsia="Times New Roman" w:hAnsi="Times New Roman" w:cs="Times New Roman"/>
          <w:sz w:val="28"/>
          <w:szCs w:val="28"/>
          <w:lang w:eastAsia="ru-RU"/>
        </w:rPr>
        <w:t>администрации - в</w:t>
      </w:r>
      <w:r w:rsidRPr="004173A9">
        <w:rPr>
          <w:rFonts w:ascii="Times New Roman" w:eastAsia="Times New Roman" w:hAnsi="Times New Roman" w:cs="Times New Roman"/>
          <w:sz w:val="28"/>
          <w:szCs w:val="28"/>
          <w:lang w:eastAsia="ru-RU"/>
        </w:rPr>
        <w:t xml:space="preserve"> течение 1 рабочего дня со дня получения заявления и документов, необходимых для предоставления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w:t>
      </w:r>
      <w:r w:rsidR="00A8154B">
        <w:rPr>
          <w:rFonts w:ascii="Times New Roman" w:eastAsia="Times New Roman" w:hAnsi="Times New Roman" w:cs="Times New Roman"/>
          <w:sz w:val="28"/>
          <w:szCs w:val="28"/>
          <w:lang w:eastAsia="ru-RU"/>
        </w:rPr>
        <w:t>Администрация</w:t>
      </w:r>
      <w:r w:rsidR="008F64F5">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18. Требования к помещениям, в которых предоставляется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муниципальная услуга</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Центральный вход в здание </w:t>
      </w:r>
      <w:r w:rsidR="009431D9">
        <w:rPr>
          <w:rFonts w:ascii="Times New Roman" w:eastAsia="Times New Roman" w:hAnsi="Times New Roman" w:cs="Times New Roman"/>
          <w:sz w:val="28"/>
          <w:szCs w:val="28"/>
          <w:lang w:eastAsia="ru-RU"/>
        </w:rPr>
        <w:t>Администрации</w:t>
      </w:r>
      <w:r w:rsidR="008F64F5">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должен быть оборудован информационной табличкой (вывеской), содержащей информацию:</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наименование;</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местонахождение и юридический адрес;</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режим работы;</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график приема;</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номера телефонов для справок.</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противопожарной системой и средствами пожаротушения;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средствами оказания первой медицинской помощи;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туалетными комнатами для посетителей.</w:t>
      </w:r>
    </w:p>
    <w:p w:rsidR="004173A9" w:rsidRPr="004173A9" w:rsidRDefault="00C10E17"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Помещение </w:t>
      </w:r>
      <w:r w:rsidR="004173A9" w:rsidRPr="004173A9">
        <w:rPr>
          <w:rFonts w:ascii="Times New Roman" w:eastAsia="Times New Roman" w:hAnsi="Times New Roman" w:cs="Times New Roman"/>
          <w:sz w:val="28"/>
          <w:szCs w:val="28"/>
          <w:lang w:eastAsia="ru-RU"/>
        </w:rPr>
        <w:t>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номера кабинета и наименования отдела;</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lastRenderedPageBreak/>
        <w:t xml:space="preserve">- </w:t>
      </w:r>
      <w:r w:rsidR="004173A9" w:rsidRPr="004173A9">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графика приема Заявителей.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допуск сурдопереводчика и тифлосурдопереводчика;</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19. Показатели доступности и качества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19.1. Основными показателями доступности предоставления муниципальной услуги являются: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19.1.2. Возможность получения заявителем уведомлений о предоставлении муниципальной услуги с помощью ЕПГУ.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19.2. Основными показателями качества предоставления муниципальной услуги являются: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19.2.3. Отсутствие обоснованных жалоб на действия (бездействие) сотрудников и их некорректное (невнимательное) отношение к заявителям.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19.2.4. Отсутствие нарушений установленных сроков в процессе предоставления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19.2.5. Отсутствие заявлений об оспаривании решений, действий (бездействия)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20. Иные требования, в том числе учитывающие особенности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8F64F5">
        <w:rPr>
          <w:rFonts w:ascii="Times New Roman" w:eastAsia="Times New Roman" w:hAnsi="Times New Roman" w:cs="Times New Roman"/>
          <w:sz w:val="28"/>
          <w:szCs w:val="28"/>
          <w:lang w:eastAsia="ru-RU"/>
        </w:rPr>
        <w:t xml:space="preserve">Администрацию. </w:t>
      </w:r>
      <w:r w:rsidRPr="004173A9">
        <w:rPr>
          <w:rFonts w:ascii="Times New Roman" w:eastAsia="Times New Roman" w:hAnsi="Times New Roman" w:cs="Times New Roman"/>
          <w:sz w:val="28"/>
          <w:szCs w:val="28"/>
          <w:lang w:eastAsia="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 xml:space="preserve">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9431D9">
        <w:rPr>
          <w:rFonts w:ascii="Times New Roman" w:eastAsia="Times New Roman" w:hAnsi="Times New Roman" w:cs="Times New Roman"/>
          <w:sz w:val="28"/>
          <w:szCs w:val="28"/>
          <w:lang w:eastAsia="ru-RU"/>
        </w:rPr>
        <w:t>Администрации</w:t>
      </w:r>
      <w:r w:rsidR="008F64F5">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в случае направления заявления посредством ЕПГУ.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20.3. Электронные документы представляются в следующих форматах:</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а) xml - для формализованных документов;</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bookmarkStart w:id="6" w:name="Par283"/>
      <w:bookmarkEnd w:id="6"/>
      <w:r w:rsidRPr="004173A9">
        <w:rPr>
          <w:rFonts w:ascii="Times New Roman" w:eastAsia="Times New Roman" w:hAnsi="Times New Roman" w:cs="Times New Roman"/>
          <w:sz w:val="28"/>
          <w:szCs w:val="28"/>
          <w:lang w:eastAsia="ru-RU"/>
        </w:rPr>
        <w:t>в) xls, xlsx, ods - для документов, содержащих расчеты;</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Электронные документы должны обеспечивать:</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III. Состав, последовательность и сроки выполнения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административных процедур (действий), требования к порядку</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lastRenderedPageBreak/>
        <w:t>их выполнения, в том числе особенности выполнения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административных процедур в электронной форме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21. Исчерпывающий перечень административных процедур</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21.1. Предоставление муниципальной услуги включает в себя следующие административные процедуры:</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проверка документов и регистрация заявления;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рассмотрение документов и сведений;</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принятие решения;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выдача результата.</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внесение результата муниципальной услуги в реестр решений.</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22. Перечень административных процедур (действий)</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при предоставлении муниципальной услуги, услуг</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электронной форме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22.1. При предоставлении муниципальной услуги в электронной форме заявителю обеспечиваются: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формирование заявления;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прием и регистрация </w:t>
      </w:r>
      <w:r w:rsidR="00C10E17">
        <w:rPr>
          <w:rFonts w:ascii="Times New Roman" w:eastAsia="Times New Roman" w:hAnsi="Times New Roman" w:cs="Times New Roman"/>
          <w:sz w:val="28"/>
          <w:szCs w:val="28"/>
          <w:lang w:eastAsia="ru-RU"/>
        </w:rPr>
        <w:t xml:space="preserve">Администрацией </w:t>
      </w:r>
      <w:r w:rsidR="004173A9" w:rsidRPr="004173A9">
        <w:rPr>
          <w:rFonts w:ascii="Times New Roman" w:eastAsia="Times New Roman" w:hAnsi="Times New Roman" w:cs="Times New Roman"/>
          <w:sz w:val="28"/>
          <w:szCs w:val="28"/>
          <w:lang w:eastAsia="ru-RU"/>
        </w:rPr>
        <w:t>заявления и иных документов, необходимых для предоставления муниципальной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получение сведений о ходе рассмотрения заявления;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w:t>
      </w:r>
      <w:r w:rsidR="009431D9">
        <w:rPr>
          <w:rFonts w:ascii="Times New Roman" w:eastAsia="Times New Roman" w:hAnsi="Times New Roman" w:cs="Times New Roman"/>
          <w:sz w:val="28"/>
          <w:szCs w:val="28"/>
          <w:lang w:eastAsia="ru-RU"/>
        </w:rPr>
        <w:t>Администрации</w:t>
      </w:r>
      <w:r w:rsidR="008F64F5">
        <w:rPr>
          <w:rFonts w:ascii="Times New Roman" w:eastAsia="Times New Roman" w:hAnsi="Times New Roman" w:cs="Times New Roman"/>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либо действия (бездействия) должностных лиц </w:t>
      </w:r>
      <w:r w:rsidR="009431D9">
        <w:rPr>
          <w:rFonts w:ascii="Times New Roman" w:eastAsia="Times New Roman" w:hAnsi="Times New Roman" w:cs="Times New Roman"/>
          <w:sz w:val="28"/>
          <w:szCs w:val="28"/>
          <w:lang w:eastAsia="ru-RU"/>
        </w:rPr>
        <w:t>Администрации,</w:t>
      </w:r>
      <w:r w:rsidR="004173A9" w:rsidRPr="004173A9">
        <w:rPr>
          <w:rFonts w:ascii="Times New Roman" w:eastAsia="Times New Roman" w:hAnsi="Times New Roman" w:cs="Times New Roman"/>
          <w:sz w:val="28"/>
          <w:szCs w:val="28"/>
          <w:lang w:eastAsia="ru-RU"/>
        </w:rPr>
        <w:t xml:space="preserve"> предоставляющего муниципальную услугу, либо государственного служащего.</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Проверка документов и регистрация заявления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22.2. Основанием для начала административной процедуры является поступление заявления и документов для предоставления муниципальной услуги в</w:t>
      </w:r>
      <w:r w:rsidR="00A53759">
        <w:rPr>
          <w:rFonts w:ascii="Times New Roman" w:eastAsia="Times New Roman" w:hAnsi="Times New Roman" w:cs="Times New Roman"/>
          <w:sz w:val="28"/>
          <w:szCs w:val="28"/>
          <w:lang w:eastAsia="ru-RU"/>
        </w:rPr>
        <w:t xml:space="preserve"> Администрацию</w:t>
      </w:r>
      <w:r w:rsidRPr="004173A9">
        <w:rPr>
          <w:rFonts w:ascii="Times New Roman" w:eastAsia="Times New Roman" w:hAnsi="Times New Roman" w:cs="Times New Roman"/>
          <w:sz w:val="28"/>
          <w:szCs w:val="28"/>
          <w:lang w:eastAsia="ru-RU"/>
        </w:rPr>
        <w:t>.</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22.3. Принимая документы должностное лицо</w:t>
      </w:r>
      <w:r w:rsidR="008F64F5">
        <w:rPr>
          <w:rFonts w:ascii="Times New Roman" w:eastAsia="Times New Roman" w:hAnsi="Times New Roman" w:cs="Times New Roman"/>
          <w:sz w:val="28"/>
          <w:szCs w:val="28"/>
          <w:lang w:eastAsia="ru-RU"/>
        </w:rPr>
        <w:t xml:space="preserve"> Администрации</w:t>
      </w:r>
      <w:r w:rsidRPr="004173A9">
        <w:rPr>
          <w:rFonts w:ascii="Times New Roman" w:eastAsia="Times New Roman" w:hAnsi="Times New Roman" w:cs="Times New Roman"/>
          <w:sz w:val="28"/>
          <w:szCs w:val="28"/>
          <w:lang w:eastAsia="ru-RU"/>
        </w:rPr>
        <w:t>:</w:t>
      </w:r>
    </w:p>
    <w:p w:rsidR="004173A9" w:rsidRPr="004173A9" w:rsidRDefault="004173A9" w:rsidP="004173A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1) принимает к рассмотрению заявление и документы Заявителя;</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 проводит проверку представленных заявителем документов по комплектности;</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 направляет заявление и документы лицу, ответственному за </w:t>
      </w:r>
      <w:r w:rsidRPr="004173A9">
        <w:rPr>
          <w:rFonts w:ascii="Times New Roman" w:eastAsia="Times New Roman" w:hAnsi="Times New Roman" w:cs="Times New Roman"/>
          <w:sz w:val="28"/>
          <w:szCs w:val="28"/>
          <w:lang w:eastAsia="ru-RU"/>
        </w:rPr>
        <w:lastRenderedPageBreak/>
        <w:t>регистрацию корреспонденции, для их регистрации в день их поступления в электронной базе данных по учету документов;</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 не позднее одного рабочего дня, следующего за днем регистрации заявления (не включается в общий срок предоставления муниципальной услуги).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ab/>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8F64F5">
        <w:rPr>
          <w:rFonts w:ascii="Times New Roman" w:eastAsia="Times New Roman" w:hAnsi="Times New Roman" w:cs="Times New Roman"/>
          <w:sz w:val="28"/>
          <w:szCs w:val="28"/>
          <w:lang w:eastAsia="ru-RU"/>
        </w:rPr>
        <w:t>согласно пунктов 10.1.1.</w:t>
      </w:r>
      <w:r w:rsidRPr="004173A9">
        <w:rPr>
          <w:rFonts w:ascii="Times New Roman" w:eastAsia="Times New Roman" w:hAnsi="Times New Roman" w:cs="Times New Roman"/>
          <w:sz w:val="28"/>
          <w:szCs w:val="28"/>
          <w:lang w:eastAsia="ru-RU"/>
        </w:rPr>
        <w:t>-10.1.5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22.6. Лицо, ответственное за предоставление муниципальной услуги, в течение 5 рабочих дней со дня направления межведомственных запросов формирует полный пакет документов.</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запрашиваемой информации путем межведомственных запросов.</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Рассмотрение документов и сведений</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22.7. Основанием для начала административной процедуры является поступление пакета зарегистрированных документов, поступивших должностному лицу, ответственному за предоставление муниципальной услуги.</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22.9. По итогам рассмотрения документов и сведений, должностное лицо, ответственное за предоставление муниципальной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708"/>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Принятие решения</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22.10. 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Руководитель </w:t>
      </w:r>
      <w:r w:rsidR="009431D9">
        <w:rPr>
          <w:rFonts w:ascii="Times New Roman" w:eastAsia="Times New Roman" w:hAnsi="Times New Roman" w:cs="Times New Roman"/>
          <w:sz w:val="28"/>
          <w:szCs w:val="28"/>
          <w:lang w:eastAsia="ru-RU"/>
        </w:rPr>
        <w:t>Администрации</w:t>
      </w:r>
      <w:r w:rsidR="00C10E17">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в течение 1 рабочего дня принимает решение о предоставлении муниципальной услуги или об отказе в предоставлении услуги и подписывает его усиленной квалифицированной подписью.</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Максимальное время выполнения административной процедуры не должно превышать одного часа.</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708"/>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Выдача результата</w:t>
      </w:r>
    </w:p>
    <w:p w:rsidR="004173A9" w:rsidRPr="004173A9" w:rsidRDefault="004173A9" w:rsidP="004173A9">
      <w:pPr>
        <w:widowControl w:val="0"/>
        <w:suppressAutoHyphens/>
        <w:spacing w:after="0" w:line="240" w:lineRule="auto"/>
        <w:ind w:firstLine="708"/>
        <w:jc w:val="center"/>
        <w:rPr>
          <w:rFonts w:ascii="Times New Roman" w:eastAsia="Times New Roman" w:hAnsi="Times New Roman" w:cs="Times New Roman"/>
          <w:b/>
          <w:sz w:val="28"/>
          <w:szCs w:val="28"/>
          <w:lang w:eastAsia="ru-RU"/>
        </w:rPr>
      </w:pP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22.12. Лицо, ответственное за предоставление муниципальной услуги:</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1) после окончания процедуры принятия решения 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w:t>
      </w:r>
      <w:r w:rsidR="009431D9">
        <w:rPr>
          <w:rFonts w:ascii="Times New Roman" w:eastAsia="Times New Roman" w:hAnsi="Times New Roman" w:cs="Times New Roman"/>
          <w:sz w:val="28"/>
          <w:szCs w:val="28"/>
          <w:lang w:eastAsia="ru-RU"/>
        </w:rPr>
        <w:t>Администрации</w:t>
      </w:r>
      <w:r w:rsidR="00C10E17">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 xml:space="preserve">в сроки, установленные соглашением о взаимодействии между </w:t>
      </w:r>
      <w:r w:rsidR="00C10E17">
        <w:rPr>
          <w:rFonts w:ascii="Times New Roman" w:eastAsia="Times New Roman" w:hAnsi="Times New Roman" w:cs="Times New Roman"/>
          <w:sz w:val="28"/>
          <w:szCs w:val="28"/>
          <w:lang w:eastAsia="ru-RU"/>
        </w:rPr>
        <w:t xml:space="preserve">Администрацией </w:t>
      </w:r>
      <w:r w:rsidRPr="004173A9">
        <w:rPr>
          <w:rFonts w:ascii="Times New Roman" w:eastAsia="Times New Roman" w:hAnsi="Times New Roman" w:cs="Times New Roman"/>
          <w:sz w:val="28"/>
          <w:szCs w:val="28"/>
          <w:lang w:eastAsia="ru-RU"/>
        </w:rPr>
        <w:t>и МФЦ.</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4173A9" w:rsidRPr="004173A9" w:rsidRDefault="004173A9" w:rsidP="004173A9">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Максимальное время выполнения административной процедуры не должно превышать одного рабочего дня со дня принятия решений о предоставлении муниципальной услуги или об отказе в ее предоставлении (не включается в общий срок предоставления муниципальной услуги).</w:t>
      </w:r>
    </w:p>
    <w:p w:rsidR="004173A9" w:rsidRPr="004173A9" w:rsidRDefault="004173A9" w:rsidP="00A916A3">
      <w:pPr>
        <w:widowControl w:val="0"/>
        <w:suppressAutoHyphens/>
        <w:spacing w:after="0" w:line="240" w:lineRule="auto"/>
        <w:outlineLvl w:val="2"/>
        <w:rPr>
          <w:rFonts w:ascii="Times New Roman" w:eastAsia="Times New Roman" w:hAnsi="Times New Roman" w:cs="Times New Roman"/>
          <w:b/>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23. Порядок осуществления административных процедур</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(действий) в электронной форме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23.1. Формирование заявления.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4173A9">
        <w:rPr>
          <w:rFonts w:ascii="Times New Roman" w:eastAsia="Times New Roman" w:hAnsi="Times New Roman" w:cs="Times New Roman"/>
          <w:sz w:val="28"/>
          <w:szCs w:val="28"/>
          <w:lang w:eastAsia="ru-RU"/>
        </w:rPr>
        <w:lastRenderedPageBreak/>
        <w:t>сообщения непосредственно в электронной форме заявления.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При формировании заявления заявителю обеспечиваются: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а) возможность копирования и сохранения заявления и иных документов, необходимых для предоставления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A8154B">
        <w:rPr>
          <w:rFonts w:ascii="Times New Roman" w:eastAsia="Times New Roman" w:hAnsi="Times New Roman" w:cs="Times New Roman"/>
          <w:sz w:val="28"/>
          <w:szCs w:val="28"/>
          <w:lang w:eastAsia="ru-RU"/>
        </w:rPr>
        <w:t>Администраци</w:t>
      </w:r>
      <w:r w:rsidR="00A53759">
        <w:rPr>
          <w:rFonts w:ascii="Times New Roman" w:eastAsia="Times New Roman" w:hAnsi="Times New Roman" w:cs="Times New Roman"/>
          <w:sz w:val="28"/>
          <w:szCs w:val="28"/>
          <w:lang w:eastAsia="ru-RU"/>
        </w:rPr>
        <w:t>ю</w:t>
      </w:r>
      <w:r w:rsidR="00C10E17">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посредством ЕПГУ.</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23.2. </w:t>
      </w:r>
      <w:r w:rsidR="00A8154B">
        <w:rPr>
          <w:rFonts w:ascii="Times New Roman" w:eastAsia="Times New Roman" w:hAnsi="Times New Roman" w:cs="Times New Roman"/>
          <w:sz w:val="28"/>
          <w:szCs w:val="28"/>
          <w:lang w:eastAsia="ru-RU"/>
        </w:rPr>
        <w:t>Администрация</w:t>
      </w:r>
      <w:r w:rsidR="00C10E17">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23.3. Электронное заявление становится доступным для должностного лица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ответственного за прием и регистрацию заявления (далее - ответственное должностное лицо), в муниципальной информационной системе, используемой </w:t>
      </w:r>
      <w:r w:rsidR="00037AAD">
        <w:rPr>
          <w:rFonts w:ascii="Times New Roman" w:eastAsia="Times New Roman" w:hAnsi="Times New Roman" w:cs="Times New Roman"/>
          <w:sz w:val="28"/>
          <w:szCs w:val="28"/>
          <w:lang w:eastAsia="ru-RU"/>
        </w:rPr>
        <w:t xml:space="preserve">Администрацией </w:t>
      </w:r>
      <w:r w:rsidRPr="004173A9">
        <w:rPr>
          <w:rFonts w:ascii="Times New Roman" w:eastAsia="Times New Roman" w:hAnsi="Times New Roman" w:cs="Times New Roman"/>
          <w:sz w:val="28"/>
          <w:szCs w:val="28"/>
          <w:lang w:eastAsia="ru-RU"/>
        </w:rPr>
        <w:t>для предоставления муниципальной услуги (далее - ГИС).</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Ответственное должностное лицо:</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производит действия в соответствии с </w:t>
      </w:r>
      <w:hyperlink r:id="rId23">
        <w:r w:rsidR="004173A9" w:rsidRPr="004173A9">
          <w:rPr>
            <w:rFonts w:ascii="Times New Roman" w:eastAsia="Times New Roman" w:hAnsi="Times New Roman" w:cs="Times New Roman"/>
            <w:sz w:val="28"/>
            <w:szCs w:val="28"/>
            <w:lang w:eastAsia="ru-RU"/>
          </w:rPr>
          <w:t>пунктом 3.4</w:t>
        </w:r>
      </w:hyperlink>
      <w:r w:rsidR="004173A9" w:rsidRPr="004173A9">
        <w:rPr>
          <w:rFonts w:ascii="Times New Roman" w:eastAsia="Times New Roman" w:hAnsi="Times New Roman" w:cs="Times New Roman"/>
          <w:sz w:val="28"/>
          <w:szCs w:val="28"/>
          <w:lang w:eastAsia="ru-RU"/>
        </w:rPr>
        <w:t xml:space="preserve"> настоящего Административного регламента.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23.4. Заявителю в качестве результата предоставления муниципальной услуги обеспечивается возможность получения документа:</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lastRenderedPageBreak/>
        <w:t xml:space="preserve">- </w:t>
      </w:r>
      <w:r w:rsidR="004173A9" w:rsidRPr="004173A9">
        <w:rPr>
          <w:rFonts w:ascii="Times New Roman" w:eastAsia="Times New Roman"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9431D9">
        <w:rPr>
          <w:rFonts w:ascii="Times New Roman" w:eastAsia="Times New Roman" w:hAnsi="Times New Roman" w:cs="Times New Roman"/>
          <w:sz w:val="28"/>
          <w:szCs w:val="28"/>
          <w:lang w:eastAsia="ru-RU"/>
        </w:rPr>
        <w:t>Администрации,</w:t>
      </w:r>
      <w:r w:rsidR="004173A9" w:rsidRPr="004173A9">
        <w:rPr>
          <w:rFonts w:ascii="Times New Roman" w:eastAsia="Times New Roman" w:hAnsi="Times New Roman" w:cs="Times New Roman"/>
          <w:sz w:val="28"/>
          <w:szCs w:val="28"/>
          <w:lang w:eastAsia="ru-RU"/>
        </w:rPr>
        <w:t xml:space="preserve"> направленного заявителю в личный кабинет на ЕПГУ;</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23.6. Оценка качества предоставления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hyperlink r:id="rId24">
        <w:r w:rsidRPr="004173A9">
          <w:rPr>
            <w:rFonts w:ascii="Times New Roman" w:eastAsia="Times New Roman" w:hAnsi="Times New Roman" w:cs="Times New Roman"/>
            <w:sz w:val="28"/>
            <w:szCs w:val="28"/>
            <w:lang w:eastAsia="ru-RU"/>
          </w:rPr>
          <w:t>Правилами</w:t>
        </w:r>
      </w:hyperlink>
      <w:r w:rsidRPr="004173A9">
        <w:rPr>
          <w:rFonts w:ascii="Times New Roman" w:eastAsia="Times New Roman" w:hAnsi="Times New Roman" w:cs="Times New Roman"/>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lastRenderedPageBreak/>
        <w:t xml:space="preserve">23.7. Заявителю обеспечивается возможность направления жалобы на решения, действия или бездействие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должностного лица </w:t>
      </w:r>
      <w:r w:rsidR="009431D9">
        <w:rPr>
          <w:rFonts w:ascii="Times New Roman" w:eastAsia="Times New Roman" w:hAnsi="Times New Roman" w:cs="Times New Roman"/>
          <w:sz w:val="28"/>
          <w:szCs w:val="28"/>
          <w:lang w:eastAsia="ru-RU"/>
        </w:rPr>
        <w:t>Администрации</w:t>
      </w:r>
      <w:r w:rsidR="00C10E17">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 xml:space="preserve">либо государственного служащего в соответствии со </w:t>
      </w:r>
      <w:hyperlink r:id="rId25">
        <w:r w:rsidRPr="004173A9">
          <w:rPr>
            <w:rFonts w:ascii="Times New Roman" w:eastAsia="Times New Roman" w:hAnsi="Times New Roman" w:cs="Times New Roman"/>
            <w:sz w:val="28"/>
            <w:szCs w:val="28"/>
            <w:lang w:eastAsia="ru-RU"/>
          </w:rPr>
          <w:t>статьей 11.2</w:t>
        </w:r>
      </w:hyperlink>
      <w:r w:rsidRPr="004173A9">
        <w:rPr>
          <w:rFonts w:ascii="Times New Roman" w:eastAsia="Times New Roman" w:hAnsi="Times New Roman" w:cs="Times New Roman"/>
          <w:sz w:val="28"/>
          <w:szCs w:val="28"/>
          <w:lang w:eastAsia="ru-RU"/>
        </w:rPr>
        <w:t xml:space="preserve"> Федерального закона № 210-ФЗ и в порядке, установленном </w:t>
      </w:r>
      <w:hyperlink r:id="rId26">
        <w:r w:rsidRPr="004173A9">
          <w:rPr>
            <w:rFonts w:ascii="Times New Roman" w:eastAsia="Times New Roman" w:hAnsi="Times New Roman" w:cs="Times New Roman"/>
            <w:sz w:val="28"/>
            <w:szCs w:val="28"/>
            <w:lang w:eastAsia="ru-RU"/>
          </w:rPr>
          <w:t>постановлением</w:t>
        </w:r>
      </w:hyperlink>
      <w:r w:rsidRPr="004173A9">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w:t>
      </w:r>
      <w:r w:rsidR="00A8154B">
        <w:rPr>
          <w:rFonts w:ascii="Times New Roman" w:eastAsia="Times New Roman" w:hAnsi="Times New Roman" w:cs="Times New Roman"/>
          <w:sz w:val="28"/>
          <w:szCs w:val="28"/>
          <w:lang w:eastAsia="ru-RU"/>
        </w:rPr>
        <w:t>Администрация</w:t>
      </w:r>
      <w:r w:rsidR="00C10E17">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подключен</w:t>
      </w:r>
      <w:r w:rsidR="00C10E17">
        <w:rPr>
          <w:rFonts w:ascii="Times New Roman" w:eastAsia="Times New Roman" w:hAnsi="Times New Roman" w:cs="Times New Roman"/>
          <w:sz w:val="28"/>
          <w:szCs w:val="28"/>
          <w:lang w:eastAsia="ru-RU"/>
        </w:rPr>
        <w:t>а</w:t>
      </w:r>
      <w:r w:rsidRPr="004173A9">
        <w:rPr>
          <w:rFonts w:ascii="Times New Roman" w:eastAsia="Times New Roman" w:hAnsi="Times New Roman" w:cs="Times New Roman"/>
          <w:sz w:val="28"/>
          <w:szCs w:val="28"/>
          <w:lang w:eastAsia="ru-RU"/>
        </w:rPr>
        <w:t xml:space="preserve"> к указанной системе).</w:t>
      </w:r>
    </w:p>
    <w:p w:rsidR="00886B4E" w:rsidRDefault="00886B4E" w:rsidP="00D64A21">
      <w:pPr>
        <w:widowControl w:val="0"/>
        <w:suppressAutoHyphens/>
        <w:spacing w:after="0" w:line="240" w:lineRule="auto"/>
        <w:jc w:val="both"/>
        <w:rPr>
          <w:rFonts w:ascii="Times New Roman" w:eastAsia="Times New Roman" w:hAnsi="Times New Roman" w:cs="Times New Roman"/>
          <w:sz w:val="28"/>
          <w:szCs w:val="28"/>
          <w:lang w:eastAsia="ru-RU"/>
        </w:rPr>
      </w:pPr>
    </w:p>
    <w:p w:rsidR="00886B4E" w:rsidRPr="00886B4E" w:rsidRDefault="00D64A21" w:rsidP="00886B4E">
      <w:pPr>
        <w:suppressAutoHyphens/>
        <w:spacing w:after="0" w:line="240" w:lineRule="auto"/>
        <w:jc w:val="center"/>
        <w:rPr>
          <w:rFonts w:ascii="PT Astra Serif" w:eastAsia="Calibri" w:hAnsi="PT Astra Serif" w:cs="Calibri"/>
          <w:lang w:eastAsia="ru-RU"/>
        </w:rPr>
      </w:pPr>
      <w:r>
        <w:rPr>
          <w:rFonts w:ascii="PT Astra Serif" w:eastAsia="Calibri" w:hAnsi="PT Astra Serif" w:cs="Times New Roman"/>
          <w:b/>
          <w:sz w:val="28"/>
          <w:szCs w:val="28"/>
          <w:lang w:eastAsia="ru-RU"/>
        </w:rPr>
        <w:t xml:space="preserve">24. </w:t>
      </w:r>
      <w:r w:rsidR="00886B4E" w:rsidRPr="00886B4E">
        <w:rPr>
          <w:rFonts w:ascii="PT Astra Serif" w:eastAsia="Calibri" w:hAnsi="PT Astra Serif"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886B4E" w:rsidRPr="00886B4E" w:rsidRDefault="00886B4E" w:rsidP="00886B4E">
      <w:pPr>
        <w:suppressAutoHyphens/>
        <w:spacing w:after="0" w:line="240" w:lineRule="auto"/>
        <w:jc w:val="both"/>
        <w:rPr>
          <w:rFonts w:ascii="PT Astra Serif" w:eastAsia="Calibri" w:hAnsi="PT Astra Serif" w:cs="Times New Roman"/>
          <w:sz w:val="28"/>
          <w:szCs w:val="28"/>
          <w:lang w:eastAsia="ru-RU"/>
        </w:rPr>
      </w:pPr>
    </w:p>
    <w:p w:rsidR="00886B4E" w:rsidRPr="00886B4E" w:rsidRDefault="00D64A21"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24.1</w:t>
      </w:r>
      <w:r w:rsidR="00886B4E" w:rsidRPr="00886B4E">
        <w:rPr>
          <w:rFonts w:ascii="PT Astra Serif" w:eastAsia="Calibri" w:hAnsi="PT Astra Serif" w:cs="Times New Roman"/>
          <w:sz w:val="28"/>
          <w:szCs w:val="28"/>
          <w:lang w:eastAsia="ru-RU"/>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886B4E" w:rsidRPr="00886B4E" w:rsidRDefault="00D64A21"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24.1.1</w:t>
      </w:r>
      <w:r w:rsidR="00886B4E" w:rsidRPr="00886B4E">
        <w:rPr>
          <w:rFonts w:ascii="PT Astra Serif" w:eastAsia="Calibri" w:hAnsi="PT Astra Serif" w:cs="Times New Roman"/>
          <w:sz w:val="28"/>
          <w:szCs w:val="28"/>
          <w:lang w:eastAsia="ru-RU"/>
        </w:rPr>
        <w:t>. При обращении в администрацию за исправлением технической ошибки заявитель представляет:</w:t>
      </w:r>
    </w:p>
    <w:p w:rsidR="00886B4E" w:rsidRPr="00886B4E" w:rsidRDefault="00886B4E" w:rsidP="00886B4E">
      <w:pPr>
        <w:suppressAutoHyphens/>
        <w:spacing w:after="0" w:line="240" w:lineRule="auto"/>
        <w:ind w:firstLine="709"/>
        <w:jc w:val="both"/>
        <w:rPr>
          <w:rFonts w:ascii="PT Astra Serif" w:eastAsia="Calibri" w:hAnsi="PT Astra Serif" w:cs="Calibri"/>
          <w:lang w:eastAsia="ru-RU"/>
        </w:rPr>
      </w:pPr>
      <w:r w:rsidRPr="00886B4E">
        <w:rPr>
          <w:rFonts w:ascii="PT Astra Serif" w:eastAsia="Calibri" w:hAnsi="PT Astra Serif" w:cs="Times New Roman"/>
          <w:sz w:val="28"/>
          <w:szCs w:val="28"/>
          <w:lang w:eastAsia="ru-RU"/>
        </w:rPr>
        <w:t>- заявление об исправлении технической ошибки;</w:t>
      </w:r>
    </w:p>
    <w:p w:rsidR="00886B4E" w:rsidRPr="00886B4E" w:rsidRDefault="00886B4E" w:rsidP="00886B4E">
      <w:pPr>
        <w:suppressAutoHyphens/>
        <w:spacing w:after="0" w:line="240" w:lineRule="auto"/>
        <w:ind w:firstLine="709"/>
        <w:jc w:val="both"/>
        <w:rPr>
          <w:rFonts w:ascii="PT Astra Serif" w:eastAsia="Calibri" w:hAnsi="PT Astra Serif" w:cs="Calibri"/>
          <w:lang w:eastAsia="ru-RU"/>
        </w:rPr>
      </w:pPr>
      <w:r w:rsidRPr="00886B4E">
        <w:rPr>
          <w:rFonts w:ascii="PT Astra Serif" w:eastAsia="Calibri" w:hAnsi="PT Astra Serif" w:cs="Times New Roman"/>
          <w:sz w:val="28"/>
          <w:szCs w:val="28"/>
          <w:lang w:eastAsia="ru-RU"/>
        </w:rPr>
        <w:t>- документы, свидетельствующие о наличии технической ошибки и содержащие правильные данные;</w:t>
      </w:r>
    </w:p>
    <w:p w:rsidR="00886B4E" w:rsidRPr="00886B4E" w:rsidRDefault="00886B4E" w:rsidP="00886B4E">
      <w:pPr>
        <w:suppressAutoHyphens/>
        <w:spacing w:after="0" w:line="240" w:lineRule="auto"/>
        <w:ind w:firstLine="709"/>
        <w:jc w:val="both"/>
        <w:rPr>
          <w:rFonts w:ascii="PT Astra Serif" w:eastAsia="Calibri" w:hAnsi="PT Astra Serif" w:cs="Calibri"/>
          <w:lang w:eastAsia="ru-RU"/>
        </w:rPr>
      </w:pPr>
      <w:r w:rsidRPr="00886B4E">
        <w:rPr>
          <w:rFonts w:ascii="PT Astra Serif" w:eastAsia="Calibri" w:hAnsi="PT Astra Serif" w:cs="Times New Roman"/>
          <w:sz w:val="28"/>
          <w:szCs w:val="28"/>
          <w:lang w:eastAsia="ru-RU"/>
        </w:rPr>
        <w:t xml:space="preserve">- оригинал документа, </w:t>
      </w:r>
      <w:r w:rsidR="00D64A21">
        <w:rPr>
          <w:rFonts w:ascii="PT Astra Serif" w:eastAsia="Calibri" w:hAnsi="PT Astra Serif" w:cs="Times New Roman"/>
          <w:sz w:val="28"/>
          <w:szCs w:val="28"/>
          <w:lang w:eastAsia="ru-RU"/>
        </w:rPr>
        <w:t>указанный в пункте 6.1</w:t>
      </w:r>
      <w:r w:rsidRPr="00886B4E">
        <w:rPr>
          <w:rFonts w:ascii="PT Astra Serif" w:eastAsia="Calibri" w:hAnsi="PT Astra Serif" w:cs="Times New Roman"/>
          <w:sz w:val="28"/>
          <w:szCs w:val="28"/>
          <w:lang w:eastAsia="ru-RU"/>
        </w:rPr>
        <w:t xml:space="preserve"> настоящего административного регламента, в котором содержится техническая ошибка.</w:t>
      </w:r>
    </w:p>
    <w:p w:rsidR="00886B4E" w:rsidRPr="00886B4E" w:rsidRDefault="00D64A21"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 xml:space="preserve">24.1.2. </w:t>
      </w:r>
      <w:r w:rsidR="00886B4E" w:rsidRPr="00886B4E">
        <w:rPr>
          <w:rFonts w:ascii="PT Astra Serif" w:eastAsia="Calibri" w:hAnsi="PT Astra Serif" w:cs="Times New Roman"/>
          <w:sz w:val="28"/>
          <w:szCs w:val="28"/>
          <w:lang w:eastAsia="ru-RU"/>
        </w:rPr>
        <w:t xml:space="preserve">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64A21" w:rsidRPr="00886B4E" w:rsidRDefault="00D64A21" w:rsidP="00D64A21">
      <w:pPr>
        <w:suppressAutoHyphens/>
        <w:spacing w:after="0" w:line="240" w:lineRule="auto"/>
        <w:ind w:firstLine="709"/>
        <w:jc w:val="both"/>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24.1.3</w:t>
      </w:r>
      <w:r w:rsidR="00886B4E" w:rsidRPr="00886B4E">
        <w:rPr>
          <w:rFonts w:ascii="PT Astra Serif" w:eastAsia="Calibri" w:hAnsi="PT Astra Serif" w:cs="Times New Roman"/>
          <w:sz w:val="28"/>
          <w:szCs w:val="28"/>
          <w:lang w:eastAsia="ru-RU"/>
        </w:rPr>
        <w:t>. Заявление об исправлении технической ошибки и доку</w:t>
      </w:r>
      <w:r w:rsidR="001F7E07">
        <w:rPr>
          <w:rFonts w:ascii="PT Astra Serif" w:eastAsia="Calibri" w:hAnsi="PT Astra Serif" w:cs="Times New Roman"/>
          <w:sz w:val="28"/>
          <w:szCs w:val="28"/>
          <w:lang w:eastAsia="ru-RU"/>
        </w:rPr>
        <w:t xml:space="preserve">менты, предусмотренные пунктом 24.1.1 </w:t>
      </w:r>
      <w:r w:rsidR="001F7E07" w:rsidRPr="00886B4E">
        <w:rPr>
          <w:rFonts w:ascii="PT Astra Serif" w:eastAsia="Calibri" w:hAnsi="PT Astra Serif" w:cs="Times New Roman"/>
          <w:sz w:val="28"/>
          <w:szCs w:val="28"/>
          <w:lang w:eastAsia="ru-RU"/>
        </w:rPr>
        <w:t>настоящего</w:t>
      </w:r>
      <w:r w:rsidR="00886B4E" w:rsidRPr="00886B4E">
        <w:rPr>
          <w:rFonts w:ascii="PT Astra Serif" w:eastAsia="Calibri" w:hAnsi="PT Astra Serif" w:cs="Times New Roman"/>
          <w:sz w:val="28"/>
          <w:szCs w:val="28"/>
          <w:lang w:eastAsia="ru-RU"/>
        </w:rPr>
        <w:t xml:space="preserve"> административного регламента, регистрируются в администрации в день их поступления.</w:t>
      </w:r>
    </w:p>
    <w:p w:rsidR="00886B4E" w:rsidRDefault="00D64A21" w:rsidP="00886B4E">
      <w:pPr>
        <w:suppressAutoHyphens/>
        <w:spacing w:after="0" w:line="240" w:lineRule="auto"/>
        <w:ind w:firstLine="709"/>
        <w:jc w:val="both"/>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24.1.4</w:t>
      </w:r>
      <w:r w:rsidR="00886B4E" w:rsidRPr="00886B4E">
        <w:rPr>
          <w:rFonts w:ascii="PT Astra Serif" w:eastAsia="Calibri" w:hAnsi="PT Astra Serif" w:cs="Times New Roman"/>
          <w:sz w:val="28"/>
          <w:szCs w:val="28"/>
          <w:lang w:eastAsia="ru-RU"/>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D64A21" w:rsidRPr="00886B4E" w:rsidRDefault="00D64A21" w:rsidP="00886B4E">
      <w:pPr>
        <w:suppressAutoHyphens/>
        <w:spacing w:after="0" w:line="240" w:lineRule="auto"/>
        <w:ind w:firstLine="709"/>
        <w:jc w:val="both"/>
        <w:rPr>
          <w:rFonts w:ascii="PT Astra Serif" w:eastAsia="Calibri" w:hAnsi="PT Astra Serif" w:cs="Calibri"/>
          <w:lang w:eastAsia="ru-RU"/>
        </w:rPr>
      </w:pPr>
      <w:r w:rsidRPr="001F7E07">
        <w:rPr>
          <w:rFonts w:ascii="Times New Roman" w:eastAsia="Times New Roman" w:hAnsi="Times New Roman" w:cs="Times New Roman"/>
          <w:sz w:val="28"/>
          <w:szCs w:val="28"/>
          <w:lang w:eastAsia="ru-RU"/>
        </w:rPr>
        <w:t>24.1.5. Администрация при получении заявления, указанного в подпункте 24.1.2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86B4E" w:rsidRPr="001F7E07" w:rsidRDefault="00D64A21" w:rsidP="00886B4E">
      <w:pPr>
        <w:suppressAutoHyphens/>
        <w:spacing w:after="0" w:line="240" w:lineRule="auto"/>
        <w:ind w:firstLine="709"/>
        <w:jc w:val="both"/>
        <w:rPr>
          <w:rFonts w:ascii="PT Astra Serif" w:eastAsia="Calibri" w:hAnsi="PT Astra Serif" w:cs="Times New Roman"/>
          <w:sz w:val="28"/>
          <w:szCs w:val="28"/>
          <w:lang w:eastAsia="ru-RU"/>
        </w:rPr>
      </w:pPr>
      <w:r w:rsidRPr="001F7E07">
        <w:rPr>
          <w:rFonts w:ascii="PT Astra Serif" w:eastAsia="Calibri" w:hAnsi="PT Astra Serif" w:cs="Times New Roman"/>
          <w:sz w:val="28"/>
          <w:szCs w:val="28"/>
          <w:lang w:eastAsia="ru-RU"/>
        </w:rPr>
        <w:t>24.1.6</w:t>
      </w:r>
      <w:r w:rsidR="00886B4E" w:rsidRPr="00886B4E">
        <w:rPr>
          <w:rFonts w:ascii="PT Astra Serif" w:eastAsia="Calibri" w:hAnsi="PT Astra Serif" w:cs="Times New Roman"/>
          <w:sz w:val="28"/>
          <w:szCs w:val="28"/>
          <w:lang w:eastAsia="ru-RU"/>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w:t>
      </w:r>
      <w:r w:rsidR="001F7E07" w:rsidRPr="001F7E07">
        <w:rPr>
          <w:rFonts w:ascii="PT Astra Serif" w:eastAsia="Calibri" w:hAnsi="PT Astra Serif" w:cs="Times New Roman"/>
          <w:sz w:val="28"/>
          <w:szCs w:val="28"/>
          <w:lang w:eastAsia="ru-RU"/>
        </w:rPr>
        <w:lastRenderedPageBreak/>
        <w:t xml:space="preserve">трех </w:t>
      </w:r>
      <w:r w:rsidR="00886B4E" w:rsidRPr="00886B4E">
        <w:rPr>
          <w:rFonts w:ascii="PT Astra Serif" w:eastAsia="Calibri" w:hAnsi="PT Astra Serif" w:cs="Times New Roman"/>
          <w:sz w:val="28"/>
          <w:szCs w:val="28"/>
          <w:lang w:eastAsia="ru-RU"/>
        </w:rPr>
        <w:t>рабочих дней со дня поступления и регистрации заявления об исправлении технической ошибки.</w:t>
      </w:r>
    </w:p>
    <w:p w:rsidR="00D64A21" w:rsidRPr="00886B4E" w:rsidRDefault="00D64A21" w:rsidP="00D64A21">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1F7E07">
        <w:rPr>
          <w:rFonts w:ascii="Times New Roman" w:eastAsia="Times New Roman" w:hAnsi="Times New Roman" w:cs="Times New Roman"/>
          <w:sz w:val="28"/>
          <w:szCs w:val="28"/>
          <w:lang w:eastAsia="ru-RU"/>
        </w:rPr>
        <w:t>24.1.7. Основания отказа в приеме заявления об исправлении опечаток и ошибок указаны в пункте 11.1 настоящего Административного регламента.</w:t>
      </w:r>
    </w:p>
    <w:p w:rsidR="00886B4E" w:rsidRPr="00886B4E" w:rsidRDefault="00886B4E" w:rsidP="00886B4E">
      <w:pPr>
        <w:suppressAutoHyphens/>
        <w:spacing w:after="0" w:line="240" w:lineRule="auto"/>
        <w:ind w:firstLine="709"/>
        <w:jc w:val="both"/>
        <w:rPr>
          <w:rFonts w:ascii="PT Astra Serif" w:eastAsia="Calibri" w:hAnsi="PT Astra Serif" w:cs="Calibri"/>
          <w:lang w:eastAsia="ru-RU"/>
        </w:rPr>
      </w:pPr>
      <w:r w:rsidRPr="00886B4E">
        <w:rPr>
          <w:rFonts w:ascii="PT Astra Serif" w:eastAsia="Calibri" w:hAnsi="PT Astra Serif" w:cs="Times New Roman"/>
          <w:sz w:val="28"/>
          <w:szCs w:val="28"/>
          <w:lang w:eastAsia="ru-RU"/>
        </w:rPr>
        <w:t>Оригинал</w:t>
      </w:r>
      <w:r w:rsidR="001F7E07">
        <w:rPr>
          <w:rFonts w:ascii="PT Astra Serif" w:eastAsia="Calibri" w:hAnsi="PT Astra Serif" w:cs="Times New Roman"/>
          <w:sz w:val="28"/>
          <w:szCs w:val="28"/>
          <w:lang w:eastAsia="ru-RU"/>
        </w:rPr>
        <w:t xml:space="preserve"> документа, указанный в пункте 6.1</w:t>
      </w:r>
      <w:r w:rsidRPr="00886B4E">
        <w:rPr>
          <w:rFonts w:ascii="PT Astra Serif" w:eastAsia="Calibri" w:hAnsi="PT Astra Serif" w:cs="Times New Roman"/>
          <w:sz w:val="28"/>
          <w:szCs w:val="28"/>
          <w:lang w:eastAsia="ru-RU"/>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886B4E" w:rsidRPr="00886B4E" w:rsidRDefault="001F7E07"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24.2</w:t>
      </w:r>
      <w:r w:rsidR="00886B4E" w:rsidRPr="00886B4E">
        <w:rPr>
          <w:rFonts w:ascii="PT Astra Serif" w:eastAsia="Calibri" w:hAnsi="PT Astra Serif" w:cs="Times New Roman"/>
          <w:sz w:val="28"/>
          <w:szCs w:val="28"/>
          <w:lang w:eastAsia="ru-RU"/>
        </w:rPr>
        <w:t xml:space="preserve">.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sidR="00886B4E" w:rsidRPr="00886B4E">
        <w:rPr>
          <w:rFonts w:ascii="PT Astra Serif" w:eastAsia="Calibri" w:hAnsi="PT Astra Serif" w:cs="Times New Roman"/>
          <w:color w:val="000000"/>
          <w:sz w:val="28"/>
          <w:szCs w:val="28"/>
          <w:lang w:eastAsia="ru-RU"/>
        </w:rPr>
        <w:t>7</w:t>
      </w:r>
      <w:r w:rsidR="00886B4E" w:rsidRPr="00886B4E">
        <w:rPr>
          <w:rFonts w:ascii="PT Astra Serif" w:eastAsia="Calibri" w:hAnsi="PT Astra Serif" w:cs="Times New Roman"/>
          <w:sz w:val="28"/>
          <w:szCs w:val="28"/>
          <w:lang w:eastAsia="ru-RU"/>
        </w:rPr>
        <w:t>).</w:t>
      </w:r>
    </w:p>
    <w:p w:rsidR="00886B4E" w:rsidRPr="00886B4E" w:rsidRDefault="001F7E07"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24.2.1</w:t>
      </w:r>
      <w:r w:rsidR="00886B4E" w:rsidRPr="00886B4E">
        <w:rPr>
          <w:rFonts w:ascii="PT Astra Serif" w:eastAsia="Calibri" w:hAnsi="PT Astra Serif" w:cs="Times New Roman"/>
          <w:sz w:val="28"/>
          <w:szCs w:val="28"/>
          <w:lang w:eastAsia="ru-RU"/>
        </w:rPr>
        <w:t xml:space="preserve">. Заявление о выдаче дубликата </w:t>
      </w:r>
      <w:r w:rsidR="00886B4E" w:rsidRPr="00886B4E">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886B4E" w:rsidRPr="00886B4E">
        <w:rPr>
          <w:rFonts w:ascii="PT Astra Serif" w:eastAsia="Calibri" w:hAnsi="PT Astra Serif" w:cs="Times New Roman"/>
          <w:sz w:val="28"/>
          <w:szCs w:val="28"/>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886B4E" w:rsidRPr="00886B4E" w:rsidRDefault="001F7E07"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24.2.2</w:t>
      </w:r>
      <w:r w:rsidR="00886B4E" w:rsidRPr="00886B4E">
        <w:rPr>
          <w:rFonts w:ascii="PT Astra Serif" w:eastAsia="Calibri" w:hAnsi="PT Astra Serif" w:cs="Times New Roman"/>
          <w:sz w:val="28"/>
          <w:szCs w:val="28"/>
          <w:lang w:eastAsia="ru-RU"/>
        </w:rPr>
        <w:t xml:space="preserve">. Заявление о выдаче дубликата </w:t>
      </w:r>
      <w:r w:rsidR="00886B4E" w:rsidRPr="00886B4E">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886B4E" w:rsidRPr="00886B4E">
        <w:rPr>
          <w:rFonts w:ascii="PT Astra Serif" w:eastAsia="Calibri" w:hAnsi="PT Astra Serif" w:cs="Times New Roman"/>
          <w:sz w:val="28"/>
          <w:szCs w:val="28"/>
          <w:lang w:eastAsia="ru-RU"/>
        </w:rPr>
        <w:t>муниципальной услуги, регистрируется в администрации в день его поступления.</w:t>
      </w:r>
    </w:p>
    <w:p w:rsidR="00886B4E" w:rsidRPr="00886B4E" w:rsidRDefault="001F7E07"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24.2.3</w:t>
      </w:r>
      <w:r w:rsidR="00886B4E" w:rsidRPr="00886B4E">
        <w:rPr>
          <w:rFonts w:ascii="PT Astra Serif" w:eastAsia="Calibri" w:hAnsi="PT Astra Serif" w:cs="Times New Roman"/>
          <w:sz w:val="28"/>
          <w:szCs w:val="28"/>
          <w:lang w:eastAsia="ru-RU"/>
        </w:rPr>
        <w:t xml:space="preserve">. Рассмотрение заявления о выдаче дубликата </w:t>
      </w:r>
      <w:r w:rsidR="00886B4E" w:rsidRPr="00886B4E">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886B4E" w:rsidRPr="00886B4E">
        <w:rPr>
          <w:rFonts w:ascii="PT Astra Serif" w:eastAsia="Calibri" w:hAnsi="PT Astra Serif" w:cs="Times New Roman"/>
          <w:sz w:val="28"/>
          <w:szCs w:val="28"/>
          <w:lang w:eastAsia="ru-RU"/>
        </w:rPr>
        <w:t>муниципальной услуги, осуществляется сотрудником администрации, ответственным за предоставление муниципальной услуги.</w:t>
      </w:r>
    </w:p>
    <w:p w:rsidR="00886B4E" w:rsidRPr="00886B4E" w:rsidRDefault="001F7E07" w:rsidP="00886B4E">
      <w:pPr>
        <w:suppressAutoHyphens/>
        <w:spacing w:after="0" w:line="240" w:lineRule="auto"/>
        <w:ind w:firstLine="709"/>
        <w:jc w:val="both"/>
        <w:rPr>
          <w:rFonts w:ascii="PT Astra Serif" w:eastAsia="Calibri" w:hAnsi="PT Astra Serif" w:cs="Calibri"/>
          <w:lang w:eastAsia="ru-RU"/>
        </w:rPr>
      </w:pPr>
      <w:r>
        <w:rPr>
          <w:rFonts w:ascii="PT Astra Serif" w:eastAsia="Calibri" w:hAnsi="PT Astra Serif" w:cs="Times New Roman"/>
          <w:sz w:val="28"/>
          <w:szCs w:val="28"/>
          <w:lang w:eastAsia="ru-RU"/>
        </w:rPr>
        <w:t>24.2.4</w:t>
      </w:r>
      <w:r w:rsidR="00886B4E" w:rsidRPr="00886B4E">
        <w:rPr>
          <w:rFonts w:ascii="PT Astra Serif" w:eastAsia="Calibri" w:hAnsi="PT Astra Serif" w:cs="Times New Roman"/>
          <w:sz w:val="28"/>
          <w:szCs w:val="28"/>
          <w:lang w:eastAsia="ru-RU"/>
        </w:rPr>
        <w:t xml:space="preserve">. Результатом рассмотрения заявления о выдаче дубликата </w:t>
      </w:r>
      <w:r w:rsidR="00886B4E" w:rsidRPr="00886B4E">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886B4E" w:rsidRPr="00886B4E">
        <w:rPr>
          <w:rFonts w:ascii="PT Astra Serif" w:eastAsia="Calibri" w:hAnsi="PT Astra Serif" w:cs="Times New Roman"/>
          <w:sz w:val="28"/>
          <w:szCs w:val="28"/>
          <w:lang w:eastAsia="ru-RU"/>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Pr>
          <w:rFonts w:ascii="PT Astra Serif" w:eastAsia="Calibri" w:hAnsi="PT Astra Serif" w:cs="Times New Roman"/>
          <w:sz w:val="28"/>
          <w:szCs w:val="28"/>
          <w:lang w:eastAsia="ru-RU"/>
        </w:rPr>
        <w:t xml:space="preserve">трех </w:t>
      </w:r>
      <w:r w:rsidR="00886B4E" w:rsidRPr="00886B4E">
        <w:rPr>
          <w:rFonts w:ascii="PT Astra Serif" w:eastAsia="Calibri" w:hAnsi="PT Astra Serif" w:cs="Times New Roman"/>
          <w:sz w:val="28"/>
          <w:szCs w:val="28"/>
          <w:lang w:eastAsia="ru-RU"/>
        </w:rPr>
        <w:t xml:space="preserve">рабочих дней со дня поступления и регистрации заявления о выдаче дубликата </w:t>
      </w:r>
      <w:r w:rsidR="00886B4E" w:rsidRPr="00886B4E">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886B4E" w:rsidRPr="00886B4E">
        <w:rPr>
          <w:rFonts w:ascii="PT Astra Serif" w:eastAsia="Calibri" w:hAnsi="PT Astra Serif" w:cs="Times New Roman"/>
          <w:sz w:val="28"/>
          <w:szCs w:val="28"/>
          <w:lang w:eastAsia="ru-RU"/>
        </w:rPr>
        <w:t>муниципальной услуги.</w:t>
      </w:r>
    </w:p>
    <w:p w:rsidR="004173A9" w:rsidRPr="004173A9" w:rsidRDefault="004173A9" w:rsidP="004173A9">
      <w:pPr>
        <w:widowControl w:val="0"/>
        <w:suppressAutoHyphens/>
        <w:spacing w:after="0" w:line="240" w:lineRule="auto"/>
        <w:jc w:val="center"/>
        <w:outlineLvl w:val="1"/>
        <w:rPr>
          <w:rFonts w:ascii="Times New Roman" w:eastAsia="Times New Roman" w:hAnsi="Times New Roman" w:cs="Times New Roman"/>
          <w:b/>
          <w:sz w:val="28"/>
          <w:szCs w:val="28"/>
          <w:lang w:eastAsia="ru-RU"/>
        </w:rPr>
      </w:pPr>
    </w:p>
    <w:p w:rsidR="004173A9" w:rsidRPr="004173A9" w:rsidRDefault="004173A9" w:rsidP="004173A9">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IV. Формы контроля за исполнением</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административного регламента</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25. Порядок осуществления текущего контроля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за соблюдением и исполнением ответственными должностными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лицами положений регламента и иных нормативных правовых</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актов, устанавливающих требования к предоставлению</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 а также принятием ими решений</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w:t>
      </w:r>
      <w:r w:rsidRPr="004173A9">
        <w:rPr>
          <w:rFonts w:ascii="Times New Roman" w:eastAsia="Times New Roman" w:hAnsi="Times New Roman" w:cs="Times New Roman"/>
          <w:sz w:val="28"/>
          <w:szCs w:val="28"/>
          <w:lang w:eastAsia="ru-RU"/>
        </w:rPr>
        <w:lastRenderedPageBreak/>
        <w:t>предоставлением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w:t>
      </w:r>
      <w:r w:rsidR="00C10E17">
        <w:rPr>
          <w:rFonts w:ascii="Times New Roman" w:eastAsia="Times New Roman" w:hAnsi="Times New Roman" w:cs="Times New Roman"/>
          <w:sz w:val="28"/>
          <w:szCs w:val="28"/>
          <w:lang w:eastAsia="ru-RU"/>
        </w:rPr>
        <w:t>и должностных лиц Администрации</w:t>
      </w:r>
      <w:r w:rsidRPr="004173A9">
        <w:rPr>
          <w:rFonts w:ascii="Times New Roman" w:eastAsia="Times New Roman" w:hAnsi="Times New Roman" w:cs="Times New Roman"/>
          <w:sz w:val="28"/>
          <w:szCs w:val="28"/>
          <w:lang w:eastAsia="ru-RU"/>
        </w:rPr>
        <w:t>.</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выявления и устранения нарушений прав граждан;</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26. Порядок и периодичность осуществления плановых</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 в том числе порядок и формы контроля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за полнотой и качеством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26.1. Контроль за полнотой и качеством предоставления муниципальной услуги включает в себя проведение плановых и внеплановых проверок.</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26.2. Плановые проверки осуществляются на основании годовых планов работы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утверждаемых руководителем </w:t>
      </w:r>
      <w:r w:rsidR="00C10E17">
        <w:rPr>
          <w:rFonts w:ascii="Times New Roman" w:eastAsia="Times New Roman" w:hAnsi="Times New Roman" w:cs="Times New Roman"/>
          <w:sz w:val="28"/>
          <w:szCs w:val="28"/>
          <w:lang w:eastAsia="ru-RU"/>
        </w:rPr>
        <w:t xml:space="preserve">Администрации. </w:t>
      </w:r>
      <w:r w:rsidRPr="004173A9">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соблюдение сроков предоставления муниципальной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Основаниями для проведения внеплановых проверок являются: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C10E17">
        <w:rPr>
          <w:rFonts w:ascii="Times New Roman" w:eastAsia="Times New Roman" w:hAnsi="Times New Roman" w:cs="Times New Roman"/>
          <w:sz w:val="28"/>
          <w:szCs w:val="28"/>
          <w:lang w:eastAsia="ru-RU"/>
        </w:rPr>
        <w:t>, Правительства Тульской области</w:t>
      </w:r>
      <w:r w:rsidR="004173A9" w:rsidRPr="004173A9">
        <w:rPr>
          <w:rFonts w:ascii="Times New Roman" w:eastAsia="Times New Roman" w:hAnsi="Times New Roman" w:cs="Times New Roman"/>
          <w:sz w:val="28"/>
          <w:szCs w:val="28"/>
          <w:lang w:eastAsia="ru-RU"/>
        </w:rPr>
        <w:t>;</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27. Ответственность должностных лиц за решения и действия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(бездействие), принимаемые (осуществляемые) ими в ходе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D2C23">
        <w:rPr>
          <w:rFonts w:ascii="Times New Roman" w:eastAsia="Times New Roman" w:hAnsi="Times New Roman" w:cs="Times New Roman"/>
          <w:sz w:val="28"/>
          <w:szCs w:val="28"/>
          <w:lang w:eastAsia="ru-RU"/>
        </w:rPr>
        <w:t xml:space="preserve">Правительства Тульской области </w:t>
      </w:r>
      <w:r w:rsidRPr="004173A9">
        <w:rPr>
          <w:rFonts w:ascii="Times New Roman" w:eastAsia="Times New Roman" w:hAnsi="Times New Roman" w:cs="Times New Roman"/>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Персональная ответственность должностных лиц за правильность и </w:t>
      </w:r>
      <w:r w:rsidRPr="004173A9">
        <w:rPr>
          <w:rFonts w:ascii="Times New Roman" w:eastAsia="Times New Roman" w:hAnsi="Times New Roman" w:cs="Times New Roman"/>
          <w:sz w:val="28"/>
          <w:szCs w:val="28"/>
          <w:lang w:eastAsia="ru-RU"/>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28. Требования к порядку и формам контроля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за предоставлением муниципальной услуги, в том числе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со стороны граждан, их объединений и организаций</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Граждане, их объединения и организации также имеют право:</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28.2. Должностные лица </w:t>
      </w:r>
      <w:r w:rsidR="009431D9">
        <w:rPr>
          <w:rFonts w:ascii="Times New Roman" w:eastAsia="Times New Roman" w:hAnsi="Times New Roman" w:cs="Times New Roman"/>
          <w:sz w:val="28"/>
          <w:szCs w:val="28"/>
          <w:lang w:eastAsia="ru-RU"/>
        </w:rPr>
        <w:t>Администрации</w:t>
      </w:r>
      <w:r w:rsidR="00DD2C23">
        <w:rPr>
          <w:rFonts w:ascii="Times New Roman" w:eastAsia="Times New Roman" w:hAnsi="Times New Roman" w:cs="Times New Roman"/>
          <w:sz w:val="28"/>
          <w:szCs w:val="28"/>
          <w:lang w:eastAsia="ru-RU"/>
        </w:rPr>
        <w:t xml:space="preserve"> </w:t>
      </w:r>
      <w:r w:rsidRPr="004173A9">
        <w:rPr>
          <w:rFonts w:ascii="Times New Roman" w:eastAsia="Times New Roman" w:hAnsi="Times New Roman" w:cs="Times New Roman"/>
          <w:sz w:val="28"/>
          <w:szCs w:val="28"/>
          <w:lang w:eastAsia="ru-RU"/>
        </w:rPr>
        <w:t>принимают меры к прекращению допущенных нарушений, устраняют причины и условия, способствующие совершению нарушений.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V. Досудебный (внесудебный) порядок обжалования решений</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и действий (бездействия) органа, предоставляющего</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муниципальную услугу, а также их должностных</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лиц, государственных служащих</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29.1. Заявитель имеет право на обжалование решения и (или) действий (бездействия)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должностных лиц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государственных служащих, МФЦ, а также работника МФЦ при предоставлении муниципальной услуги в досудебном (внесудебном) порядке (далее - жалоба).</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30. Органы местного самоуправления, организации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и уполномоченные на рассмотрение жалобы лица,</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которым может быть направлена жалоба заявителя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досудебном (внесудебном) порядке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в </w:t>
      </w:r>
      <w:r w:rsidR="00A8154B">
        <w:rPr>
          <w:rFonts w:ascii="Times New Roman" w:eastAsia="Times New Roman" w:hAnsi="Times New Roman" w:cs="Times New Roman"/>
          <w:sz w:val="28"/>
          <w:szCs w:val="28"/>
          <w:lang w:eastAsia="ru-RU"/>
        </w:rPr>
        <w:t>Администраци</w:t>
      </w:r>
      <w:r w:rsidR="00A53759">
        <w:rPr>
          <w:rFonts w:ascii="Times New Roman" w:eastAsia="Times New Roman" w:hAnsi="Times New Roman" w:cs="Times New Roman"/>
          <w:sz w:val="28"/>
          <w:szCs w:val="28"/>
          <w:lang w:eastAsia="ru-RU"/>
        </w:rPr>
        <w:t xml:space="preserve">ю </w:t>
      </w:r>
      <w:r w:rsidR="004173A9" w:rsidRPr="004173A9">
        <w:rPr>
          <w:rFonts w:ascii="Times New Roman" w:eastAsia="Times New Roman" w:hAnsi="Times New Roman" w:cs="Times New Roman"/>
          <w:sz w:val="28"/>
          <w:szCs w:val="28"/>
          <w:lang w:eastAsia="ru-RU"/>
        </w:rPr>
        <w:t xml:space="preserve">- на решение и (или) действия (бездействие) должностного лица, руководителя структурного подразделения </w:t>
      </w:r>
      <w:r w:rsidR="009431D9">
        <w:rPr>
          <w:rFonts w:ascii="Times New Roman" w:eastAsia="Times New Roman" w:hAnsi="Times New Roman" w:cs="Times New Roman"/>
          <w:sz w:val="28"/>
          <w:szCs w:val="28"/>
          <w:lang w:eastAsia="ru-RU"/>
        </w:rPr>
        <w:lastRenderedPageBreak/>
        <w:t>Администрации,</w:t>
      </w:r>
      <w:r w:rsidR="004173A9" w:rsidRPr="004173A9">
        <w:rPr>
          <w:rFonts w:ascii="Times New Roman" w:eastAsia="Times New Roman" w:hAnsi="Times New Roman" w:cs="Times New Roman"/>
          <w:sz w:val="28"/>
          <w:szCs w:val="28"/>
          <w:lang w:eastAsia="ru-RU"/>
        </w:rPr>
        <w:t xml:space="preserve"> на решение и действия (бездействие) </w:t>
      </w:r>
      <w:r w:rsidR="009431D9">
        <w:rPr>
          <w:rFonts w:ascii="Times New Roman" w:eastAsia="Times New Roman" w:hAnsi="Times New Roman" w:cs="Times New Roman"/>
          <w:sz w:val="28"/>
          <w:szCs w:val="28"/>
          <w:lang w:eastAsia="ru-RU"/>
        </w:rPr>
        <w:t>Администрации,</w:t>
      </w:r>
      <w:r w:rsidR="004173A9" w:rsidRPr="004173A9">
        <w:rPr>
          <w:rFonts w:ascii="Times New Roman" w:eastAsia="Times New Roman" w:hAnsi="Times New Roman" w:cs="Times New Roman"/>
          <w:sz w:val="28"/>
          <w:szCs w:val="28"/>
          <w:lang w:eastAsia="ru-RU"/>
        </w:rPr>
        <w:t xml:space="preserve"> руководителя </w:t>
      </w:r>
      <w:r w:rsidR="00C130DB">
        <w:rPr>
          <w:rFonts w:ascii="Times New Roman" w:eastAsia="Times New Roman" w:hAnsi="Times New Roman" w:cs="Times New Roman"/>
          <w:sz w:val="28"/>
          <w:szCs w:val="28"/>
          <w:lang w:eastAsia="ru-RU"/>
        </w:rPr>
        <w:t>Администрации</w:t>
      </w:r>
      <w:r w:rsidR="004173A9" w:rsidRPr="004173A9">
        <w:rPr>
          <w:rFonts w:ascii="Times New Roman" w:eastAsia="Times New Roman" w:hAnsi="Times New Roman" w:cs="Times New Roman"/>
          <w:sz w:val="28"/>
          <w:szCs w:val="28"/>
          <w:lang w:eastAsia="ru-RU"/>
        </w:rPr>
        <w:t>;</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в вышестоящий орган на решение и (или) действия (бездействие) должностного лица, руководителя структурного подразделения </w:t>
      </w:r>
      <w:r w:rsidR="00C130DB">
        <w:rPr>
          <w:rFonts w:ascii="Times New Roman" w:eastAsia="Times New Roman" w:hAnsi="Times New Roman" w:cs="Times New Roman"/>
          <w:sz w:val="28"/>
          <w:szCs w:val="28"/>
          <w:lang w:eastAsia="ru-RU"/>
        </w:rPr>
        <w:t>Администрации</w:t>
      </w:r>
      <w:r w:rsidR="004173A9" w:rsidRPr="004173A9">
        <w:rPr>
          <w:rFonts w:ascii="Times New Roman" w:eastAsia="Times New Roman" w:hAnsi="Times New Roman" w:cs="Times New Roman"/>
          <w:sz w:val="28"/>
          <w:szCs w:val="28"/>
          <w:lang w:eastAsia="ru-RU"/>
        </w:rPr>
        <w:t>;</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к руководителю МФЦ - на решения и действия (бездействие) работника МФЦ;</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к учредителю МФЦ - на решение и действия (бездействие)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В </w:t>
      </w:r>
      <w:r w:rsidR="00A8154B">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МФЦ, у учредителя МФЦ определяются уполномоченные на рассмотрение жалоб должностные лица.</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31. Способы информирования заявителей о порядке подачи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и рассмотрения жалобы, в том числе с использованием</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Единого портала государственных и муниципальных</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услуг (функций)</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31.1.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32. Перечень нормативных правовых актов, регулирующих</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порядок досудебного (внесудебного) обжалования действий</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(бездействия) и (или) решений, принятых (осуществленных)</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 ходе предоставления 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32.1. Порядок досудебного (внесудебного) обжалования решений и действий (бездействия) </w:t>
      </w:r>
      <w:r w:rsidR="009431D9">
        <w:rPr>
          <w:rFonts w:ascii="Times New Roman" w:eastAsia="Times New Roman" w:hAnsi="Times New Roman" w:cs="Times New Roman"/>
          <w:sz w:val="28"/>
          <w:szCs w:val="28"/>
          <w:lang w:eastAsia="ru-RU"/>
        </w:rPr>
        <w:t>Администрации,</w:t>
      </w:r>
      <w:r w:rsidRPr="004173A9">
        <w:rPr>
          <w:rFonts w:ascii="Times New Roman" w:eastAsia="Times New Roman" w:hAnsi="Times New Roman" w:cs="Times New Roman"/>
          <w:sz w:val="28"/>
          <w:szCs w:val="28"/>
          <w:lang w:eastAsia="ru-RU"/>
        </w:rPr>
        <w:t xml:space="preserve"> предоставляющего муниципальную услугу, а также его должностных лиц регулируется: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Федеральным </w:t>
      </w:r>
      <w:hyperlink r:id="rId27">
        <w:r w:rsidR="004173A9" w:rsidRPr="004173A9">
          <w:rPr>
            <w:rFonts w:ascii="Times New Roman" w:eastAsia="Times New Roman" w:hAnsi="Times New Roman" w:cs="Times New Roman"/>
            <w:sz w:val="28"/>
            <w:szCs w:val="28"/>
            <w:lang w:eastAsia="ru-RU"/>
          </w:rPr>
          <w:t>законом</w:t>
        </w:r>
      </w:hyperlink>
      <w:r w:rsidR="004173A9" w:rsidRPr="004173A9">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hyperlink r:id="rId28">
        <w:r w:rsidR="004173A9" w:rsidRPr="004173A9">
          <w:rPr>
            <w:rFonts w:ascii="Times New Roman" w:eastAsia="Times New Roman" w:hAnsi="Times New Roman" w:cs="Times New Roman"/>
            <w:sz w:val="28"/>
            <w:szCs w:val="28"/>
            <w:lang w:eastAsia="ru-RU"/>
          </w:rPr>
          <w:t>постановлением</w:t>
        </w:r>
      </w:hyperlink>
      <w:r w:rsidR="004173A9" w:rsidRPr="004173A9">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VI. Особенности выполнения административных процедур</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(действий) в МФЦ (при наличии соответствующего соглашения о взаимодействии)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33. Исчерпывающий перечень административных процедур</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(действий) при предоставлении муниципальной услуги,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выполняемых МФЦ</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33.1. МФЦ осуществляет:</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в) иные процедуры и действия, предусмотренные Федеральным </w:t>
      </w:r>
      <w:hyperlink r:id="rId29">
        <w:r w:rsidRPr="004173A9">
          <w:rPr>
            <w:rFonts w:ascii="Times New Roman" w:eastAsia="Times New Roman" w:hAnsi="Times New Roman" w:cs="Times New Roman"/>
            <w:sz w:val="28"/>
            <w:szCs w:val="28"/>
            <w:lang w:eastAsia="ru-RU"/>
          </w:rPr>
          <w:t>законом</w:t>
        </w:r>
      </w:hyperlink>
      <w:r w:rsidRPr="004173A9">
        <w:rPr>
          <w:rFonts w:ascii="Times New Roman" w:eastAsia="Times New Roman" w:hAnsi="Times New Roman" w:cs="Times New Roman"/>
          <w:sz w:val="28"/>
          <w:szCs w:val="28"/>
          <w:lang w:eastAsia="ru-RU"/>
        </w:rPr>
        <w:t xml:space="preserve"> № 210-ФЗ.</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 xml:space="preserve">В соответствии с </w:t>
      </w:r>
      <w:hyperlink r:id="rId30">
        <w:r w:rsidRPr="004173A9">
          <w:rPr>
            <w:rFonts w:ascii="Times New Roman" w:eastAsia="Times New Roman" w:hAnsi="Times New Roman" w:cs="Times New Roman"/>
            <w:sz w:val="28"/>
            <w:szCs w:val="28"/>
            <w:lang w:eastAsia="ru-RU"/>
          </w:rPr>
          <w:t>частью 1.1 статьи 16</w:t>
        </w:r>
      </w:hyperlink>
      <w:r w:rsidRPr="004173A9">
        <w:rPr>
          <w:rFonts w:ascii="Times New Roman" w:eastAsia="Times New Roman" w:hAnsi="Times New Roman" w:cs="Times New Roman"/>
          <w:sz w:val="28"/>
          <w:szCs w:val="28"/>
          <w:lang w:eastAsia="ru-RU"/>
        </w:rPr>
        <w:t xml:space="preserve"> Федерального закона № 210-ФЗ для реализации своих функций МФЦ вправе привлекать иные организации.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34. Информирование заявителей</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34.1. Информирование заявителя МФЦ осуществляется следующими способами: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 xml:space="preserve">изложить обращение в письменной форме (ответ направляется </w:t>
      </w:r>
      <w:r w:rsidR="004173A9" w:rsidRPr="004173A9">
        <w:rPr>
          <w:rFonts w:ascii="Times New Roman" w:eastAsia="Times New Roman" w:hAnsi="Times New Roman" w:cs="Times New Roman"/>
          <w:sz w:val="28"/>
          <w:szCs w:val="28"/>
          <w:lang w:eastAsia="ru-RU"/>
        </w:rPr>
        <w:lastRenderedPageBreak/>
        <w:t>Заявителю в соответствии со способом, указанным в обращении);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назначить другое время для консультаций.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35. Выдача заявителю результата предоставления</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8"/>
          <w:szCs w:val="28"/>
          <w:lang w:eastAsia="ru-RU"/>
        </w:rPr>
      </w:pPr>
      <w:r w:rsidRPr="004173A9">
        <w:rPr>
          <w:rFonts w:ascii="Times New Roman" w:eastAsia="Times New Roman" w:hAnsi="Times New Roman" w:cs="Times New Roman"/>
          <w:b/>
          <w:sz w:val="28"/>
          <w:szCs w:val="28"/>
          <w:lang w:eastAsia="ru-RU"/>
        </w:rPr>
        <w:t>муниципальной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35.1. При наличии в заявлении о предоставлении муниципальной услуги указания о выдаче результатов оказания услуги через МФЦ, МФЦ передает документы заявителю.</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sidRPr="004173A9">
        <w:rPr>
          <w:rFonts w:ascii="Times New Roman" w:eastAsia="Times New Roman" w:hAnsi="Times New Roman" w:cs="Times New Roman"/>
          <w:sz w:val="28"/>
          <w:szCs w:val="28"/>
          <w:lang w:eastAsia="ru-RU"/>
        </w:rPr>
        <w:t>Работник МФЦ осуществляет следующие действия: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определяет статус исполнения заявления заявителя в ГИС;</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в установленном законодательством порядке;</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заверяет экземпляр электронного документа на бумажном носителе в установленном законодательством порядке;</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4173A9" w:rsidRPr="004173A9" w:rsidRDefault="00717CB3" w:rsidP="004173A9">
      <w:pPr>
        <w:widowControl w:val="0"/>
        <w:suppressAutoHyphens/>
        <w:spacing w:after="0" w:line="240" w:lineRule="auto"/>
        <w:ind w:firstLine="540"/>
        <w:jc w:val="both"/>
        <w:rPr>
          <w:rFonts w:ascii="Times New Roman" w:eastAsia="Times New Roman" w:hAnsi="Times New Roman" w:cs="Times New Roman"/>
          <w:sz w:val="28"/>
          <w:szCs w:val="28"/>
          <w:lang w:eastAsia="ru-RU"/>
        </w:rPr>
      </w:pPr>
      <w:r>
        <w:rPr>
          <w:rFonts w:ascii="Liberation Serif" w:eastAsia="Times New Roman" w:hAnsi="Liberation Serif" w:cs="Times New Roman"/>
          <w:color w:val="000000"/>
          <w:sz w:val="28"/>
          <w:szCs w:val="28"/>
          <w:lang w:eastAsia="ru-RU"/>
        </w:rPr>
        <w:t xml:space="preserve">- </w:t>
      </w:r>
      <w:r w:rsidR="004173A9" w:rsidRPr="004173A9">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МФЦ.</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8"/>
          <w:szCs w:val="28"/>
          <w:lang w:eastAsia="ru-RU"/>
        </w:rPr>
      </w:pPr>
    </w:p>
    <w:p w:rsidR="004173A9" w:rsidRDefault="004173A9" w:rsidP="00717CB3">
      <w:pPr>
        <w:suppressAutoHyphens/>
        <w:spacing w:line="264" w:lineRule="auto"/>
        <w:rPr>
          <w:rFonts w:ascii="Liberation Serif" w:eastAsia="Times New Roman" w:hAnsi="Liberation Serif" w:cs="Times New Roman"/>
          <w:color w:val="000000"/>
          <w:sz w:val="24"/>
          <w:szCs w:val="20"/>
          <w:lang w:eastAsia="ru-RU"/>
        </w:rPr>
      </w:pPr>
    </w:p>
    <w:p w:rsidR="00717CB3" w:rsidRDefault="00717CB3" w:rsidP="00717CB3">
      <w:pPr>
        <w:suppressAutoHyphens/>
        <w:spacing w:line="264" w:lineRule="auto"/>
        <w:rPr>
          <w:rFonts w:ascii="Liberation Serif" w:eastAsia="Times New Roman" w:hAnsi="Liberation Serif" w:cs="Times New Roman"/>
          <w:color w:val="000000"/>
          <w:sz w:val="24"/>
          <w:szCs w:val="20"/>
          <w:lang w:eastAsia="ru-RU"/>
        </w:rPr>
      </w:pPr>
    </w:p>
    <w:p w:rsidR="00717CB3" w:rsidRDefault="00717CB3" w:rsidP="00717CB3">
      <w:pPr>
        <w:suppressAutoHyphens/>
        <w:spacing w:line="264" w:lineRule="auto"/>
        <w:rPr>
          <w:rFonts w:ascii="Liberation Serif" w:eastAsia="Times New Roman" w:hAnsi="Liberation Serif" w:cs="Times New Roman"/>
          <w:color w:val="000000"/>
          <w:sz w:val="24"/>
          <w:szCs w:val="20"/>
          <w:lang w:eastAsia="ru-RU"/>
        </w:rPr>
      </w:pPr>
    </w:p>
    <w:p w:rsidR="00717CB3" w:rsidRDefault="00717CB3" w:rsidP="00717CB3">
      <w:pPr>
        <w:suppressAutoHyphens/>
        <w:spacing w:line="264" w:lineRule="auto"/>
        <w:rPr>
          <w:rFonts w:ascii="Liberation Serif" w:eastAsia="Times New Roman" w:hAnsi="Liberation Serif" w:cs="Times New Roman"/>
          <w:color w:val="000000"/>
          <w:sz w:val="24"/>
          <w:szCs w:val="20"/>
          <w:lang w:eastAsia="ru-RU"/>
        </w:rPr>
      </w:pPr>
    </w:p>
    <w:p w:rsid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1D70BD" w:rsidRDefault="001D70BD"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1D70BD" w:rsidRDefault="001D70BD"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1D70BD" w:rsidRDefault="001D70BD"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1D70BD" w:rsidRDefault="001D70BD"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1D70BD" w:rsidRDefault="001D70BD"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1D70BD" w:rsidRPr="004173A9" w:rsidRDefault="001D70BD"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right"/>
        <w:outlineLvl w:val="1"/>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Приложение № 1</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к Административному регламенту</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 предоставлению муниципальной услуги</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«Установка информационной вывески, согласование</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дизайн-проекта размещения вывески»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 xml:space="preserve">Наименование </w:t>
      </w:r>
      <w:r w:rsidR="00C130DB">
        <w:rPr>
          <w:rFonts w:ascii="Times New Roman" w:eastAsia="Times New Roman" w:hAnsi="Times New Roman" w:cs="Times New Roman"/>
          <w:sz w:val="20"/>
          <w:szCs w:val="20"/>
          <w:lang w:eastAsia="ru-RU"/>
        </w:rPr>
        <w:t>Администрации</w:t>
      </w:r>
      <w:r w:rsidRPr="004173A9">
        <w:rPr>
          <w:rFonts w:ascii="Times New Roman" w:eastAsia="Times New Roman" w:hAnsi="Times New Roman" w:cs="Times New Roman"/>
          <w:sz w:val="20"/>
          <w:szCs w:val="20"/>
          <w:lang w:eastAsia="ru-RU"/>
        </w:rPr>
        <w:t>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Заявитель 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(для физических лиц: Ф.И.О.,</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_______________________________________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паспортные данные, для юридических лиц:</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_______________________________________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наименование, организационно-правовая</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_______________________________________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форма ОГРН/ИНН/КПП/ОГРНИП)</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_______________________________________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(почтовый индекс и адрес проживания или</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места нахождения)</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_______________________________________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Тел. 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536"/>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e-mail 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 </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ЗАЯВЛЕНИЕ</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 </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Прошу согласовать дизайн-проект информационной конструкции (вывески) по _________________________________________________________________________________________________________________________________________________________________________________________.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(описание местоположения)</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Информацию о  результате  предоставления  муниципальной  услуги  прошу направить _____________________________________________________________________________________________</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 xml:space="preserve">  (указывается способ получения ответа: на руки, почтой и эл. почтой, на официальный сайт и т.д.)</w:t>
      </w: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
    <w:p w:rsidR="004173A9" w:rsidRPr="004173A9" w:rsidRDefault="004173A9" w:rsidP="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4173A9">
        <w:rPr>
          <w:rFonts w:ascii="Times New Roman" w:eastAsia="Times New Roman" w:hAnsi="Times New Roman" w:cs="Times New Roman"/>
          <w:sz w:val="20"/>
          <w:szCs w:val="20"/>
          <w:lang w:eastAsia="ru-RU"/>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4173A9" w:rsidRPr="004173A9" w:rsidTr="00FD5769">
        <w:tc>
          <w:tcPr>
            <w:tcW w:w="1472"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2"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1415"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0"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5501"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r>
      <w:tr w:rsidR="004173A9" w:rsidRPr="004173A9" w:rsidTr="00FD5769">
        <w:tc>
          <w:tcPr>
            <w:tcW w:w="1472"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(должность)</w:t>
            </w:r>
          </w:p>
        </w:tc>
        <w:tc>
          <w:tcPr>
            <w:tcW w:w="342"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1415"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(подпись)</w:t>
            </w:r>
          </w:p>
        </w:tc>
        <w:tc>
          <w:tcPr>
            <w:tcW w:w="340"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5501"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(фамилия, имя, отчество (последнее - при наличии))</w:t>
            </w:r>
          </w:p>
        </w:tc>
      </w:tr>
    </w:tbl>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 xml:space="preserve"> </w:t>
      </w:r>
    </w:p>
    <w:p w:rsidR="004173A9" w:rsidRPr="004173A9" w:rsidRDefault="004173A9" w:rsidP="00717CB3">
      <w:pPr>
        <w:suppressAutoHyphens/>
        <w:spacing w:line="264" w:lineRule="auto"/>
        <w:rPr>
          <w:rFonts w:ascii="Times New Roman" w:eastAsia="Times New Roman" w:hAnsi="Times New Roman" w:cs="Times New Roman"/>
          <w:sz w:val="24"/>
          <w:szCs w:val="20"/>
          <w:lang w:eastAsia="ru-RU"/>
        </w:rPr>
      </w:pPr>
      <w:r w:rsidRPr="004173A9">
        <w:rPr>
          <w:rFonts w:ascii="Liberation Serif" w:eastAsia="Times New Roman" w:hAnsi="Liberation Serif" w:cs="Times New Roman"/>
          <w:color w:val="000000"/>
          <w:sz w:val="24"/>
          <w:szCs w:val="20"/>
          <w:lang w:eastAsia="ru-RU"/>
        </w:rPr>
        <w:br w:type="page"/>
      </w:r>
    </w:p>
    <w:p w:rsidR="004173A9" w:rsidRPr="004173A9" w:rsidRDefault="004173A9" w:rsidP="004173A9">
      <w:pPr>
        <w:widowControl w:val="0"/>
        <w:suppressAutoHyphens/>
        <w:spacing w:after="0" w:line="240" w:lineRule="auto"/>
        <w:jc w:val="right"/>
        <w:outlineLvl w:val="1"/>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lastRenderedPageBreak/>
        <w:t>Приложение № 2</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к Административному регламенту</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 предоставлению муниципальной услуги</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«Установка информационной вывески, согласование</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дизайн-проекта размещения вывески»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bookmarkStart w:id="7" w:name="Par580"/>
      <w:bookmarkEnd w:id="7"/>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УВЕДОМЛЕНИЕ О СОГЛАСОВАНИИ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установки информационной вывески, дизайн-проекта</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размещения вывески</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 _________                                                                                             от _________</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Получатель согласования: _____________</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Тип вывески: _____________</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Адрес размещения: _____________</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Дополнительная информация:</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4173A9" w:rsidRPr="004173A9" w:rsidTr="00FD5769">
        <w:tc>
          <w:tcPr>
            <w:tcW w:w="1472"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2"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1415"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0"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5501"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r>
      <w:tr w:rsidR="004173A9" w:rsidRPr="004173A9" w:rsidTr="00FD5769">
        <w:tc>
          <w:tcPr>
            <w:tcW w:w="1472"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(должность)</w:t>
            </w:r>
          </w:p>
        </w:tc>
        <w:tc>
          <w:tcPr>
            <w:tcW w:w="342"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1415"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(подпись)</w:t>
            </w:r>
          </w:p>
        </w:tc>
        <w:tc>
          <w:tcPr>
            <w:tcW w:w="340"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5501"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(фамилия, имя, отчество (последнее - при наличии))</w:t>
            </w:r>
          </w:p>
        </w:tc>
      </w:tr>
    </w:tbl>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717CB3">
      <w:pPr>
        <w:suppressAutoHyphens/>
        <w:spacing w:line="264" w:lineRule="auto"/>
        <w:rPr>
          <w:rFonts w:ascii="Times New Roman" w:eastAsia="Times New Roman" w:hAnsi="Times New Roman" w:cs="Times New Roman"/>
          <w:sz w:val="24"/>
          <w:szCs w:val="20"/>
          <w:lang w:eastAsia="ru-RU"/>
        </w:rPr>
      </w:pPr>
      <w:r w:rsidRPr="004173A9">
        <w:rPr>
          <w:rFonts w:ascii="Liberation Serif" w:eastAsia="Times New Roman" w:hAnsi="Liberation Serif" w:cs="Times New Roman"/>
          <w:color w:val="000000"/>
          <w:sz w:val="24"/>
          <w:szCs w:val="20"/>
          <w:lang w:eastAsia="ru-RU"/>
        </w:rPr>
        <w:br w:type="page"/>
      </w:r>
    </w:p>
    <w:p w:rsidR="004173A9" w:rsidRPr="004173A9" w:rsidRDefault="004173A9" w:rsidP="004173A9">
      <w:pPr>
        <w:widowControl w:val="0"/>
        <w:suppressAutoHyphens/>
        <w:spacing w:after="0" w:line="240" w:lineRule="auto"/>
        <w:jc w:val="right"/>
        <w:outlineLvl w:val="1"/>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lastRenderedPageBreak/>
        <w:t>Приложение № 3</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к Административному регламенту</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 предоставлению муниципальной услуги</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«Установка информационной вывески, согласование</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дизайн-проекта размещения вывески»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bookmarkStart w:id="8" w:name="Par611"/>
      <w:bookmarkEnd w:id="8"/>
      <w:r w:rsidRPr="004173A9">
        <w:rPr>
          <w:rFonts w:ascii="Times New Roman" w:eastAsia="Times New Roman" w:hAnsi="Times New Roman" w:cs="Times New Roman"/>
          <w:sz w:val="24"/>
          <w:szCs w:val="20"/>
          <w:lang w:eastAsia="ru-RU"/>
        </w:rPr>
        <w:t>РЕШЕНИЕ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об отказе в приеме документов, необходимых</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для предоставления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4173A9" w:rsidRPr="004173A9" w:rsidTr="00FD5769">
        <w:tc>
          <w:tcPr>
            <w:tcW w:w="4534" w:type="dxa"/>
            <w:shd w:val="clear" w:color="auto" w:fill="auto"/>
            <w:vAlign w:val="center"/>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от __________</w:t>
            </w:r>
          </w:p>
        </w:tc>
        <w:tc>
          <w:tcPr>
            <w:tcW w:w="4533" w:type="dxa"/>
            <w:shd w:val="clear" w:color="auto" w:fill="auto"/>
            <w:vAlign w:val="center"/>
          </w:tcPr>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 ___________</w:t>
            </w:r>
          </w:p>
        </w:tc>
      </w:tr>
    </w:tbl>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Дополнительная информация: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 xml:space="preserve">Вы вправе повторно обратиться в </w:t>
      </w:r>
      <w:r w:rsidR="00A53759">
        <w:rPr>
          <w:rFonts w:ascii="Times New Roman" w:eastAsia="Times New Roman" w:hAnsi="Times New Roman" w:cs="Times New Roman"/>
          <w:sz w:val="24"/>
          <w:szCs w:val="20"/>
          <w:lang w:eastAsia="ru-RU"/>
        </w:rPr>
        <w:t xml:space="preserve">Администрацию </w:t>
      </w:r>
      <w:r w:rsidRPr="004173A9">
        <w:rPr>
          <w:rFonts w:ascii="Times New Roman" w:eastAsia="Times New Roman" w:hAnsi="Times New Roman" w:cs="Times New Roman"/>
          <w:sz w:val="24"/>
          <w:szCs w:val="20"/>
          <w:lang w:eastAsia="ru-RU"/>
        </w:rPr>
        <w:t>с заявлением о предоставлении услуги после устранения указанных нарушений.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4173A9" w:rsidRPr="004173A9" w:rsidTr="00FD5769">
        <w:tc>
          <w:tcPr>
            <w:tcW w:w="1472"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2"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1415"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0"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5501"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r>
      <w:tr w:rsidR="004173A9" w:rsidRPr="004173A9" w:rsidTr="00FD5769">
        <w:tc>
          <w:tcPr>
            <w:tcW w:w="1472"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(должность)</w:t>
            </w:r>
          </w:p>
        </w:tc>
        <w:tc>
          <w:tcPr>
            <w:tcW w:w="342"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1415"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(подпись)</w:t>
            </w:r>
          </w:p>
        </w:tc>
        <w:tc>
          <w:tcPr>
            <w:tcW w:w="340"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5501"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(фамилия, имя, отчество (последнее - при наличии))</w:t>
            </w:r>
          </w:p>
        </w:tc>
      </w:tr>
    </w:tbl>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717CB3">
      <w:pPr>
        <w:suppressAutoHyphens/>
        <w:spacing w:line="264" w:lineRule="auto"/>
        <w:rPr>
          <w:rFonts w:ascii="Times New Roman" w:eastAsia="Times New Roman" w:hAnsi="Times New Roman" w:cs="Times New Roman"/>
          <w:sz w:val="24"/>
          <w:szCs w:val="20"/>
          <w:lang w:eastAsia="ru-RU"/>
        </w:rPr>
      </w:pPr>
      <w:r w:rsidRPr="004173A9">
        <w:rPr>
          <w:rFonts w:ascii="Liberation Serif" w:eastAsia="Times New Roman" w:hAnsi="Liberation Serif" w:cs="Times New Roman"/>
          <w:color w:val="000000"/>
          <w:sz w:val="24"/>
          <w:szCs w:val="20"/>
          <w:lang w:eastAsia="ru-RU"/>
        </w:rPr>
        <w:br w:type="page"/>
      </w:r>
    </w:p>
    <w:p w:rsidR="004173A9" w:rsidRPr="004173A9" w:rsidRDefault="004173A9" w:rsidP="004173A9">
      <w:pPr>
        <w:widowControl w:val="0"/>
        <w:suppressAutoHyphens/>
        <w:spacing w:after="0" w:line="240" w:lineRule="auto"/>
        <w:jc w:val="right"/>
        <w:outlineLvl w:val="1"/>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lastRenderedPageBreak/>
        <w:t>Приложение № 4</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к Административному регламенту</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 предоставлению муниципальной услуги</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«Установка информационной вывески, согласование</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дизайн-проекта размещения вывески»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bookmarkStart w:id="9" w:name="Par642"/>
      <w:bookmarkEnd w:id="9"/>
      <w:r w:rsidRPr="004173A9">
        <w:rPr>
          <w:rFonts w:ascii="Times New Roman" w:eastAsia="Times New Roman" w:hAnsi="Times New Roman" w:cs="Times New Roman"/>
          <w:sz w:val="24"/>
          <w:szCs w:val="20"/>
          <w:lang w:eastAsia="ru-RU"/>
        </w:rPr>
        <w:t>РЕШЕНИЕ</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об отказе в предоставлении услуги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4173A9" w:rsidRPr="004173A9" w:rsidTr="00FD5769">
        <w:tc>
          <w:tcPr>
            <w:tcW w:w="4534" w:type="dxa"/>
            <w:shd w:val="clear" w:color="auto" w:fill="auto"/>
            <w:vAlign w:val="center"/>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от __________</w:t>
            </w:r>
          </w:p>
        </w:tc>
        <w:tc>
          <w:tcPr>
            <w:tcW w:w="4533" w:type="dxa"/>
            <w:shd w:val="clear" w:color="auto" w:fill="auto"/>
            <w:vAlign w:val="center"/>
          </w:tcPr>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 ___________</w:t>
            </w:r>
          </w:p>
        </w:tc>
      </w:tr>
    </w:tbl>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Разъяснение причин отказа:</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Дополнительная информация:</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 xml:space="preserve">Вы вправе повторно обратиться в </w:t>
      </w:r>
      <w:r w:rsidR="00A8154B">
        <w:rPr>
          <w:rFonts w:ascii="Times New Roman" w:eastAsia="Times New Roman" w:hAnsi="Times New Roman" w:cs="Times New Roman"/>
          <w:sz w:val="24"/>
          <w:szCs w:val="20"/>
          <w:lang w:eastAsia="ru-RU"/>
        </w:rPr>
        <w:t>Администрация</w:t>
      </w:r>
      <w:r w:rsidRPr="004173A9">
        <w:rPr>
          <w:rFonts w:ascii="Times New Roman" w:eastAsia="Times New Roman" w:hAnsi="Times New Roman" w:cs="Times New Roman"/>
          <w:sz w:val="24"/>
          <w:szCs w:val="20"/>
          <w:lang w:eastAsia="ru-RU"/>
        </w:rPr>
        <w:t>с заявлением о предоставлении услуги после устранения указанных нарушений.</w:t>
      </w:r>
    </w:p>
    <w:p w:rsidR="004173A9" w:rsidRPr="004173A9" w:rsidRDefault="004173A9" w:rsidP="004173A9">
      <w:pPr>
        <w:widowControl w:val="0"/>
        <w:suppressAutoHyphens/>
        <w:spacing w:after="0" w:line="240" w:lineRule="auto"/>
        <w:ind w:firstLine="540"/>
        <w:jc w:val="both"/>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4173A9" w:rsidRPr="004173A9" w:rsidTr="00FD5769">
        <w:tc>
          <w:tcPr>
            <w:tcW w:w="1472"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2"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1415"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0"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5501"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r>
      <w:tr w:rsidR="004173A9" w:rsidRPr="004173A9" w:rsidTr="00FD5769">
        <w:tc>
          <w:tcPr>
            <w:tcW w:w="1472" w:type="dxa"/>
            <w:tcBorders>
              <w:top w:val="single" w:sz="4" w:space="0" w:color="000000"/>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(должность)</w:t>
            </w:r>
          </w:p>
        </w:tc>
        <w:tc>
          <w:tcPr>
            <w:tcW w:w="342"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1415" w:type="dxa"/>
            <w:tcBorders>
              <w:top w:val="single" w:sz="4" w:space="0" w:color="000000"/>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(подпись)</w:t>
            </w:r>
          </w:p>
        </w:tc>
        <w:tc>
          <w:tcPr>
            <w:tcW w:w="340"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5501" w:type="dxa"/>
            <w:tcBorders>
              <w:top w:val="single" w:sz="4" w:space="0" w:color="000000"/>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(фамилия, имя, отчество (последнее - при наличии))</w:t>
            </w:r>
          </w:p>
        </w:tc>
      </w:tr>
      <w:tr w:rsidR="004173A9" w:rsidRPr="004173A9" w:rsidTr="00FD5769">
        <w:tc>
          <w:tcPr>
            <w:tcW w:w="1472"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2" w:type="dxa"/>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1415"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0" w:type="dxa"/>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5501"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r>
    </w:tbl>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717CB3" w:rsidRDefault="00717CB3"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717CB3" w:rsidRPr="004173A9" w:rsidRDefault="00717CB3"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right"/>
        <w:outlineLvl w:val="1"/>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lastRenderedPageBreak/>
        <w:t>Приложение № 5</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к Административному регламенту</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 предоставлению муниципальной услуги</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«Установка информационной вывески, согласование</w:t>
      </w:r>
    </w:p>
    <w:p w:rsidR="004173A9" w:rsidRPr="004173A9" w:rsidRDefault="004173A9" w:rsidP="004173A9">
      <w:pPr>
        <w:widowControl w:val="0"/>
        <w:suppressAutoHyphens/>
        <w:spacing w:after="0" w:line="240" w:lineRule="auto"/>
        <w:jc w:val="right"/>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дизайн-проекта размещения вывески»</w:t>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b/>
          <w:sz w:val="24"/>
          <w:szCs w:val="20"/>
          <w:lang w:eastAsia="ru-RU"/>
        </w:rPr>
      </w:pP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 xml:space="preserve">ДИЗАЙН-ПРОЕКТ </w:t>
      </w:r>
    </w:p>
    <w:p w:rsidR="004173A9" w:rsidRPr="004173A9" w:rsidRDefault="004173A9" w:rsidP="004173A9">
      <w:pPr>
        <w:widowControl w:val="0"/>
        <w:suppressAutoHyphens/>
        <w:spacing w:after="0" w:line="240" w:lineRule="auto"/>
        <w:jc w:val="center"/>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размещения информационной вывески</w:t>
      </w:r>
      <w:r w:rsidRPr="004173A9">
        <w:rPr>
          <w:rFonts w:ascii="Times New Roman" w:eastAsia="Times New Roman" w:hAnsi="Times New Roman" w:cs="Times New Roman"/>
          <w:sz w:val="24"/>
          <w:szCs w:val="20"/>
          <w:vertAlign w:val="superscript"/>
          <w:lang w:eastAsia="ru-RU"/>
        </w:rPr>
        <w:footnoteReference w:id="1"/>
      </w: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tbl>
      <w:tblPr>
        <w:tblStyle w:val="aff0"/>
        <w:tblW w:w="9345" w:type="dxa"/>
        <w:tblLayout w:type="fixed"/>
        <w:tblLook w:val="04A0" w:firstRow="1" w:lastRow="0" w:firstColumn="1" w:lastColumn="0" w:noHBand="0" w:noVBand="1"/>
      </w:tblPr>
      <w:tblGrid>
        <w:gridCol w:w="5524"/>
        <w:gridCol w:w="3821"/>
      </w:tblGrid>
      <w:tr w:rsidR="004173A9" w:rsidRPr="004173A9" w:rsidTr="00FD5769">
        <w:tc>
          <w:tcPr>
            <w:tcW w:w="5523" w:type="dxa"/>
          </w:tcPr>
          <w:p w:rsidR="004173A9" w:rsidRPr="004173A9" w:rsidRDefault="004173A9" w:rsidP="004173A9">
            <w:pPr>
              <w:widowControl w:val="0"/>
              <w:jc w:val="both"/>
              <w:rPr>
                <w:rFonts w:ascii="Times New Roman" w:hAnsi="Times New Roman"/>
                <w:sz w:val="24"/>
              </w:rPr>
            </w:pPr>
            <w:r w:rsidRPr="004173A9">
              <w:rPr>
                <w:rFonts w:ascii="Times New Roman" w:hAnsi="Times New Roman"/>
                <w:sz w:val="24"/>
              </w:rPr>
              <w:t>Сведения об адресе расположения информационной вывески</w:t>
            </w:r>
          </w:p>
        </w:tc>
        <w:tc>
          <w:tcPr>
            <w:tcW w:w="3821" w:type="dxa"/>
          </w:tcPr>
          <w:p w:rsidR="004173A9" w:rsidRPr="004173A9" w:rsidRDefault="004173A9" w:rsidP="004173A9">
            <w:pPr>
              <w:widowControl w:val="0"/>
              <w:jc w:val="both"/>
              <w:rPr>
                <w:rFonts w:ascii="Times New Roman" w:hAnsi="Times New Roman"/>
                <w:sz w:val="24"/>
              </w:rPr>
            </w:pPr>
          </w:p>
        </w:tc>
      </w:tr>
      <w:tr w:rsidR="004173A9" w:rsidRPr="004173A9" w:rsidTr="00FD5769">
        <w:tc>
          <w:tcPr>
            <w:tcW w:w="5523" w:type="dxa"/>
          </w:tcPr>
          <w:p w:rsidR="004173A9" w:rsidRPr="004173A9" w:rsidRDefault="004173A9" w:rsidP="004173A9">
            <w:pPr>
              <w:widowControl w:val="0"/>
              <w:jc w:val="both"/>
              <w:rPr>
                <w:rFonts w:ascii="Times New Roman" w:hAnsi="Times New Roman"/>
                <w:sz w:val="24"/>
              </w:rPr>
            </w:pPr>
            <w:r w:rsidRPr="004173A9">
              <w:rPr>
                <w:rFonts w:ascii="Times New Roman" w:hAnsi="Times New Roman"/>
                <w:sz w:val="24"/>
              </w:rPr>
              <w:t>Сведения о типе информационной вывески (объемные буквы, консольные конструкции, панель-кронштейны, лайтбоксы, несветовые вывески и т.п.)</w:t>
            </w:r>
          </w:p>
        </w:tc>
        <w:tc>
          <w:tcPr>
            <w:tcW w:w="3821" w:type="dxa"/>
          </w:tcPr>
          <w:p w:rsidR="004173A9" w:rsidRPr="004173A9" w:rsidRDefault="004173A9" w:rsidP="004173A9">
            <w:pPr>
              <w:widowControl w:val="0"/>
              <w:jc w:val="both"/>
              <w:rPr>
                <w:rFonts w:ascii="Times New Roman" w:hAnsi="Times New Roman"/>
                <w:sz w:val="24"/>
              </w:rPr>
            </w:pPr>
          </w:p>
        </w:tc>
      </w:tr>
      <w:tr w:rsidR="004173A9" w:rsidRPr="004173A9" w:rsidTr="00FD5769">
        <w:tc>
          <w:tcPr>
            <w:tcW w:w="5523" w:type="dxa"/>
          </w:tcPr>
          <w:p w:rsidR="004173A9" w:rsidRPr="004173A9" w:rsidRDefault="004173A9" w:rsidP="004173A9">
            <w:pPr>
              <w:widowControl w:val="0"/>
              <w:jc w:val="both"/>
              <w:rPr>
                <w:rFonts w:ascii="Times New Roman" w:hAnsi="Times New Roman"/>
                <w:sz w:val="24"/>
              </w:rPr>
            </w:pPr>
            <w:r w:rsidRPr="004173A9">
              <w:rPr>
                <w:rFonts w:ascii="Times New Roman" w:hAnsi="Times New Roman"/>
                <w:sz w:val="24"/>
              </w:rPr>
              <w:t>Сведения о применяемых материалах изготовления</w:t>
            </w:r>
          </w:p>
        </w:tc>
        <w:tc>
          <w:tcPr>
            <w:tcW w:w="3821" w:type="dxa"/>
          </w:tcPr>
          <w:p w:rsidR="004173A9" w:rsidRPr="004173A9" w:rsidRDefault="004173A9" w:rsidP="004173A9">
            <w:pPr>
              <w:widowControl w:val="0"/>
              <w:jc w:val="both"/>
              <w:rPr>
                <w:rFonts w:ascii="Times New Roman" w:hAnsi="Times New Roman"/>
                <w:sz w:val="24"/>
              </w:rPr>
            </w:pPr>
          </w:p>
        </w:tc>
      </w:tr>
      <w:tr w:rsidR="004173A9" w:rsidRPr="004173A9" w:rsidTr="00FD5769">
        <w:tc>
          <w:tcPr>
            <w:tcW w:w="5523" w:type="dxa"/>
          </w:tcPr>
          <w:p w:rsidR="004173A9" w:rsidRPr="004173A9" w:rsidRDefault="004173A9" w:rsidP="004173A9">
            <w:pPr>
              <w:widowControl w:val="0"/>
              <w:jc w:val="both"/>
              <w:rPr>
                <w:rFonts w:ascii="Times New Roman" w:hAnsi="Times New Roman"/>
                <w:sz w:val="24"/>
              </w:rPr>
            </w:pPr>
            <w:r w:rsidRPr="004173A9">
              <w:rPr>
                <w:rFonts w:ascii="Times New Roman" w:hAnsi="Times New Roman"/>
                <w:sz w:val="24"/>
              </w:rPr>
              <w:t>Сведения о способе освещения информационной вывески</w:t>
            </w:r>
          </w:p>
        </w:tc>
        <w:tc>
          <w:tcPr>
            <w:tcW w:w="3821" w:type="dxa"/>
          </w:tcPr>
          <w:p w:rsidR="004173A9" w:rsidRPr="004173A9" w:rsidRDefault="004173A9" w:rsidP="004173A9">
            <w:pPr>
              <w:widowControl w:val="0"/>
              <w:jc w:val="both"/>
              <w:rPr>
                <w:rFonts w:ascii="Times New Roman" w:hAnsi="Times New Roman"/>
                <w:sz w:val="24"/>
              </w:rPr>
            </w:pPr>
          </w:p>
        </w:tc>
      </w:tr>
      <w:tr w:rsidR="004173A9" w:rsidRPr="004173A9" w:rsidTr="00FD5769">
        <w:tc>
          <w:tcPr>
            <w:tcW w:w="5523" w:type="dxa"/>
          </w:tcPr>
          <w:p w:rsidR="004173A9" w:rsidRPr="004173A9" w:rsidRDefault="004173A9" w:rsidP="004173A9">
            <w:pPr>
              <w:widowControl w:val="0"/>
              <w:jc w:val="both"/>
              <w:rPr>
                <w:rFonts w:ascii="Times New Roman" w:hAnsi="Times New Roman"/>
                <w:sz w:val="24"/>
              </w:rPr>
            </w:pPr>
            <w:r w:rsidRPr="004173A9">
              <w:rPr>
                <w:rFonts w:ascii="Times New Roman" w:hAnsi="Times New Roman"/>
                <w:sz w:val="24"/>
              </w:rPr>
              <w:t>Параметры информационной вывески (размеры)</w:t>
            </w:r>
          </w:p>
        </w:tc>
        <w:tc>
          <w:tcPr>
            <w:tcW w:w="3821" w:type="dxa"/>
          </w:tcPr>
          <w:p w:rsidR="004173A9" w:rsidRPr="004173A9" w:rsidRDefault="004173A9" w:rsidP="004173A9">
            <w:pPr>
              <w:widowControl w:val="0"/>
              <w:jc w:val="both"/>
              <w:rPr>
                <w:rFonts w:ascii="Times New Roman" w:hAnsi="Times New Roman"/>
                <w:sz w:val="24"/>
              </w:rPr>
            </w:pPr>
          </w:p>
        </w:tc>
      </w:tr>
      <w:tr w:rsidR="004173A9" w:rsidRPr="004173A9" w:rsidTr="00FD5769">
        <w:tc>
          <w:tcPr>
            <w:tcW w:w="5523" w:type="dxa"/>
          </w:tcPr>
          <w:p w:rsidR="004173A9" w:rsidRPr="004173A9" w:rsidRDefault="004173A9" w:rsidP="004173A9">
            <w:pPr>
              <w:widowControl w:val="0"/>
              <w:jc w:val="both"/>
              <w:rPr>
                <w:rFonts w:ascii="Times New Roman" w:hAnsi="Times New Roman"/>
                <w:sz w:val="24"/>
              </w:rPr>
            </w:pPr>
            <w:r w:rsidRPr="004173A9">
              <w:rPr>
                <w:rFonts w:ascii="Times New Roman" w:hAnsi="Times New Roman"/>
                <w:sz w:val="24"/>
              </w:rPr>
              <w:t>Содержание информационной вывески (текст, символы, логотипы и т.п.)</w:t>
            </w:r>
            <w:r w:rsidRPr="004173A9">
              <w:rPr>
                <w:rFonts w:ascii="Times New Roman" w:hAnsi="Times New Roman"/>
                <w:sz w:val="24"/>
                <w:vertAlign w:val="superscript"/>
              </w:rPr>
              <w:footnoteReference w:id="2"/>
            </w:r>
          </w:p>
        </w:tc>
        <w:tc>
          <w:tcPr>
            <w:tcW w:w="3821" w:type="dxa"/>
          </w:tcPr>
          <w:p w:rsidR="004173A9" w:rsidRPr="004173A9" w:rsidRDefault="004173A9" w:rsidP="004173A9">
            <w:pPr>
              <w:widowControl w:val="0"/>
              <w:jc w:val="both"/>
              <w:rPr>
                <w:rFonts w:ascii="Times New Roman" w:hAnsi="Times New Roman"/>
                <w:sz w:val="24"/>
              </w:rPr>
            </w:pPr>
          </w:p>
        </w:tc>
      </w:tr>
    </w:tbl>
    <w:p w:rsidR="004173A9" w:rsidRPr="004173A9" w:rsidRDefault="004173A9" w:rsidP="004173A9">
      <w:pPr>
        <w:suppressAutoHyphens/>
        <w:spacing w:after="0" w:line="240" w:lineRule="auto"/>
        <w:ind w:firstLine="540"/>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both"/>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right"/>
        <w:outlineLvl w:val="1"/>
        <w:rPr>
          <w:rFonts w:ascii="Times New Roman" w:eastAsia="Times New Roman" w:hAnsi="Times New Roman" w:cs="Times New Roman"/>
          <w:sz w:val="24"/>
          <w:szCs w:val="20"/>
          <w:lang w:eastAsia="ru-RU"/>
        </w:rPr>
      </w:pPr>
    </w:p>
    <w:p w:rsidR="004173A9" w:rsidRPr="004173A9" w:rsidRDefault="004173A9" w:rsidP="004173A9">
      <w:pPr>
        <w:widowControl w:val="0"/>
        <w:suppressAutoHyphens/>
        <w:spacing w:after="0" w:line="240" w:lineRule="auto"/>
        <w:jc w:val="right"/>
        <w:outlineLvl w:val="1"/>
        <w:rPr>
          <w:rFonts w:ascii="Times New Roman" w:eastAsia="Times New Roman" w:hAnsi="Times New Roman" w:cs="Times New Roman"/>
          <w:sz w:val="24"/>
          <w:szCs w:val="20"/>
          <w:lang w:eastAsia="ru-RU"/>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4173A9" w:rsidRPr="004173A9" w:rsidTr="00FD5769">
        <w:tc>
          <w:tcPr>
            <w:tcW w:w="1472"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2"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1415"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340" w:type="dxa"/>
            <w:vMerge w:val="restart"/>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c>
          <w:tcPr>
            <w:tcW w:w="5501" w:type="dxa"/>
            <w:tcBorders>
              <w:bottom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p>
        </w:tc>
      </w:tr>
      <w:tr w:rsidR="004173A9" w:rsidRPr="004173A9" w:rsidTr="00717CB3">
        <w:tc>
          <w:tcPr>
            <w:tcW w:w="1472"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(заявитель)</w:t>
            </w:r>
          </w:p>
        </w:tc>
        <w:tc>
          <w:tcPr>
            <w:tcW w:w="342"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1415"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(подпись)</w:t>
            </w:r>
          </w:p>
        </w:tc>
        <w:tc>
          <w:tcPr>
            <w:tcW w:w="340" w:type="dxa"/>
            <w:vMerge/>
            <w:shd w:val="clear" w:color="auto" w:fill="auto"/>
          </w:tcPr>
          <w:p w:rsidR="004173A9" w:rsidRPr="004173A9" w:rsidRDefault="004173A9" w:rsidP="004173A9">
            <w:pPr>
              <w:widowControl w:val="0"/>
              <w:suppressAutoHyphens/>
              <w:spacing w:after="0" w:line="240" w:lineRule="auto"/>
              <w:rPr>
                <w:rFonts w:ascii="Liberation Serif" w:eastAsia="Times New Roman" w:hAnsi="Liberation Serif" w:cs="Times New Roman"/>
                <w:sz w:val="24"/>
                <w:szCs w:val="20"/>
                <w:lang w:eastAsia="ru-RU"/>
              </w:rPr>
            </w:pPr>
          </w:p>
        </w:tc>
        <w:tc>
          <w:tcPr>
            <w:tcW w:w="5501" w:type="dxa"/>
            <w:tcBorders>
              <w:top w:val="single" w:sz="4" w:space="0" w:color="000000"/>
            </w:tcBorders>
            <w:shd w:val="clear" w:color="auto" w:fill="auto"/>
          </w:tcPr>
          <w:p w:rsidR="004173A9" w:rsidRPr="004173A9" w:rsidRDefault="004173A9" w:rsidP="004173A9">
            <w:pPr>
              <w:widowControl w:val="0"/>
              <w:suppressAutoHyphens/>
              <w:spacing w:after="0" w:line="240" w:lineRule="auto"/>
              <w:rPr>
                <w:rFonts w:ascii="Times New Roman" w:eastAsia="Times New Roman" w:hAnsi="Times New Roman" w:cs="Times New Roman"/>
                <w:sz w:val="24"/>
                <w:szCs w:val="20"/>
                <w:lang w:eastAsia="ru-RU"/>
              </w:rPr>
            </w:pPr>
            <w:r w:rsidRPr="004173A9">
              <w:rPr>
                <w:rFonts w:ascii="Times New Roman" w:eastAsia="Times New Roman" w:hAnsi="Times New Roman" w:cs="Times New Roman"/>
                <w:sz w:val="24"/>
                <w:szCs w:val="20"/>
                <w:lang w:eastAsia="ru-RU"/>
              </w:rPr>
              <w:t>(фамилия, имя, отчество (последнее - при наличии))</w:t>
            </w:r>
          </w:p>
        </w:tc>
      </w:tr>
    </w:tbl>
    <w:p w:rsidR="004173A9" w:rsidRPr="004173A9" w:rsidRDefault="004173A9" w:rsidP="004173A9">
      <w:pPr>
        <w:widowControl w:val="0"/>
        <w:suppressAutoHyphens/>
        <w:spacing w:after="0" w:line="240" w:lineRule="auto"/>
        <w:rPr>
          <w:rFonts w:ascii="Liberation Serif" w:eastAsia="Times New Roman" w:hAnsi="Liberation Serif" w:cs="Times New Roman"/>
          <w:color w:val="000000"/>
          <w:sz w:val="24"/>
          <w:szCs w:val="20"/>
          <w:lang w:eastAsia="ru-RU"/>
        </w:rPr>
        <w:sectPr w:rsidR="004173A9" w:rsidRPr="004173A9">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0" w:footer="0" w:gutter="0"/>
          <w:cols w:space="720"/>
          <w:formProt w:val="0"/>
          <w:docGrid w:linePitch="100"/>
        </w:sectPr>
      </w:pPr>
    </w:p>
    <w:p w:rsidR="00886B4E" w:rsidRPr="00886B4E" w:rsidRDefault="00886B4E" w:rsidP="00340D9A">
      <w:pPr>
        <w:keepNext/>
        <w:keepLines/>
        <w:suppressAutoHyphens/>
        <w:spacing w:after="0" w:line="240" w:lineRule="auto"/>
        <w:ind w:left="3686"/>
        <w:jc w:val="right"/>
        <w:outlineLvl w:val="2"/>
        <w:rPr>
          <w:rFonts w:ascii="PT Astra Serif" w:eastAsia="Cambria" w:hAnsi="PT Astra Serif" w:cs="Calibri"/>
          <w:bCs/>
          <w:sz w:val="28"/>
          <w:szCs w:val="28"/>
        </w:rPr>
      </w:pPr>
      <w:r w:rsidRPr="00886B4E">
        <w:rPr>
          <w:rFonts w:ascii="PT Astra Serif" w:eastAsia="Cambria" w:hAnsi="PT Astra Serif" w:cs="Times New Roman"/>
          <w:bCs/>
          <w:sz w:val="20"/>
          <w:szCs w:val="20"/>
        </w:rPr>
        <w:lastRenderedPageBreak/>
        <w:t xml:space="preserve">Приложение </w:t>
      </w:r>
      <w:r w:rsidRPr="00886B4E">
        <w:rPr>
          <w:rFonts w:ascii="PT Astra Serif" w:eastAsia="Cambria" w:hAnsi="PT Astra Serif" w:cs="Times New Roman"/>
          <w:bCs/>
          <w:color w:val="000000"/>
          <w:sz w:val="20"/>
          <w:szCs w:val="20"/>
        </w:rPr>
        <w:t>6</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к Административному регламенту</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по предоставлению муниципальной услуги</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«Установка информационной вывески, согласование</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дизайн-проекта размещения вывески»</w:t>
      </w:r>
    </w:p>
    <w:p w:rsidR="00886B4E" w:rsidRPr="00886B4E" w:rsidRDefault="00886B4E" w:rsidP="00886B4E">
      <w:pPr>
        <w:keepNext/>
        <w:keepLines/>
        <w:suppressAutoHyphens/>
        <w:spacing w:after="0" w:line="240" w:lineRule="auto"/>
        <w:ind w:left="3261"/>
        <w:jc w:val="center"/>
        <w:outlineLvl w:val="2"/>
        <w:rPr>
          <w:rFonts w:ascii="PT Astra Serif" w:eastAsia="Cambria" w:hAnsi="PT Astra Serif" w:cs="Calibri"/>
          <w:bCs/>
          <w:sz w:val="28"/>
          <w:szCs w:val="28"/>
        </w:rPr>
      </w:pPr>
    </w:p>
    <w:p w:rsidR="00886B4E" w:rsidRPr="00886B4E" w:rsidRDefault="00886B4E" w:rsidP="00886B4E">
      <w:pPr>
        <w:suppressAutoHyphens/>
        <w:spacing w:after="0" w:line="240" w:lineRule="auto"/>
        <w:ind w:left="3261"/>
        <w:rPr>
          <w:rFonts w:ascii="PT Astra Serif" w:eastAsia="Calibri" w:hAnsi="PT Astra Serif" w:cs="Calibri"/>
          <w:lang w:eastAsia="ru-RU"/>
        </w:rPr>
      </w:pPr>
      <w:r w:rsidRPr="00886B4E">
        <w:rPr>
          <w:rFonts w:ascii="PT Astra Serif" w:eastAsia="Times New Roman" w:hAnsi="PT Astra Serif" w:cs="Arial"/>
          <w:sz w:val="28"/>
          <w:szCs w:val="28"/>
          <w:lang w:eastAsia="ru-RU"/>
        </w:rPr>
        <w:t>Главе администрации муниципального образования ________________________________</w:t>
      </w:r>
    </w:p>
    <w:p w:rsidR="00886B4E" w:rsidRPr="00886B4E" w:rsidRDefault="00886B4E" w:rsidP="00886B4E">
      <w:pPr>
        <w:suppressAutoHyphens/>
        <w:spacing w:after="0" w:line="240" w:lineRule="auto"/>
        <w:ind w:left="3261"/>
        <w:rPr>
          <w:rFonts w:ascii="PT Astra Serif" w:eastAsia="Calibri" w:hAnsi="PT Astra Serif" w:cs="Calibri"/>
          <w:lang w:eastAsia="ru-RU"/>
        </w:rPr>
      </w:pPr>
      <w:r w:rsidRPr="00886B4E">
        <w:rPr>
          <w:rFonts w:ascii="PT Astra Serif" w:eastAsia="Times New Roman" w:hAnsi="PT Astra Serif" w:cs="Arial"/>
          <w:sz w:val="28"/>
          <w:szCs w:val="28"/>
          <w:lang w:eastAsia="ru-RU"/>
        </w:rPr>
        <w:t>___________________________________________</w:t>
      </w:r>
    </w:p>
    <w:p w:rsidR="00886B4E" w:rsidRPr="00886B4E" w:rsidRDefault="00886B4E" w:rsidP="00886B4E">
      <w:pPr>
        <w:suppressAutoHyphens/>
        <w:spacing w:after="0" w:line="240" w:lineRule="auto"/>
        <w:ind w:left="3261"/>
        <w:rPr>
          <w:rFonts w:ascii="PT Astra Serif" w:eastAsia="Calibri" w:hAnsi="PT Astra Serif" w:cs="Calibri"/>
          <w:lang w:eastAsia="ru-RU"/>
        </w:rPr>
      </w:pPr>
      <w:r w:rsidRPr="00886B4E">
        <w:rPr>
          <w:rFonts w:ascii="PT Astra Serif" w:eastAsia="Times New Roman" w:hAnsi="PT Astra Serif" w:cs="Arial"/>
          <w:sz w:val="28"/>
          <w:szCs w:val="28"/>
          <w:lang w:eastAsia="ru-RU"/>
        </w:rPr>
        <w:t>Заявитель __________________________________</w:t>
      </w:r>
    </w:p>
    <w:p w:rsidR="00886B4E" w:rsidRPr="00886B4E" w:rsidRDefault="00886B4E" w:rsidP="00886B4E">
      <w:pPr>
        <w:suppressAutoHyphens/>
        <w:spacing w:after="0" w:line="240" w:lineRule="auto"/>
        <w:ind w:left="3261"/>
        <w:jc w:val="center"/>
        <w:rPr>
          <w:rFonts w:ascii="PT Astra Serif" w:eastAsia="Calibri" w:hAnsi="PT Astra Serif" w:cs="Calibri"/>
          <w:lang w:eastAsia="ru-RU"/>
        </w:rPr>
      </w:pPr>
      <w:r w:rsidRPr="00886B4E">
        <w:rPr>
          <w:rFonts w:ascii="PT Astra Serif" w:eastAsia="Times New Roman" w:hAnsi="PT Astra Serif" w:cs="Arial"/>
          <w:sz w:val="16"/>
          <w:szCs w:val="16"/>
          <w:lang w:eastAsia="ru-RU"/>
        </w:rPr>
        <w:t>(фамилия, имя, отчество (при наличии)</w:t>
      </w:r>
    </w:p>
    <w:p w:rsidR="00886B4E" w:rsidRPr="00886B4E" w:rsidRDefault="00886B4E" w:rsidP="00886B4E">
      <w:pPr>
        <w:suppressAutoHyphens/>
        <w:spacing w:after="0" w:line="240" w:lineRule="auto"/>
        <w:ind w:left="3261"/>
        <w:jc w:val="both"/>
        <w:rPr>
          <w:rFonts w:ascii="PT Astra Serif" w:eastAsia="Calibri" w:hAnsi="PT Astra Serif" w:cs="Calibri"/>
          <w:lang w:eastAsia="ru-RU"/>
        </w:rPr>
      </w:pPr>
      <w:r w:rsidRPr="00886B4E">
        <w:rPr>
          <w:rFonts w:ascii="PT Astra Serif" w:eastAsia="Times New Roman" w:hAnsi="PT Astra Serif" w:cs="Arial"/>
          <w:sz w:val="16"/>
          <w:szCs w:val="16"/>
          <w:lang w:eastAsia="ru-RU"/>
        </w:rPr>
        <w:t>___________________________________________________________________________</w:t>
      </w:r>
    </w:p>
    <w:p w:rsidR="00886B4E" w:rsidRPr="00886B4E" w:rsidRDefault="00886B4E" w:rsidP="00886B4E">
      <w:pPr>
        <w:suppressAutoHyphens/>
        <w:spacing w:after="0" w:line="240" w:lineRule="auto"/>
        <w:ind w:left="3261"/>
        <w:jc w:val="center"/>
        <w:rPr>
          <w:rFonts w:ascii="PT Astra Serif" w:eastAsia="Calibri" w:hAnsi="PT Astra Serif" w:cs="Calibri"/>
          <w:lang w:eastAsia="ru-RU"/>
        </w:rPr>
      </w:pPr>
      <w:r w:rsidRPr="00886B4E">
        <w:rPr>
          <w:rFonts w:ascii="PT Astra Serif" w:eastAsia="Times New Roman" w:hAnsi="PT Astra Serif" w:cs="Arial"/>
          <w:sz w:val="16"/>
          <w:szCs w:val="16"/>
          <w:lang w:eastAsia="ru-RU"/>
        </w:rPr>
        <w:t>физического лица, либо наименование</w:t>
      </w:r>
    </w:p>
    <w:p w:rsidR="00886B4E" w:rsidRPr="00886B4E" w:rsidRDefault="00886B4E" w:rsidP="00886B4E">
      <w:pPr>
        <w:suppressAutoHyphens/>
        <w:spacing w:after="0" w:line="240" w:lineRule="auto"/>
        <w:ind w:left="3261"/>
        <w:jc w:val="both"/>
        <w:rPr>
          <w:rFonts w:ascii="PT Astra Serif" w:eastAsia="Calibri" w:hAnsi="PT Astra Serif" w:cs="Calibri"/>
          <w:lang w:eastAsia="ru-RU"/>
        </w:rPr>
      </w:pPr>
      <w:r w:rsidRPr="00886B4E">
        <w:rPr>
          <w:rFonts w:ascii="PT Astra Serif" w:eastAsia="Times New Roman" w:hAnsi="PT Astra Serif" w:cs="Arial"/>
          <w:sz w:val="16"/>
          <w:szCs w:val="16"/>
          <w:lang w:eastAsia="ru-RU"/>
        </w:rPr>
        <w:t>___________________________________________________________________________</w:t>
      </w:r>
    </w:p>
    <w:p w:rsidR="00886B4E" w:rsidRPr="00886B4E" w:rsidRDefault="00886B4E" w:rsidP="00886B4E">
      <w:pPr>
        <w:suppressAutoHyphens/>
        <w:spacing w:after="0" w:line="240" w:lineRule="auto"/>
        <w:ind w:left="3261"/>
        <w:jc w:val="center"/>
        <w:rPr>
          <w:rFonts w:ascii="PT Astra Serif" w:eastAsia="Calibri" w:hAnsi="PT Astra Serif" w:cs="Calibri"/>
          <w:lang w:eastAsia="ru-RU"/>
        </w:rPr>
      </w:pPr>
      <w:r w:rsidRPr="00886B4E">
        <w:rPr>
          <w:rFonts w:ascii="PT Astra Serif" w:eastAsia="Times New Roman" w:hAnsi="PT Astra Serif" w:cs="Arial"/>
          <w:sz w:val="16"/>
          <w:szCs w:val="16"/>
          <w:lang w:eastAsia="ru-RU"/>
        </w:rPr>
        <w:t>организации, почтовый адрес, телефон)</w:t>
      </w:r>
    </w:p>
    <w:p w:rsidR="00886B4E" w:rsidRPr="00886B4E" w:rsidRDefault="00886B4E" w:rsidP="00886B4E">
      <w:pPr>
        <w:keepNext/>
        <w:keepLines/>
        <w:suppressAutoHyphens/>
        <w:spacing w:after="0" w:line="240" w:lineRule="auto"/>
        <w:ind w:left="3261"/>
        <w:jc w:val="center"/>
        <w:outlineLvl w:val="2"/>
        <w:rPr>
          <w:rFonts w:ascii="PT Astra Serif" w:eastAsia="Cambria" w:hAnsi="PT Astra Serif" w:cs="Calibri"/>
          <w:bCs/>
          <w:sz w:val="28"/>
          <w:szCs w:val="28"/>
        </w:rPr>
      </w:pPr>
    </w:p>
    <w:p w:rsidR="00886B4E" w:rsidRPr="00886B4E" w:rsidRDefault="00886B4E" w:rsidP="00886B4E">
      <w:pPr>
        <w:widowControl w:val="0"/>
        <w:suppressAutoHyphens/>
        <w:spacing w:after="0" w:line="240" w:lineRule="auto"/>
        <w:jc w:val="both"/>
        <w:rPr>
          <w:rFonts w:ascii="PT Astra Serif" w:eastAsia="Calibri" w:hAnsi="PT Astra Serif" w:cs="Times New Roman"/>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886B4E" w:rsidRPr="00886B4E" w:rsidTr="00A24D3F">
        <w:tc>
          <w:tcPr>
            <w:tcW w:w="9417" w:type="dxa"/>
            <w:gridSpan w:val="2"/>
          </w:tcPr>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ЗАЯВЛЕНИЕ</w:t>
            </w:r>
          </w:p>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об исправлении технической ошибки</w:t>
            </w:r>
          </w:p>
        </w:tc>
      </w:tr>
      <w:tr w:rsidR="00886B4E" w:rsidRPr="00886B4E" w:rsidTr="00A24D3F">
        <w:tc>
          <w:tcPr>
            <w:tcW w:w="9417" w:type="dxa"/>
            <w:gridSpan w:val="2"/>
          </w:tcPr>
          <w:p w:rsidR="00886B4E" w:rsidRPr="00886B4E" w:rsidRDefault="00886B4E" w:rsidP="00886B4E">
            <w:pPr>
              <w:widowControl w:val="0"/>
              <w:suppressAutoHyphens/>
              <w:spacing w:after="0" w:line="240" w:lineRule="auto"/>
              <w:ind w:firstLine="709"/>
              <w:jc w:val="both"/>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 xml:space="preserve">Прошу исправить техническую ошибку, допущенную </w:t>
            </w:r>
            <w:r w:rsidRPr="00886B4E">
              <w:rPr>
                <w:rFonts w:ascii="PT Astra Serif" w:eastAsia="Times New Roman" w:hAnsi="PT Astra Serif" w:cs="Arial"/>
                <w:color w:val="000000"/>
                <w:sz w:val="28"/>
                <w:szCs w:val="28"/>
                <w:lang w:eastAsia="ru-RU"/>
              </w:rPr>
              <w:t>в выданном  документе</w:t>
            </w:r>
            <w:r w:rsidRPr="00886B4E">
              <w:rPr>
                <w:rFonts w:ascii="PT Astra Serif" w:eastAsia="Times New Roman" w:hAnsi="PT Astra Serif" w:cs="Arial"/>
                <w:sz w:val="28"/>
                <w:szCs w:val="28"/>
                <w:lang w:eastAsia="ru-RU"/>
              </w:rPr>
              <w:t xml:space="preserve"> ________________________________________________________</w:t>
            </w:r>
          </w:p>
          <w:p w:rsidR="00886B4E" w:rsidRPr="00886B4E" w:rsidRDefault="00886B4E" w:rsidP="00886B4E">
            <w:pPr>
              <w:widowControl w:val="0"/>
              <w:suppressAutoHyphens/>
              <w:spacing w:after="0" w:line="240" w:lineRule="auto"/>
              <w:jc w:val="both"/>
              <w:rPr>
                <w:rFonts w:ascii="PT Astra Serif" w:eastAsia="Times New Roman" w:hAnsi="PT Astra Serif" w:cs="Arial"/>
                <w:sz w:val="20"/>
                <w:szCs w:val="20"/>
                <w:lang w:eastAsia="ru-RU"/>
              </w:rPr>
            </w:pPr>
          </w:p>
          <w:p w:rsidR="00886B4E" w:rsidRPr="00886B4E" w:rsidRDefault="00886B4E" w:rsidP="00886B4E">
            <w:pPr>
              <w:widowControl w:val="0"/>
              <w:suppressAutoHyphens/>
              <w:spacing w:after="0" w:line="240" w:lineRule="auto"/>
              <w:ind w:right="-466"/>
              <w:jc w:val="both"/>
              <w:rPr>
                <w:rFonts w:ascii="PT Astra Serif" w:eastAsia="Times New Roman" w:hAnsi="PT Astra Serif" w:cs="Arial"/>
                <w:sz w:val="20"/>
                <w:szCs w:val="20"/>
                <w:lang w:eastAsia="ru-RU"/>
              </w:rPr>
            </w:pPr>
            <w:r w:rsidRPr="00886B4E">
              <w:rPr>
                <w:rFonts w:ascii="PT Astra Serif" w:eastAsia="Times New Roman" w:hAnsi="PT Astra Serif" w:cs="Arial"/>
                <w:sz w:val="20"/>
                <w:szCs w:val="20"/>
                <w:lang w:eastAsia="ru-RU"/>
              </w:rPr>
              <w:t>____________________________________________________________________________________</w:t>
            </w:r>
          </w:p>
          <w:p w:rsidR="00886B4E" w:rsidRPr="00886B4E" w:rsidRDefault="00886B4E" w:rsidP="00886B4E">
            <w:pPr>
              <w:widowControl w:val="0"/>
              <w:suppressAutoHyphens/>
              <w:spacing w:after="0" w:line="240" w:lineRule="auto"/>
              <w:jc w:val="center"/>
              <w:rPr>
                <w:rFonts w:ascii="PT Astra Serif" w:eastAsia="Times New Roman" w:hAnsi="PT Astra Serif" w:cs="Times New Roman"/>
                <w:sz w:val="16"/>
                <w:szCs w:val="16"/>
                <w:lang w:eastAsia="ru-RU"/>
              </w:rPr>
            </w:pPr>
            <w:r w:rsidRPr="00886B4E">
              <w:rPr>
                <w:rFonts w:ascii="PT Astra Serif" w:eastAsia="Times New Roman" w:hAnsi="PT Astra Serif" w:cs="Times New Roman"/>
                <w:sz w:val="16"/>
                <w:szCs w:val="16"/>
                <w:lang w:eastAsia="ru-RU"/>
              </w:rPr>
              <w:t>(реквизиты документа, выданного в результате предоставления муниципальной услуги, в котором содержится техническая ошибка)</w:t>
            </w:r>
          </w:p>
          <w:p w:rsidR="00886B4E" w:rsidRPr="00886B4E" w:rsidRDefault="00886B4E" w:rsidP="00886B4E">
            <w:pPr>
              <w:widowControl w:val="0"/>
              <w:suppressAutoHyphens/>
              <w:spacing w:after="0" w:line="240" w:lineRule="auto"/>
              <w:jc w:val="center"/>
              <w:rPr>
                <w:rFonts w:ascii="PT Astra Serif" w:eastAsia="Times New Roman" w:hAnsi="PT Astra Serif" w:cs="Times New Roman"/>
                <w:sz w:val="28"/>
                <w:szCs w:val="28"/>
                <w:lang w:eastAsia="ru-RU"/>
              </w:rPr>
            </w:pPr>
          </w:p>
          <w:p w:rsidR="00886B4E" w:rsidRPr="00886B4E" w:rsidRDefault="00886B4E" w:rsidP="00886B4E">
            <w:pPr>
              <w:widowControl w:val="0"/>
              <w:suppressAutoHyphens/>
              <w:spacing w:after="0" w:line="240" w:lineRule="auto"/>
              <w:ind w:firstLine="709"/>
              <w:jc w:val="both"/>
              <w:rPr>
                <w:rFonts w:ascii="PT Astra Serif" w:eastAsia="Times New Roman" w:hAnsi="PT Astra Serif" w:cs="Arial"/>
                <w:sz w:val="20"/>
                <w:szCs w:val="20"/>
                <w:lang w:eastAsia="ru-RU"/>
              </w:rPr>
            </w:pPr>
            <w:r w:rsidRPr="00886B4E">
              <w:rPr>
                <w:rFonts w:ascii="PT Astra Serif" w:eastAsia="Times New Roman" w:hAnsi="PT Astra Serif" w:cs="Times New Roman"/>
                <w:sz w:val="28"/>
                <w:szCs w:val="28"/>
                <w:lang w:eastAsia="ru-RU"/>
              </w:rPr>
              <w:t>Исправленный результат предоставления муниципальной услуги прошу __</w:t>
            </w:r>
            <w:r w:rsidRPr="00886B4E">
              <w:rPr>
                <w:rFonts w:ascii="PT Astra Serif" w:eastAsia="Times New Roman" w:hAnsi="PT Astra Serif" w:cs="Times New Roman"/>
                <w:sz w:val="26"/>
                <w:szCs w:val="26"/>
                <w:lang w:eastAsia="ru-RU"/>
              </w:rPr>
              <w:t xml:space="preserve">______________________________________________________________ </w:t>
            </w:r>
            <w:r w:rsidRPr="00886B4E">
              <w:rPr>
                <w:rFonts w:ascii="PT Astra Serif" w:eastAsia="Times New Roman" w:hAnsi="PT Astra Serif" w:cs="Times New Roman"/>
                <w:sz w:val="16"/>
                <w:szCs w:val="16"/>
                <w:lang w:eastAsia="ru-RU"/>
              </w:rPr>
              <w:t xml:space="preserve">(вручить лично, направить   по   месту   фактического   проживания (месту нахождения) по почте, </w:t>
            </w:r>
            <w:r w:rsidRPr="00886B4E">
              <w:rPr>
                <w:rFonts w:ascii="PT Astra Serif" w:eastAsia="Times New Roman" w:hAnsi="PT Astra Serif" w:cs="Times New Roman"/>
                <w:sz w:val="16"/>
                <w:szCs w:val="16"/>
                <w:lang w:eastAsia="ar-SA"/>
              </w:rPr>
              <w:t>представить через МФЦ)</w:t>
            </w:r>
          </w:p>
          <w:p w:rsidR="00886B4E" w:rsidRPr="00886B4E" w:rsidRDefault="00886B4E" w:rsidP="00886B4E">
            <w:pPr>
              <w:widowControl w:val="0"/>
              <w:suppressAutoHyphens/>
              <w:spacing w:after="0" w:line="240" w:lineRule="auto"/>
              <w:jc w:val="center"/>
              <w:rPr>
                <w:rFonts w:ascii="PT Astra Serif" w:eastAsia="Times New Roman" w:hAnsi="PT Astra Serif" w:cs="Times New Roman"/>
                <w:sz w:val="20"/>
                <w:szCs w:val="20"/>
                <w:lang w:eastAsia="ru-RU"/>
              </w:rPr>
            </w:pPr>
          </w:p>
          <w:p w:rsidR="00886B4E" w:rsidRPr="00886B4E" w:rsidRDefault="00886B4E" w:rsidP="00886B4E">
            <w:pPr>
              <w:widowControl w:val="0"/>
              <w:suppressAutoHyphens/>
              <w:spacing w:after="0" w:line="240" w:lineRule="auto"/>
              <w:jc w:val="center"/>
              <w:rPr>
                <w:rFonts w:ascii="PT Astra Serif" w:eastAsia="Times New Roman" w:hAnsi="PT Astra Serif" w:cs="Times New Roman"/>
                <w:sz w:val="20"/>
                <w:szCs w:val="20"/>
                <w:lang w:eastAsia="ru-RU"/>
              </w:rPr>
            </w:pPr>
          </w:p>
          <w:p w:rsidR="00886B4E" w:rsidRPr="00886B4E" w:rsidRDefault="00886B4E" w:rsidP="00886B4E">
            <w:pPr>
              <w:widowControl w:val="0"/>
              <w:suppressAutoHyphens/>
              <w:spacing w:after="0" w:line="240" w:lineRule="auto"/>
              <w:ind w:firstLine="720"/>
              <w:jc w:val="both"/>
              <w:rPr>
                <w:rFonts w:ascii="PT Astra Serif" w:eastAsia="Times New Roman" w:hAnsi="PT Astra Serif" w:cs="Arial"/>
                <w:sz w:val="28"/>
                <w:szCs w:val="28"/>
                <w:lang w:eastAsia="ru-RU"/>
              </w:rPr>
            </w:pPr>
          </w:p>
          <w:p w:rsidR="00886B4E" w:rsidRPr="00886B4E" w:rsidRDefault="00886B4E" w:rsidP="00886B4E">
            <w:pPr>
              <w:widowControl w:val="0"/>
              <w:suppressAutoHyphens/>
              <w:spacing w:after="0" w:line="240" w:lineRule="auto"/>
              <w:ind w:firstLine="720"/>
              <w:jc w:val="both"/>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Приложения: _________________________________ на _____ листах.</w:t>
            </w:r>
          </w:p>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16"/>
                <w:szCs w:val="16"/>
                <w:lang w:eastAsia="ru-RU"/>
              </w:rPr>
            </w:pPr>
            <w:r w:rsidRPr="00886B4E">
              <w:rPr>
                <w:rFonts w:ascii="PT Astra Serif" w:eastAsia="Times New Roman" w:hAnsi="PT Astra Serif" w:cs="Arial"/>
                <w:sz w:val="16"/>
                <w:szCs w:val="16"/>
                <w:lang w:eastAsia="ru-RU"/>
              </w:rPr>
              <w:t>(документы, свидетельствующие о наличии технической ошибки и содержащие правильные данные)</w:t>
            </w:r>
          </w:p>
          <w:p w:rsidR="00886B4E" w:rsidRPr="00886B4E" w:rsidRDefault="00886B4E" w:rsidP="00886B4E">
            <w:pPr>
              <w:widowControl w:val="0"/>
              <w:suppressAutoHyphens/>
              <w:spacing w:after="0" w:line="240" w:lineRule="auto"/>
              <w:ind w:firstLine="720"/>
              <w:jc w:val="both"/>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Заявитель__________________________________________________</w:t>
            </w:r>
          </w:p>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16"/>
                <w:szCs w:val="16"/>
                <w:lang w:eastAsia="ru-RU"/>
              </w:rPr>
            </w:pPr>
            <w:r w:rsidRPr="00886B4E">
              <w:rPr>
                <w:rFonts w:ascii="PT Astra Serif" w:eastAsia="Times New Roman" w:hAnsi="PT Astra Serif" w:cs="Arial"/>
                <w:sz w:val="16"/>
                <w:szCs w:val="16"/>
                <w:lang w:eastAsia="ru-RU"/>
              </w:rPr>
              <w:t>(подпись, расшифровка подписи)</w:t>
            </w:r>
          </w:p>
        </w:tc>
      </w:tr>
      <w:tr w:rsidR="00886B4E" w:rsidRPr="00886B4E" w:rsidTr="00A24D3F">
        <w:tc>
          <w:tcPr>
            <w:tcW w:w="4479" w:type="dxa"/>
          </w:tcPr>
          <w:p w:rsidR="00886B4E" w:rsidRPr="00886B4E" w:rsidRDefault="00886B4E" w:rsidP="00886B4E">
            <w:pPr>
              <w:widowControl w:val="0"/>
              <w:suppressAutoHyphens/>
              <w:spacing w:after="0" w:line="240" w:lineRule="auto"/>
              <w:ind w:firstLine="720"/>
              <w:rPr>
                <w:rFonts w:ascii="PT Astra Serif" w:eastAsia="Times New Roman" w:hAnsi="PT Astra Serif" w:cs="Arial"/>
                <w:sz w:val="20"/>
                <w:szCs w:val="20"/>
                <w:lang w:eastAsia="ru-RU"/>
              </w:rPr>
            </w:pPr>
          </w:p>
        </w:tc>
        <w:tc>
          <w:tcPr>
            <w:tcW w:w="4938" w:type="dxa"/>
          </w:tcPr>
          <w:p w:rsidR="00886B4E" w:rsidRPr="00886B4E" w:rsidRDefault="00886B4E" w:rsidP="00886B4E">
            <w:pPr>
              <w:widowControl w:val="0"/>
              <w:suppressAutoHyphens/>
              <w:spacing w:after="0" w:line="240" w:lineRule="auto"/>
              <w:ind w:firstLine="720"/>
              <w:jc w:val="right"/>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«___» _____________ ____ г.</w:t>
            </w:r>
          </w:p>
        </w:tc>
      </w:tr>
    </w:tbl>
    <w:p w:rsidR="00886B4E" w:rsidRPr="00886B4E" w:rsidRDefault="00886B4E" w:rsidP="00886B4E">
      <w:pPr>
        <w:tabs>
          <w:tab w:val="left" w:pos="400"/>
          <w:tab w:val="left" w:pos="567"/>
        </w:tabs>
        <w:suppressAutoHyphens/>
        <w:spacing w:after="0" w:line="240" w:lineRule="auto"/>
        <w:ind w:left="4395"/>
        <w:jc w:val="center"/>
        <w:outlineLvl w:val="1"/>
        <w:rPr>
          <w:rFonts w:ascii="PT Astra Serif" w:eastAsia="Calibri" w:hAnsi="PT Astra Serif" w:cs="Times New Roman"/>
          <w:bCs/>
          <w:sz w:val="28"/>
          <w:szCs w:val="28"/>
          <w:lang w:eastAsia="ru-RU"/>
        </w:rPr>
      </w:pPr>
    </w:p>
    <w:p w:rsidR="00886B4E" w:rsidRPr="00886B4E" w:rsidRDefault="00886B4E" w:rsidP="00886B4E">
      <w:pPr>
        <w:tabs>
          <w:tab w:val="left" w:pos="400"/>
          <w:tab w:val="left" w:pos="567"/>
        </w:tabs>
        <w:suppressAutoHyphens/>
        <w:spacing w:after="0" w:line="240" w:lineRule="auto"/>
        <w:ind w:left="4395"/>
        <w:jc w:val="center"/>
        <w:outlineLvl w:val="1"/>
        <w:rPr>
          <w:rFonts w:ascii="PT Astra Serif" w:eastAsia="Calibri" w:hAnsi="PT Astra Serif" w:cs="Times New Roman"/>
          <w:bCs/>
          <w:sz w:val="28"/>
          <w:szCs w:val="28"/>
          <w:lang w:eastAsia="ru-RU"/>
        </w:rPr>
      </w:pPr>
    </w:p>
    <w:p w:rsidR="00886B4E" w:rsidRPr="00886B4E" w:rsidRDefault="00886B4E" w:rsidP="00886B4E">
      <w:pPr>
        <w:tabs>
          <w:tab w:val="left" w:pos="400"/>
          <w:tab w:val="left" w:pos="567"/>
        </w:tabs>
        <w:suppressAutoHyphens/>
        <w:spacing w:after="0" w:line="240" w:lineRule="auto"/>
        <w:ind w:left="4395"/>
        <w:jc w:val="center"/>
        <w:outlineLvl w:val="1"/>
        <w:rPr>
          <w:rFonts w:ascii="PT Astra Serif" w:eastAsia="Calibri" w:hAnsi="PT Astra Serif" w:cs="Times New Roman"/>
          <w:bCs/>
          <w:sz w:val="28"/>
          <w:szCs w:val="28"/>
          <w:lang w:eastAsia="ru-RU"/>
        </w:rPr>
      </w:pPr>
    </w:p>
    <w:p w:rsidR="00886B4E" w:rsidRPr="00886B4E" w:rsidRDefault="00886B4E" w:rsidP="00886B4E">
      <w:pPr>
        <w:tabs>
          <w:tab w:val="left" w:pos="400"/>
          <w:tab w:val="left" w:pos="567"/>
        </w:tabs>
        <w:suppressAutoHyphens/>
        <w:spacing w:after="0" w:line="240" w:lineRule="auto"/>
        <w:ind w:left="4395"/>
        <w:jc w:val="center"/>
        <w:outlineLvl w:val="1"/>
        <w:rPr>
          <w:rFonts w:ascii="PT Astra Serif" w:eastAsia="Calibri" w:hAnsi="PT Astra Serif" w:cs="Times New Roman"/>
          <w:bCs/>
          <w:sz w:val="28"/>
          <w:szCs w:val="28"/>
          <w:lang w:eastAsia="ru-RU"/>
        </w:rPr>
      </w:pPr>
    </w:p>
    <w:p w:rsidR="00886B4E" w:rsidRPr="00886B4E" w:rsidRDefault="00886B4E" w:rsidP="00886B4E">
      <w:pPr>
        <w:tabs>
          <w:tab w:val="left" w:pos="400"/>
          <w:tab w:val="left" w:pos="567"/>
        </w:tabs>
        <w:suppressAutoHyphens/>
        <w:spacing w:after="0" w:line="240" w:lineRule="auto"/>
        <w:ind w:left="4395"/>
        <w:jc w:val="center"/>
        <w:outlineLvl w:val="1"/>
        <w:rPr>
          <w:rFonts w:ascii="PT Astra Serif" w:eastAsia="Calibri" w:hAnsi="PT Astra Serif" w:cs="Times New Roman"/>
          <w:bCs/>
          <w:sz w:val="28"/>
          <w:szCs w:val="28"/>
          <w:lang w:eastAsia="ru-RU"/>
        </w:rPr>
      </w:pPr>
      <w:r w:rsidRPr="00886B4E">
        <w:rPr>
          <w:rFonts w:ascii="Calibri" w:eastAsia="Calibri" w:hAnsi="Calibri" w:cs="Calibri"/>
          <w:lang w:eastAsia="ru-RU"/>
        </w:rPr>
        <w:br w:type="page"/>
      </w:r>
    </w:p>
    <w:p w:rsidR="00886B4E" w:rsidRPr="00886B4E" w:rsidRDefault="00886B4E" w:rsidP="00340D9A">
      <w:pPr>
        <w:keepNext/>
        <w:keepLines/>
        <w:suppressAutoHyphens/>
        <w:spacing w:after="0" w:line="240" w:lineRule="auto"/>
        <w:ind w:left="3686"/>
        <w:jc w:val="right"/>
        <w:outlineLvl w:val="2"/>
        <w:rPr>
          <w:rFonts w:ascii="PT Astra Serif" w:eastAsia="Cambria" w:hAnsi="PT Astra Serif" w:cs="Calibri"/>
          <w:bCs/>
          <w:sz w:val="28"/>
          <w:szCs w:val="28"/>
        </w:rPr>
      </w:pPr>
      <w:r w:rsidRPr="00886B4E">
        <w:rPr>
          <w:rFonts w:ascii="PT Astra Serif" w:eastAsia="Cambria" w:hAnsi="PT Astra Serif" w:cs="Times New Roman"/>
          <w:bCs/>
          <w:sz w:val="20"/>
          <w:szCs w:val="20"/>
        </w:rPr>
        <w:lastRenderedPageBreak/>
        <w:t xml:space="preserve">Приложение </w:t>
      </w:r>
      <w:r w:rsidRPr="00886B4E">
        <w:rPr>
          <w:rFonts w:ascii="PT Astra Serif" w:eastAsia="Cambria" w:hAnsi="PT Astra Serif" w:cs="Times New Roman"/>
          <w:bCs/>
          <w:color w:val="000000"/>
          <w:sz w:val="20"/>
          <w:szCs w:val="20"/>
        </w:rPr>
        <w:t>7</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к Административному регламенту</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по предоставлению муниципальной услуги</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«Установка информационной вывески, согласование</w:t>
      </w:r>
    </w:p>
    <w:p w:rsidR="00886B4E" w:rsidRPr="00886B4E" w:rsidRDefault="00886B4E" w:rsidP="00886B4E">
      <w:pPr>
        <w:widowControl w:val="0"/>
        <w:suppressAutoHyphens/>
        <w:spacing w:after="0" w:line="240" w:lineRule="auto"/>
        <w:jc w:val="right"/>
        <w:rPr>
          <w:rFonts w:ascii="Times New Roman" w:eastAsia="Times New Roman" w:hAnsi="Times New Roman" w:cs="Times New Roman"/>
          <w:sz w:val="20"/>
          <w:szCs w:val="20"/>
          <w:lang w:eastAsia="ru-RU"/>
        </w:rPr>
      </w:pPr>
      <w:r w:rsidRPr="00886B4E">
        <w:rPr>
          <w:rFonts w:ascii="Times New Roman" w:eastAsia="Times New Roman" w:hAnsi="Times New Roman" w:cs="Times New Roman"/>
          <w:sz w:val="20"/>
          <w:szCs w:val="20"/>
          <w:lang w:eastAsia="ru-RU"/>
        </w:rPr>
        <w:t>дизайн-проекта размещения вывески»</w:t>
      </w:r>
    </w:p>
    <w:p w:rsidR="00886B4E" w:rsidRPr="00886B4E" w:rsidRDefault="00886B4E" w:rsidP="00886B4E">
      <w:pPr>
        <w:keepNext/>
        <w:keepLines/>
        <w:suppressAutoHyphens/>
        <w:spacing w:after="0" w:line="240" w:lineRule="auto"/>
        <w:ind w:left="3686"/>
        <w:jc w:val="center"/>
        <w:outlineLvl w:val="2"/>
        <w:rPr>
          <w:rFonts w:ascii="PT Astra Serif" w:eastAsia="Cambria" w:hAnsi="PT Astra Serif" w:cs="Calibri"/>
          <w:sz w:val="28"/>
          <w:szCs w:val="28"/>
        </w:rPr>
      </w:pPr>
    </w:p>
    <w:p w:rsidR="00886B4E" w:rsidRPr="00886B4E" w:rsidRDefault="00886B4E" w:rsidP="00886B4E">
      <w:pPr>
        <w:suppressAutoHyphens/>
        <w:spacing w:after="0" w:line="240" w:lineRule="auto"/>
        <w:ind w:left="3261"/>
        <w:rPr>
          <w:rFonts w:ascii="PT Astra Serif" w:eastAsia="Calibri" w:hAnsi="PT Astra Serif" w:cs="Calibri"/>
          <w:lang w:eastAsia="ru-RU"/>
        </w:rPr>
      </w:pPr>
      <w:r w:rsidRPr="00886B4E">
        <w:rPr>
          <w:rFonts w:ascii="PT Astra Serif" w:eastAsia="Times New Roman" w:hAnsi="PT Astra Serif" w:cs="Arial"/>
          <w:sz w:val="28"/>
          <w:szCs w:val="28"/>
          <w:lang w:eastAsia="ru-RU"/>
        </w:rPr>
        <w:t>Главе администрации муниципального образования _______________________________</w:t>
      </w:r>
    </w:p>
    <w:p w:rsidR="00886B4E" w:rsidRPr="00886B4E" w:rsidRDefault="00886B4E" w:rsidP="00886B4E">
      <w:pPr>
        <w:suppressAutoHyphens/>
        <w:spacing w:after="0" w:line="240" w:lineRule="auto"/>
        <w:ind w:left="3261"/>
        <w:rPr>
          <w:rFonts w:ascii="PT Astra Serif" w:eastAsia="Calibri" w:hAnsi="PT Astra Serif" w:cs="Calibri"/>
          <w:lang w:eastAsia="ru-RU"/>
        </w:rPr>
      </w:pPr>
      <w:r w:rsidRPr="00886B4E">
        <w:rPr>
          <w:rFonts w:ascii="PT Astra Serif" w:eastAsia="Times New Roman" w:hAnsi="PT Astra Serif" w:cs="Arial"/>
          <w:sz w:val="28"/>
          <w:szCs w:val="28"/>
          <w:lang w:eastAsia="ru-RU"/>
        </w:rPr>
        <w:t>___________________________________________</w:t>
      </w:r>
    </w:p>
    <w:p w:rsidR="00886B4E" w:rsidRPr="00886B4E" w:rsidRDefault="00886B4E" w:rsidP="00886B4E">
      <w:pPr>
        <w:suppressAutoHyphens/>
        <w:spacing w:after="0" w:line="240" w:lineRule="auto"/>
        <w:ind w:left="3261"/>
        <w:rPr>
          <w:rFonts w:ascii="PT Astra Serif" w:eastAsia="Calibri" w:hAnsi="PT Astra Serif" w:cs="Calibri"/>
          <w:lang w:eastAsia="ru-RU"/>
        </w:rPr>
      </w:pPr>
      <w:r w:rsidRPr="00886B4E">
        <w:rPr>
          <w:rFonts w:ascii="PT Astra Serif" w:eastAsia="Times New Roman" w:hAnsi="PT Astra Serif" w:cs="Arial"/>
          <w:sz w:val="28"/>
          <w:szCs w:val="28"/>
          <w:lang w:eastAsia="ru-RU"/>
        </w:rPr>
        <w:t>Заявитель __________________________________</w:t>
      </w:r>
    </w:p>
    <w:p w:rsidR="00886B4E" w:rsidRPr="00886B4E" w:rsidRDefault="00886B4E" w:rsidP="00886B4E">
      <w:pPr>
        <w:suppressAutoHyphens/>
        <w:spacing w:after="0" w:line="240" w:lineRule="auto"/>
        <w:ind w:left="3261"/>
        <w:jc w:val="center"/>
        <w:rPr>
          <w:rFonts w:ascii="PT Astra Serif" w:eastAsia="Calibri" w:hAnsi="PT Astra Serif" w:cs="Calibri"/>
          <w:lang w:eastAsia="ru-RU"/>
        </w:rPr>
      </w:pPr>
      <w:r w:rsidRPr="00886B4E">
        <w:rPr>
          <w:rFonts w:ascii="PT Astra Serif" w:eastAsia="Times New Roman" w:hAnsi="PT Astra Serif" w:cs="Arial"/>
          <w:sz w:val="16"/>
          <w:szCs w:val="16"/>
          <w:lang w:eastAsia="ru-RU"/>
        </w:rPr>
        <w:t>(фамилия, имя, отчество (при наличии)</w:t>
      </w:r>
    </w:p>
    <w:p w:rsidR="00886B4E" w:rsidRPr="00886B4E" w:rsidRDefault="00886B4E" w:rsidP="00886B4E">
      <w:pPr>
        <w:suppressAutoHyphens/>
        <w:spacing w:after="0" w:line="240" w:lineRule="auto"/>
        <w:ind w:left="3261"/>
        <w:jc w:val="both"/>
        <w:rPr>
          <w:rFonts w:ascii="PT Astra Serif" w:eastAsia="Calibri" w:hAnsi="PT Astra Serif" w:cs="Calibri"/>
          <w:lang w:eastAsia="ru-RU"/>
        </w:rPr>
      </w:pPr>
      <w:r w:rsidRPr="00886B4E">
        <w:rPr>
          <w:rFonts w:ascii="PT Astra Serif" w:eastAsia="Times New Roman" w:hAnsi="PT Astra Serif" w:cs="Arial"/>
          <w:sz w:val="20"/>
          <w:szCs w:val="20"/>
          <w:lang w:eastAsia="ru-RU"/>
        </w:rPr>
        <w:t>____________________________________________________________</w:t>
      </w:r>
    </w:p>
    <w:p w:rsidR="00886B4E" w:rsidRPr="00886B4E" w:rsidRDefault="00886B4E" w:rsidP="00886B4E">
      <w:pPr>
        <w:suppressAutoHyphens/>
        <w:spacing w:after="0" w:line="240" w:lineRule="auto"/>
        <w:ind w:left="3261"/>
        <w:jc w:val="center"/>
        <w:rPr>
          <w:rFonts w:ascii="PT Astra Serif" w:eastAsia="Calibri" w:hAnsi="PT Astra Serif" w:cs="Calibri"/>
          <w:lang w:eastAsia="ru-RU"/>
        </w:rPr>
      </w:pPr>
      <w:r w:rsidRPr="00886B4E">
        <w:rPr>
          <w:rFonts w:ascii="PT Astra Serif" w:eastAsia="Times New Roman" w:hAnsi="PT Astra Serif" w:cs="Arial"/>
          <w:sz w:val="16"/>
          <w:szCs w:val="16"/>
          <w:lang w:eastAsia="ru-RU"/>
        </w:rPr>
        <w:t>физического лица, либо наименование</w:t>
      </w:r>
    </w:p>
    <w:p w:rsidR="00886B4E" w:rsidRPr="00886B4E" w:rsidRDefault="00886B4E" w:rsidP="00886B4E">
      <w:pPr>
        <w:suppressAutoHyphens/>
        <w:spacing w:after="0" w:line="240" w:lineRule="auto"/>
        <w:ind w:left="3261"/>
        <w:jc w:val="both"/>
        <w:rPr>
          <w:rFonts w:ascii="PT Astra Serif" w:eastAsia="Calibri" w:hAnsi="PT Astra Serif" w:cs="Calibri"/>
          <w:lang w:eastAsia="ru-RU"/>
        </w:rPr>
      </w:pPr>
      <w:r w:rsidRPr="00886B4E">
        <w:rPr>
          <w:rFonts w:ascii="PT Astra Serif" w:eastAsia="Times New Roman" w:hAnsi="PT Astra Serif" w:cs="Arial"/>
          <w:sz w:val="20"/>
          <w:szCs w:val="20"/>
          <w:lang w:eastAsia="ru-RU"/>
        </w:rPr>
        <w:t>___________________________________________________________</w:t>
      </w:r>
    </w:p>
    <w:p w:rsidR="00886B4E" w:rsidRPr="00886B4E" w:rsidRDefault="00886B4E" w:rsidP="00886B4E">
      <w:pPr>
        <w:suppressAutoHyphens/>
        <w:spacing w:after="0" w:line="240" w:lineRule="auto"/>
        <w:ind w:left="3261"/>
        <w:jc w:val="center"/>
        <w:rPr>
          <w:rFonts w:ascii="PT Astra Serif" w:eastAsia="Calibri" w:hAnsi="PT Astra Serif" w:cs="Calibri"/>
          <w:lang w:eastAsia="ru-RU"/>
        </w:rPr>
      </w:pPr>
      <w:r w:rsidRPr="00886B4E">
        <w:rPr>
          <w:rFonts w:ascii="PT Astra Serif" w:eastAsia="Times New Roman" w:hAnsi="PT Astra Serif" w:cs="Arial"/>
          <w:sz w:val="16"/>
          <w:szCs w:val="16"/>
          <w:lang w:eastAsia="ru-RU"/>
        </w:rPr>
        <w:t>организации, почтовый адрес, телефон)</w:t>
      </w:r>
    </w:p>
    <w:p w:rsidR="00886B4E" w:rsidRPr="00886B4E" w:rsidRDefault="00886B4E" w:rsidP="00886B4E">
      <w:pPr>
        <w:keepNext/>
        <w:keepLines/>
        <w:suppressAutoHyphens/>
        <w:spacing w:after="0" w:line="240" w:lineRule="auto"/>
        <w:ind w:left="3261"/>
        <w:jc w:val="center"/>
        <w:outlineLvl w:val="2"/>
        <w:rPr>
          <w:rFonts w:ascii="PT Astra Serif" w:eastAsia="Cambria" w:hAnsi="PT Astra Serif" w:cs="Calibri"/>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886B4E" w:rsidRPr="00886B4E" w:rsidTr="00A24D3F">
        <w:tc>
          <w:tcPr>
            <w:tcW w:w="9559" w:type="dxa"/>
            <w:gridSpan w:val="2"/>
          </w:tcPr>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20"/>
                <w:szCs w:val="20"/>
                <w:lang w:eastAsia="ru-RU"/>
              </w:rPr>
            </w:pPr>
          </w:p>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ЗАЯВЛЕНИЕ</w:t>
            </w:r>
          </w:p>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о выдаче дубликата документа, выданного</w:t>
            </w:r>
          </w:p>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по результатам предоставления муниципальной услуги</w:t>
            </w:r>
          </w:p>
        </w:tc>
      </w:tr>
      <w:tr w:rsidR="00886B4E" w:rsidRPr="00886B4E" w:rsidTr="00A24D3F">
        <w:tc>
          <w:tcPr>
            <w:tcW w:w="9559" w:type="dxa"/>
            <w:gridSpan w:val="2"/>
          </w:tcPr>
          <w:p w:rsidR="00886B4E" w:rsidRPr="00886B4E" w:rsidRDefault="00886B4E" w:rsidP="00886B4E">
            <w:pPr>
              <w:widowControl w:val="0"/>
              <w:suppressAutoHyphens/>
              <w:spacing w:after="0" w:line="240" w:lineRule="auto"/>
              <w:ind w:firstLine="709"/>
              <w:jc w:val="both"/>
              <w:rPr>
                <w:rFonts w:ascii="PT Astra Serif" w:eastAsia="Times New Roman" w:hAnsi="PT Astra Serif" w:cs="Arial"/>
                <w:lang w:eastAsia="ru-RU"/>
              </w:rPr>
            </w:pPr>
            <w:r w:rsidRPr="00886B4E">
              <w:rPr>
                <w:rFonts w:ascii="PT Astra Serif" w:eastAsia="Times New Roman" w:hAnsi="PT Astra Serif" w:cs="Arial"/>
                <w:sz w:val="28"/>
                <w:szCs w:val="28"/>
                <w:lang w:eastAsia="ru-RU"/>
              </w:rPr>
              <w:t>Прошу выдать дубликат</w:t>
            </w:r>
            <w:r w:rsidRPr="00886B4E">
              <w:rPr>
                <w:rFonts w:ascii="PT Astra Serif" w:eastAsia="Times New Roman" w:hAnsi="PT Astra Serif" w:cs="Arial"/>
                <w:sz w:val="20"/>
                <w:szCs w:val="20"/>
                <w:lang w:eastAsia="ru-RU"/>
              </w:rPr>
              <w:t xml:space="preserve"> ________________________________________________________</w:t>
            </w:r>
          </w:p>
          <w:p w:rsidR="00886B4E" w:rsidRPr="00886B4E" w:rsidRDefault="00886B4E" w:rsidP="00886B4E">
            <w:pPr>
              <w:widowControl w:val="0"/>
              <w:suppressAutoHyphens/>
              <w:spacing w:after="0" w:line="240" w:lineRule="auto"/>
              <w:ind w:firstLine="709"/>
              <w:jc w:val="both"/>
              <w:rPr>
                <w:rFonts w:ascii="PT Astra Serif" w:eastAsia="Times New Roman" w:hAnsi="PT Astra Serif" w:cs="Arial"/>
                <w:sz w:val="20"/>
                <w:szCs w:val="20"/>
                <w:lang w:eastAsia="ru-RU"/>
              </w:rPr>
            </w:pPr>
          </w:p>
          <w:p w:rsidR="00886B4E" w:rsidRPr="00886B4E" w:rsidRDefault="00886B4E" w:rsidP="00886B4E">
            <w:pPr>
              <w:widowControl w:val="0"/>
              <w:suppressAutoHyphens/>
              <w:spacing w:after="0" w:line="240" w:lineRule="auto"/>
              <w:ind w:firstLine="283"/>
              <w:jc w:val="both"/>
              <w:rPr>
                <w:rFonts w:ascii="PT Astra Serif" w:eastAsia="Times New Roman" w:hAnsi="PT Astra Serif" w:cs="Arial"/>
                <w:sz w:val="20"/>
                <w:szCs w:val="20"/>
                <w:lang w:eastAsia="ru-RU"/>
              </w:rPr>
            </w:pPr>
            <w:r w:rsidRPr="00886B4E">
              <w:rPr>
                <w:rFonts w:ascii="PT Astra Serif" w:eastAsia="Times New Roman" w:hAnsi="PT Astra Serif" w:cs="Arial"/>
                <w:sz w:val="20"/>
                <w:szCs w:val="20"/>
                <w:lang w:eastAsia="ru-RU"/>
              </w:rPr>
              <w:t xml:space="preserve">   _________________________________________________________________________________________</w:t>
            </w:r>
          </w:p>
          <w:p w:rsidR="00886B4E" w:rsidRPr="00886B4E" w:rsidRDefault="00886B4E" w:rsidP="00886B4E">
            <w:pPr>
              <w:widowControl w:val="0"/>
              <w:suppressAutoHyphens/>
              <w:spacing w:after="0" w:line="240" w:lineRule="auto"/>
              <w:jc w:val="center"/>
              <w:rPr>
                <w:rFonts w:ascii="PT Astra Serif" w:eastAsia="Times New Roman" w:hAnsi="PT Astra Serif" w:cs="Times New Roman"/>
                <w:sz w:val="16"/>
                <w:szCs w:val="16"/>
                <w:lang w:eastAsia="ru-RU"/>
              </w:rPr>
            </w:pPr>
            <w:r w:rsidRPr="00886B4E">
              <w:rPr>
                <w:rFonts w:ascii="PT Astra Serif" w:eastAsia="Times New Roman" w:hAnsi="PT Astra Serif" w:cs="Times New Roman"/>
                <w:sz w:val="16"/>
                <w:szCs w:val="16"/>
                <w:lang w:eastAsia="ru-RU"/>
              </w:rPr>
              <w:t>(реквизиты документа)</w:t>
            </w:r>
          </w:p>
          <w:p w:rsidR="00886B4E" w:rsidRPr="00886B4E" w:rsidRDefault="00886B4E" w:rsidP="00886B4E">
            <w:pPr>
              <w:widowControl w:val="0"/>
              <w:suppressAutoHyphens/>
              <w:spacing w:after="0" w:line="240" w:lineRule="auto"/>
              <w:ind w:firstLine="709"/>
              <w:jc w:val="both"/>
              <w:rPr>
                <w:rFonts w:ascii="PT Astra Serif" w:eastAsia="Times New Roman" w:hAnsi="PT Astra Serif" w:cs="Arial"/>
                <w:sz w:val="20"/>
                <w:szCs w:val="20"/>
                <w:lang w:eastAsia="ru-RU"/>
              </w:rPr>
            </w:pPr>
            <w:r w:rsidRPr="00886B4E">
              <w:rPr>
                <w:rFonts w:ascii="PT Astra Serif" w:eastAsia="Times New Roman" w:hAnsi="PT Astra Serif" w:cs="Arial"/>
                <w:color w:val="000000"/>
                <w:sz w:val="28"/>
                <w:szCs w:val="28"/>
                <w:lang w:eastAsia="ru-RU"/>
              </w:rPr>
              <w:t>Дубликат документа, выданного по результатам предоставления муниципальной услуги,</w:t>
            </w:r>
            <w:r w:rsidRPr="00886B4E">
              <w:rPr>
                <w:rFonts w:ascii="PT Astra Serif" w:eastAsia="Times New Roman" w:hAnsi="PT Astra Serif" w:cs="Arial"/>
                <w:sz w:val="28"/>
                <w:szCs w:val="28"/>
                <w:lang w:eastAsia="ru-RU"/>
              </w:rPr>
              <w:t xml:space="preserve"> прошу _______________________________________</w:t>
            </w:r>
            <w:r w:rsidRPr="00886B4E">
              <w:rPr>
                <w:rFonts w:ascii="PT Astra Serif" w:eastAsia="Times New Roman" w:hAnsi="PT Astra Serif" w:cs="Arial"/>
                <w:sz w:val="26"/>
                <w:szCs w:val="26"/>
                <w:lang w:eastAsia="ru-RU"/>
              </w:rPr>
              <w:t xml:space="preserve"> </w:t>
            </w:r>
            <w:r w:rsidRPr="00886B4E">
              <w:rPr>
                <w:rFonts w:ascii="PT Astra Serif" w:eastAsia="Times New Roman" w:hAnsi="PT Astra Serif" w:cs="Arial"/>
                <w:sz w:val="16"/>
                <w:szCs w:val="16"/>
                <w:lang w:eastAsia="ru-RU"/>
              </w:rPr>
              <w:t xml:space="preserve">(вручить лично, направить   по   месту   фактического   проживания (месту нахождения) по почте, </w:t>
            </w:r>
            <w:r w:rsidRPr="00886B4E">
              <w:rPr>
                <w:rFonts w:ascii="PT Astra Serif" w:eastAsia="Times New Roman" w:hAnsi="PT Astra Serif" w:cs="Arial"/>
                <w:sz w:val="16"/>
                <w:szCs w:val="16"/>
                <w:lang w:eastAsia="ar-SA"/>
              </w:rPr>
              <w:t>представить через МФЦ)</w:t>
            </w:r>
          </w:p>
          <w:p w:rsidR="00886B4E" w:rsidRPr="00886B4E" w:rsidRDefault="00886B4E" w:rsidP="00886B4E">
            <w:pPr>
              <w:widowControl w:val="0"/>
              <w:suppressAutoHyphens/>
              <w:spacing w:after="0" w:line="240" w:lineRule="auto"/>
              <w:ind w:firstLine="720"/>
              <w:jc w:val="both"/>
              <w:rPr>
                <w:rFonts w:ascii="PT Astra Serif" w:eastAsia="Times New Roman" w:hAnsi="PT Astra Serif" w:cs="Arial"/>
                <w:sz w:val="20"/>
                <w:szCs w:val="20"/>
                <w:lang w:eastAsia="ru-RU"/>
              </w:rPr>
            </w:pPr>
          </w:p>
          <w:p w:rsidR="00886B4E" w:rsidRPr="00886B4E" w:rsidRDefault="00886B4E" w:rsidP="00886B4E">
            <w:pPr>
              <w:widowControl w:val="0"/>
              <w:suppressAutoHyphens/>
              <w:spacing w:after="0" w:line="240" w:lineRule="auto"/>
              <w:ind w:firstLine="720"/>
              <w:jc w:val="both"/>
              <w:rPr>
                <w:rFonts w:ascii="PT Astra Serif" w:eastAsia="Times New Roman" w:hAnsi="PT Astra Serif" w:cs="Arial"/>
                <w:lang w:eastAsia="ru-RU"/>
              </w:rPr>
            </w:pPr>
            <w:r w:rsidRPr="00886B4E">
              <w:rPr>
                <w:rFonts w:ascii="PT Astra Serif" w:eastAsia="Times New Roman" w:hAnsi="PT Astra Serif" w:cs="Arial"/>
                <w:sz w:val="28"/>
                <w:szCs w:val="28"/>
                <w:lang w:eastAsia="ru-RU"/>
              </w:rPr>
              <w:t xml:space="preserve">Заявитель </w:t>
            </w:r>
            <w:r w:rsidRPr="00886B4E">
              <w:rPr>
                <w:rFonts w:ascii="PT Astra Serif" w:eastAsia="Times New Roman" w:hAnsi="PT Astra Serif" w:cs="Arial"/>
                <w:sz w:val="20"/>
                <w:szCs w:val="20"/>
                <w:lang w:eastAsia="ru-RU"/>
              </w:rPr>
              <w:t>__________________________________________________________________________</w:t>
            </w:r>
          </w:p>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16"/>
                <w:szCs w:val="16"/>
                <w:lang w:eastAsia="ru-RU"/>
              </w:rPr>
            </w:pPr>
            <w:r w:rsidRPr="00886B4E">
              <w:rPr>
                <w:rFonts w:ascii="PT Astra Serif" w:eastAsia="Times New Roman" w:hAnsi="PT Astra Serif" w:cs="Arial"/>
                <w:sz w:val="16"/>
                <w:szCs w:val="16"/>
                <w:lang w:eastAsia="ru-RU"/>
              </w:rPr>
              <w:t>(подпись, расшифровка подписи)</w:t>
            </w:r>
          </w:p>
        </w:tc>
      </w:tr>
      <w:tr w:rsidR="00886B4E" w:rsidRPr="00886B4E" w:rsidTr="00A24D3F">
        <w:tc>
          <w:tcPr>
            <w:tcW w:w="9559" w:type="dxa"/>
            <w:gridSpan w:val="2"/>
          </w:tcPr>
          <w:p w:rsidR="00886B4E" w:rsidRPr="00886B4E" w:rsidRDefault="00886B4E" w:rsidP="00886B4E">
            <w:pPr>
              <w:widowControl w:val="0"/>
              <w:suppressAutoHyphens/>
              <w:spacing w:after="0" w:line="240" w:lineRule="auto"/>
              <w:ind w:firstLine="709"/>
              <w:jc w:val="both"/>
              <w:rPr>
                <w:rFonts w:ascii="PT Astra Serif" w:eastAsia="Times New Roman" w:hAnsi="PT Astra Serif" w:cs="Arial"/>
                <w:sz w:val="28"/>
                <w:szCs w:val="28"/>
                <w:lang w:eastAsia="ru-RU"/>
              </w:rPr>
            </w:pPr>
          </w:p>
        </w:tc>
      </w:tr>
      <w:tr w:rsidR="00886B4E" w:rsidRPr="00886B4E" w:rsidTr="00A24D3F">
        <w:tc>
          <w:tcPr>
            <w:tcW w:w="4478" w:type="dxa"/>
          </w:tcPr>
          <w:p w:rsidR="00886B4E" w:rsidRPr="00886B4E" w:rsidRDefault="00886B4E" w:rsidP="00886B4E">
            <w:pPr>
              <w:widowControl w:val="0"/>
              <w:suppressAutoHyphens/>
              <w:spacing w:after="0" w:line="240" w:lineRule="auto"/>
              <w:ind w:firstLine="720"/>
              <w:rPr>
                <w:rFonts w:ascii="PT Astra Serif" w:eastAsia="Times New Roman" w:hAnsi="PT Astra Serif" w:cs="Arial"/>
                <w:sz w:val="20"/>
                <w:szCs w:val="20"/>
                <w:lang w:eastAsia="ru-RU"/>
              </w:rPr>
            </w:pPr>
          </w:p>
        </w:tc>
        <w:tc>
          <w:tcPr>
            <w:tcW w:w="5081" w:type="dxa"/>
          </w:tcPr>
          <w:p w:rsidR="00886B4E" w:rsidRPr="00886B4E" w:rsidRDefault="00886B4E" w:rsidP="00886B4E">
            <w:pPr>
              <w:widowControl w:val="0"/>
              <w:suppressAutoHyphens/>
              <w:spacing w:after="0" w:line="240" w:lineRule="auto"/>
              <w:ind w:firstLine="720"/>
              <w:jc w:val="center"/>
              <w:rPr>
                <w:rFonts w:ascii="PT Astra Serif" w:eastAsia="Times New Roman" w:hAnsi="PT Astra Serif" w:cs="Arial"/>
                <w:sz w:val="28"/>
                <w:szCs w:val="28"/>
                <w:lang w:eastAsia="ru-RU"/>
              </w:rPr>
            </w:pPr>
            <w:r w:rsidRPr="00886B4E">
              <w:rPr>
                <w:rFonts w:ascii="PT Astra Serif" w:eastAsia="Times New Roman" w:hAnsi="PT Astra Serif" w:cs="Arial"/>
                <w:sz w:val="28"/>
                <w:szCs w:val="28"/>
                <w:lang w:eastAsia="ru-RU"/>
              </w:rPr>
              <w:t>«___» _____________ ____ г.</w:t>
            </w:r>
          </w:p>
        </w:tc>
      </w:tr>
    </w:tbl>
    <w:p w:rsidR="00886B4E" w:rsidRPr="00886B4E" w:rsidRDefault="00886B4E" w:rsidP="00886B4E">
      <w:pPr>
        <w:tabs>
          <w:tab w:val="left" w:pos="400"/>
          <w:tab w:val="left" w:pos="567"/>
        </w:tabs>
        <w:suppressAutoHyphens/>
        <w:spacing w:after="0" w:line="240" w:lineRule="auto"/>
        <w:outlineLvl w:val="1"/>
        <w:rPr>
          <w:rFonts w:ascii="PT Astra Serif" w:eastAsia="Calibri" w:hAnsi="PT Astra Serif" w:cs="Calibri"/>
          <w:lang w:eastAsia="ru-RU"/>
        </w:rPr>
      </w:pPr>
    </w:p>
    <w:p w:rsidR="00886B4E" w:rsidRPr="00886B4E" w:rsidRDefault="00886B4E" w:rsidP="00886B4E">
      <w:pPr>
        <w:suppressAutoHyphens/>
        <w:spacing w:after="0" w:line="240" w:lineRule="auto"/>
        <w:ind w:left="3261"/>
        <w:rPr>
          <w:rFonts w:ascii="PT Astra Serif" w:eastAsia="Times New Roman" w:hAnsi="PT Astra Serif" w:cs="Arial"/>
          <w:sz w:val="20"/>
          <w:szCs w:val="20"/>
          <w:lang w:eastAsia="ru-RU"/>
        </w:rPr>
      </w:pPr>
    </w:p>
    <w:p w:rsidR="004173A9" w:rsidRPr="004173A9" w:rsidRDefault="004173A9" w:rsidP="004173A9">
      <w:pPr>
        <w:widowControl w:val="0"/>
        <w:suppressAutoHyphens/>
        <w:spacing w:after="0" w:line="240" w:lineRule="auto"/>
        <w:outlineLvl w:val="1"/>
        <w:rPr>
          <w:rFonts w:ascii="Times New Roman" w:eastAsia="Times New Roman" w:hAnsi="Times New Roman" w:cs="Times New Roman"/>
          <w:sz w:val="24"/>
          <w:szCs w:val="20"/>
          <w:lang w:eastAsia="ru-RU"/>
        </w:rPr>
      </w:pPr>
    </w:p>
    <w:p w:rsidR="004173A9" w:rsidRDefault="004173A9"/>
    <w:sectPr w:rsidR="004173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7A" w:rsidRDefault="00253D7A" w:rsidP="004173A9">
      <w:pPr>
        <w:spacing w:after="0" w:line="240" w:lineRule="auto"/>
      </w:pPr>
      <w:r>
        <w:separator/>
      </w:r>
    </w:p>
  </w:endnote>
  <w:endnote w:type="continuationSeparator" w:id="0">
    <w:p w:rsidR="00253D7A" w:rsidRDefault="00253D7A" w:rsidP="0041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01"/>
    <w:family w:val="roman"/>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Noto Sans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panose1 w:val="00000000000000000000"/>
    <w:charset w:val="00"/>
    <w:family w:val="roman"/>
    <w:notTrueType/>
    <w:pitch w:val="default"/>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7E" w:rsidRDefault="0069457E">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7E" w:rsidRDefault="0069457E">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7E" w:rsidRDefault="0069457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7A" w:rsidRDefault="00253D7A" w:rsidP="004173A9">
      <w:pPr>
        <w:spacing w:after="0" w:line="240" w:lineRule="auto"/>
      </w:pPr>
      <w:r>
        <w:separator/>
      </w:r>
    </w:p>
  </w:footnote>
  <w:footnote w:type="continuationSeparator" w:id="0">
    <w:p w:rsidR="00253D7A" w:rsidRDefault="00253D7A" w:rsidP="004173A9">
      <w:pPr>
        <w:spacing w:after="0" w:line="240" w:lineRule="auto"/>
      </w:pPr>
      <w:r>
        <w:continuationSeparator/>
      </w:r>
    </w:p>
  </w:footnote>
  <w:footnote w:id="1">
    <w:p w:rsidR="0069457E" w:rsidRPr="00717CB3" w:rsidRDefault="0069457E" w:rsidP="004173A9">
      <w:pPr>
        <w:ind w:firstLine="709"/>
        <w:jc w:val="both"/>
        <w:rPr>
          <w:rFonts w:ascii="Times New Roman" w:hAnsi="Times New Roman" w:cs="Times New Roman"/>
        </w:rPr>
      </w:pPr>
      <w:r w:rsidRPr="00717CB3">
        <w:rPr>
          <w:rStyle w:val="ac"/>
          <w:rFonts w:ascii="Times New Roman" w:hAnsi="Times New Roman" w:cs="Times New Roman"/>
        </w:rPr>
        <w:footnoteRef/>
      </w:r>
      <w:r w:rsidRPr="00717CB3">
        <w:rPr>
          <w:rFonts w:ascii="Times New Roman" w:hAnsi="Times New Roman" w:cs="Times New Roman"/>
        </w:rPr>
        <w:t xml:space="preserve"> </w:t>
      </w:r>
      <w:r w:rsidRPr="00717CB3">
        <w:rPr>
          <w:rFonts w:ascii="Times New Roman" w:hAnsi="Times New Roman" w:cs="Times New Roman"/>
          <w:sz w:val="24"/>
        </w:rPr>
        <w:t xml:space="preserve">Содержание дизайн-проекта может изменяться исходя из действующих требований в муниципальном образовании </w:t>
      </w:r>
    </w:p>
  </w:footnote>
  <w:footnote w:id="2">
    <w:p w:rsidR="0069457E" w:rsidRDefault="0069457E" w:rsidP="004173A9">
      <w:pPr>
        <w:ind w:firstLine="709"/>
        <w:jc w:val="both"/>
      </w:pPr>
      <w:r w:rsidRPr="0089019E">
        <w:rPr>
          <w:rStyle w:val="ac"/>
        </w:rPr>
        <w:footnoteRef/>
      </w:r>
      <w:r w:rsidRPr="0089019E">
        <w:t xml:space="preserve"> </w:t>
      </w:r>
      <w:r w:rsidRPr="0089019E">
        <w:rPr>
          <w:rFonts w:ascii="Times New Roman" w:hAnsi="Times New Roman"/>
        </w:rPr>
        <w:t>По желанию заявителем к дизайн-проекту могут быть приложены графические материалы</w:t>
      </w:r>
    </w:p>
    <w:p w:rsidR="0069457E" w:rsidRDefault="0069457E" w:rsidP="00417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7E" w:rsidRDefault="0069457E">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7E" w:rsidRDefault="0069457E">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7E" w:rsidRDefault="0069457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E7F83"/>
    <w:multiLevelType w:val="multilevel"/>
    <w:tmpl w:val="0FEEA05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BA"/>
    <w:rsid w:val="00037AAD"/>
    <w:rsid w:val="00043237"/>
    <w:rsid w:val="000E5A2E"/>
    <w:rsid w:val="00103FD9"/>
    <w:rsid w:val="001D70BD"/>
    <w:rsid w:val="001F7E07"/>
    <w:rsid w:val="00253D7A"/>
    <w:rsid w:val="00310B98"/>
    <w:rsid w:val="00340D9A"/>
    <w:rsid w:val="003A28F4"/>
    <w:rsid w:val="003E23A3"/>
    <w:rsid w:val="004173A9"/>
    <w:rsid w:val="004329BA"/>
    <w:rsid w:val="00436BA0"/>
    <w:rsid w:val="004505D7"/>
    <w:rsid w:val="004F0810"/>
    <w:rsid w:val="0059612D"/>
    <w:rsid w:val="0069457E"/>
    <w:rsid w:val="00717CB3"/>
    <w:rsid w:val="00727D5C"/>
    <w:rsid w:val="007646AF"/>
    <w:rsid w:val="00831852"/>
    <w:rsid w:val="0088204C"/>
    <w:rsid w:val="00886B4E"/>
    <w:rsid w:val="008A543B"/>
    <w:rsid w:val="008C4B8E"/>
    <w:rsid w:val="008E5034"/>
    <w:rsid w:val="008F64F5"/>
    <w:rsid w:val="00915D19"/>
    <w:rsid w:val="009431D9"/>
    <w:rsid w:val="00955984"/>
    <w:rsid w:val="009575A9"/>
    <w:rsid w:val="009A2D9B"/>
    <w:rsid w:val="009C167C"/>
    <w:rsid w:val="00A1405B"/>
    <w:rsid w:val="00A24D3F"/>
    <w:rsid w:val="00A53759"/>
    <w:rsid w:val="00A8154B"/>
    <w:rsid w:val="00A916A3"/>
    <w:rsid w:val="00AC2634"/>
    <w:rsid w:val="00C10E17"/>
    <w:rsid w:val="00C130DB"/>
    <w:rsid w:val="00C8212D"/>
    <w:rsid w:val="00CF18A3"/>
    <w:rsid w:val="00D20148"/>
    <w:rsid w:val="00D63374"/>
    <w:rsid w:val="00D64A21"/>
    <w:rsid w:val="00DA3B7F"/>
    <w:rsid w:val="00DD2C23"/>
    <w:rsid w:val="00DE764C"/>
    <w:rsid w:val="00E84628"/>
    <w:rsid w:val="00ED6548"/>
    <w:rsid w:val="00EF3D92"/>
    <w:rsid w:val="00F547EB"/>
    <w:rsid w:val="00F60A92"/>
    <w:rsid w:val="00F87A05"/>
    <w:rsid w:val="00FC458E"/>
    <w:rsid w:val="00FD5769"/>
    <w:rsid w:val="00FD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08D76-0974-447D-A341-0BD43931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1"/>
    <w:uiPriority w:val="9"/>
    <w:qFormat/>
    <w:rsid w:val="004173A9"/>
    <w:pPr>
      <w:suppressAutoHyphens/>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4173A9"/>
    <w:pPr>
      <w:suppressAutoHyphens/>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4173A9"/>
    <w:pPr>
      <w:suppressAutoHyphens/>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4173A9"/>
    <w:pPr>
      <w:suppressAutoHyphens/>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4173A9"/>
    <w:pPr>
      <w:suppressAutoHyphens/>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4173A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173A9"/>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qFormat/>
    <w:rsid w:val="004173A9"/>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4173A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qFormat/>
    <w:rsid w:val="004173A9"/>
    <w:rPr>
      <w:rFonts w:ascii="XO Thames" w:eastAsia="Times New Roman" w:hAnsi="XO Thames" w:cs="Times New Roman"/>
      <w:b/>
      <w:color w:val="000000"/>
      <w:szCs w:val="20"/>
      <w:lang w:eastAsia="ru-RU"/>
    </w:rPr>
  </w:style>
  <w:style w:type="numbering" w:customStyle="1" w:styleId="12">
    <w:name w:val="Нет списка1"/>
    <w:next w:val="a2"/>
    <w:uiPriority w:val="99"/>
    <w:semiHidden/>
    <w:unhideWhenUsed/>
    <w:rsid w:val="004173A9"/>
  </w:style>
  <w:style w:type="character" w:customStyle="1" w:styleId="11">
    <w:name w:val="Заголовок 1 Знак1"/>
    <w:link w:val="1"/>
    <w:uiPriority w:val="9"/>
    <w:qFormat/>
    <w:rsid w:val="004173A9"/>
    <w:rPr>
      <w:rFonts w:ascii="XO Thames" w:eastAsia="Times New Roman" w:hAnsi="XO Thames" w:cs="Times New Roman"/>
      <w:b/>
      <w:color w:val="000000"/>
      <w:sz w:val="32"/>
      <w:szCs w:val="20"/>
      <w:lang w:eastAsia="ru-RU"/>
    </w:rPr>
  </w:style>
  <w:style w:type="character" w:customStyle="1" w:styleId="21">
    <w:name w:val="Оглавление 2 Знак"/>
    <w:link w:val="21"/>
    <w:qFormat/>
    <w:rsid w:val="004173A9"/>
    <w:rPr>
      <w:rFonts w:ascii="XO Thames" w:hAnsi="XO Thames"/>
      <w:sz w:val="28"/>
    </w:rPr>
  </w:style>
  <w:style w:type="character" w:customStyle="1" w:styleId="41">
    <w:name w:val="Оглавление 4 Знак"/>
    <w:link w:val="41"/>
    <w:qFormat/>
    <w:rsid w:val="004173A9"/>
    <w:rPr>
      <w:rFonts w:ascii="XO Thames" w:hAnsi="XO Thames"/>
      <w:sz w:val="28"/>
    </w:rPr>
  </w:style>
  <w:style w:type="character" w:customStyle="1" w:styleId="6">
    <w:name w:val="Оглавление 6 Знак"/>
    <w:link w:val="6"/>
    <w:qFormat/>
    <w:rsid w:val="004173A9"/>
    <w:rPr>
      <w:rFonts w:ascii="XO Thames" w:hAnsi="XO Thames"/>
      <w:sz w:val="28"/>
    </w:rPr>
  </w:style>
  <w:style w:type="character" w:customStyle="1" w:styleId="7">
    <w:name w:val="Оглавление 7 Знак"/>
    <w:link w:val="7"/>
    <w:qFormat/>
    <w:rsid w:val="004173A9"/>
    <w:rPr>
      <w:rFonts w:ascii="XO Thames" w:hAnsi="XO Thames"/>
      <w:sz w:val="28"/>
    </w:rPr>
  </w:style>
  <w:style w:type="character" w:styleId="a3">
    <w:name w:val="annotation reference"/>
    <w:basedOn w:val="a0"/>
    <w:qFormat/>
    <w:rsid w:val="004173A9"/>
    <w:rPr>
      <w:sz w:val="16"/>
    </w:rPr>
  </w:style>
  <w:style w:type="character" w:customStyle="1" w:styleId="a4">
    <w:name w:val="Привязка сноски"/>
    <w:rsid w:val="004173A9"/>
    <w:rPr>
      <w:vertAlign w:val="superscript"/>
    </w:rPr>
  </w:style>
  <w:style w:type="character" w:customStyle="1" w:styleId="FootnoteCharacters">
    <w:name w:val="Footnote Characters"/>
    <w:basedOn w:val="a0"/>
    <w:link w:val="13"/>
    <w:qFormat/>
    <w:rsid w:val="004173A9"/>
    <w:rPr>
      <w:rFonts w:ascii="XO Thames" w:hAnsi="XO Thames"/>
      <w:b/>
      <w:sz w:val="28"/>
      <w:vertAlign w:val="superscript"/>
    </w:rPr>
  </w:style>
  <w:style w:type="character" w:customStyle="1" w:styleId="a5">
    <w:name w:val="Верхний колонтитул Знак"/>
    <w:basedOn w:val="HeaderandFooter"/>
    <w:uiPriority w:val="99"/>
    <w:qFormat/>
    <w:rsid w:val="004173A9"/>
    <w:rPr>
      <w:rFonts w:ascii="Liberation Serif" w:hAnsi="Liberation Serif"/>
      <w:sz w:val="24"/>
    </w:rPr>
  </w:style>
  <w:style w:type="character" w:customStyle="1" w:styleId="ConsPlusNormal">
    <w:name w:val="ConsPlusNormal"/>
    <w:link w:val="ConsPlusNormal"/>
    <w:qFormat/>
    <w:rsid w:val="004173A9"/>
    <w:rPr>
      <w:rFonts w:ascii="Times New Roman" w:hAnsi="Times New Roman"/>
      <w:sz w:val="24"/>
    </w:rPr>
  </w:style>
  <w:style w:type="character" w:customStyle="1" w:styleId="a6">
    <w:name w:val="Тема примечания Знак"/>
    <w:basedOn w:val="a7"/>
    <w:qFormat/>
    <w:rsid w:val="004173A9"/>
    <w:rPr>
      <w:rFonts w:ascii="XO Thames" w:eastAsia="Times New Roman" w:hAnsi="XO Thames" w:cs="Times New Roman"/>
      <w:b w:val="0"/>
      <w:color w:val="000000"/>
      <w:sz w:val="20"/>
      <w:szCs w:val="20"/>
      <w:lang w:eastAsia="ru-RU"/>
    </w:rPr>
  </w:style>
  <w:style w:type="character" w:customStyle="1" w:styleId="31">
    <w:name w:val="Оглавление 3 Знак"/>
    <w:link w:val="32"/>
    <w:qFormat/>
    <w:rsid w:val="004173A9"/>
    <w:rPr>
      <w:rFonts w:ascii="XO Thames" w:hAnsi="XO Thames"/>
      <w:sz w:val="28"/>
    </w:rPr>
  </w:style>
  <w:style w:type="character" w:customStyle="1" w:styleId="a7">
    <w:name w:val="Текст примечания Знак"/>
    <w:basedOn w:val="11"/>
    <w:qFormat/>
    <w:rsid w:val="004173A9"/>
    <w:rPr>
      <w:rFonts w:ascii="XO Thames" w:eastAsia="Times New Roman" w:hAnsi="XO Thames" w:cs="Times New Roman"/>
      <w:b/>
      <w:color w:val="000000"/>
      <w:sz w:val="20"/>
      <w:szCs w:val="20"/>
      <w:lang w:eastAsia="ru-RU"/>
    </w:rPr>
  </w:style>
  <w:style w:type="character" w:customStyle="1" w:styleId="a8">
    <w:name w:val="Текст выноски Знак"/>
    <w:basedOn w:val="11"/>
    <w:qFormat/>
    <w:rsid w:val="004173A9"/>
    <w:rPr>
      <w:rFonts w:ascii="Segoe UI" w:eastAsia="Times New Roman" w:hAnsi="Segoe UI" w:cs="Times New Roman"/>
      <w:b/>
      <w:color w:val="000000"/>
      <w:sz w:val="18"/>
      <w:szCs w:val="20"/>
      <w:lang w:eastAsia="ru-RU"/>
    </w:rPr>
  </w:style>
  <w:style w:type="character" w:customStyle="1" w:styleId="-">
    <w:name w:val="Интернет-ссылка"/>
    <w:link w:val="14"/>
    <w:rsid w:val="004173A9"/>
    <w:rPr>
      <w:rFonts w:ascii="XO Thames" w:hAnsi="XO Thames"/>
      <w:b/>
      <w:color w:val="0000FF"/>
      <w:sz w:val="28"/>
      <w:u w:val="single"/>
    </w:rPr>
  </w:style>
  <w:style w:type="character" w:customStyle="1" w:styleId="Footnote">
    <w:name w:val="Footnote"/>
    <w:basedOn w:val="11"/>
    <w:link w:val="Footnote"/>
    <w:qFormat/>
    <w:rsid w:val="004173A9"/>
    <w:rPr>
      <w:rFonts w:ascii="XO Thames" w:eastAsia="Times New Roman" w:hAnsi="XO Thames" w:cs="Times New Roman"/>
      <w:b/>
      <w:color w:val="000000"/>
      <w:sz w:val="20"/>
      <w:szCs w:val="20"/>
      <w:lang w:eastAsia="ru-RU"/>
    </w:rPr>
  </w:style>
  <w:style w:type="character" w:customStyle="1" w:styleId="15">
    <w:name w:val="Оглавление 1 Знак"/>
    <w:link w:val="16"/>
    <w:qFormat/>
    <w:rsid w:val="004173A9"/>
    <w:rPr>
      <w:rFonts w:ascii="XO Thames" w:hAnsi="XO Thames"/>
      <w:b/>
      <w:sz w:val="28"/>
    </w:rPr>
  </w:style>
  <w:style w:type="character" w:customStyle="1" w:styleId="HeaderandFooter">
    <w:name w:val="Header and Footer"/>
    <w:basedOn w:val="Standard"/>
    <w:link w:val="HeaderandFooter"/>
    <w:qFormat/>
    <w:rsid w:val="004173A9"/>
    <w:rPr>
      <w:rFonts w:ascii="Liberation Serif" w:hAnsi="Liberation Serif"/>
      <w:sz w:val="24"/>
    </w:rPr>
  </w:style>
  <w:style w:type="character" w:customStyle="1" w:styleId="9">
    <w:name w:val="Оглавление 9 Знак"/>
    <w:link w:val="9"/>
    <w:qFormat/>
    <w:rsid w:val="004173A9"/>
    <w:rPr>
      <w:rFonts w:ascii="XO Thames" w:hAnsi="XO Thames"/>
      <w:sz w:val="28"/>
    </w:rPr>
  </w:style>
  <w:style w:type="character" w:customStyle="1" w:styleId="a9">
    <w:name w:val="Нижний колонтитул Знак"/>
    <w:basedOn w:val="HeaderandFooter"/>
    <w:qFormat/>
    <w:rsid w:val="004173A9"/>
    <w:rPr>
      <w:rFonts w:ascii="Liberation Serif" w:hAnsi="Liberation Serif"/>
      <w:sz w:val="24"/>
    </w:rPr>
  </w:style>
  <w:style w:type="character" w:customStyle="1" w:styleId="ConsPlusTitle">
    <w:name w:val="ConsPlusTitle"/>
    <w:link w:val="ConsPlusTitle"/>
    <w:qFormat/>
    <w:rsid w:val="004173A9"/>
    <w:rPr>
      <w:rFonts w:ascii="Arial" w:hAnsi="Arial"/>
      <w:b/>
      <w:sz w:val="24"/>
    </w:rPr>
  </w:style>
  <w:style w:type="character" w:customStyle="1" w:styleId="8">
    <w:name w:val="Оглавление 8 Знак"/>
    <w:link w:val="8"/>
    <w:qFormat/>
    <w:rsid w:val="004173A9"/>
    <w:rPr>
      <w:rFonts w:ascii="XO Thames" w:hAnsi="XO Thames"/>
      <w:sz w:val="28"/>
    </w:rPr>
  </w:style>
  <w:style w:type="character" w:customStyle="1" w:styleId="51">
    <w:name w:val="Оглавление 5 Знак"/>
    <w:link w:val="52"/>
    <w:qFormat/>
    <w:rsid w:val="004173A9"/>
    <w:rPr>
      <w:rFonts w:ascii="XO Thames" w:hAnsi="XO Thames"/>
      <w:sz w:val="28"/>
    </w:rPr>
  </w:style>
  <w:style w:type="character" w:customStyle="1" w:styleId="aa">
    <w:name w:val="Подзаголовок Знак"/>
    <w:qFormat/>
    <w:rsid w:val="004173A9"/>
    <w:rPr>
      <w:rFonts w:ascii="XO Thames" w:hAnsi="XO Thames"/>
      <w:i/>
      <w:sz w:val="24"/>
    </w:rPr>
  </w:style>
  <w:style w:type="character" w:customStyle="1" w:styleId="ab">
    <w:name w:val="Заголовок Знак"/>
    <w:qFormat/>
    <w:rsid w:val="004173A9"/>
    <w:rPr>
      <w:rFonts w:ascii="XO Thames" w:hAnsi="XO Thames"/>
      <w:b/>
      <w:caps/>
      <w:sz w:val="40"/>
    </w:rPr>
  </w:style>
  <w:style w:type="character" w:customStyle="1" w:styleId="Standard">
    <w:name w:val="Standard"/>
    <w:link w:val="Standard"/>
    <w:qFormat/>
    <w:rsid w:val="004173A9"/>
    <w:rPr>
      <w:rFonts w:ascii="Liberation Serif" w:hAnsi="Liberation Serif"/>
      <w:sz w:val="24"/>
    </w:rPr>
  </w:style>
  <w:style w:type="character" w:customStyle="1" w:styleId="410">
    <w:name w:val="Оглавление 4 Знак1"/>
    <w:link w:val="42"/>
    <w:qFormat/>
    <w:rsid w:val="004173A9"/>
    <w:rPr>
      <w:rFonts w:ascii="XO Thames" w:hAnsi="XO Thames"/>
      <w:b/>
      <w:sz w:val="24"/>
    </w:rPr>
  </w:style>
  <w:style w:type="character" w:customStyle="1" w:styleId="210">
    <w:name w:val="Оглавление 2 Знак1"/>
    <w:link w:val="22"/>
    <w:qFormat/>
    <w:rsid w:val="004173A9"/>
    <w:rPr>
      <w:rFonts w:ascii="XO Thames" w:hAnsi="XO Thames"/>
      <w:b/>
      <w:sz w:val="28"/>
    </w:rPr>
  </w:style>
  <w:style w:type="character" w:customStyle="1" w:styleId="HTML">
    <w:name w:val="Стандартный HTML Знак"/>
    <w:basedOn w:val="a0"/>
    <w:link w:val="HTML"/>
    <w:uiPriority w:val="99"/>
    <w:qFormat/>
    <w:rsid w:val="004173A9"/>
    <w:rPr>
      <w:rFonts w:ascii="Courier New" w:hAnsi="Courier New" w:cs="Courier New"/>
      <w:color w:val="auto"/>
      <w:sz w:val="20"/>
    </w:rPr>
  </w:style>
  <w:style w:type="character" w:customStyle="1" w:styleId="ac">
    <w:name w:val="Символ сноски"/>
    <w:qFormat/>
    <w:rsid w:val="004173A9"/>
  </w:style>
  <w:style w:type="character" w:customStyle="1" w:styleId="ad">
    <w:name w:val="Привязка концевой сноски"/>
    <w:rsid w:val="004173A9"/>
    <w:rPr>
      <w:vertAlign w:val="superscript"/>
    </w:rPr>
  </w:style>
  <w:style w:type="character" w:customStyle="1" w:styleId="ae">
    <w:name w:val="Символ концевой сноски"/>
    <w:qFormat/>
    <w:rsid w:val="004173A9"/>
  </w:style>
  <w:style w:type="character" w:customStyle="1" w:styleId="af">
    <w:name w:val="Маркеры"/>
    <w:qFormat/>
    <w:rsid w:val="004173A9"/>
    <w:rPr>
      <w:rFonts w:ascii="OpenSymbol" w:eastAsia="OpenSymbol" w:hAnsi="OpenSymbol" w:cs="OpenSymbol"/>
    </w:rPr>
  </w:style>
  <w:style w:type="paragraph" w:styleId="af0">
    <w:name w:val="Title"/>
    <w:next w:val="af1"/>
    <w:link w:val="af2"/>
    <w:uiPriority w:val="10"/>
    <w:qFormat/>
    <w:rsid w:val="004173A9"/>
    <w:pPr>
      <w:suppressAutoHyphens/>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2">
    <w:name w:val="Название Знак"/>
    <w:basedOn w:val="a0"/>
    <w:link w:val="af0"/>
    <w:uiPriority w:val="10"/>
    <w:rsid w:val="004173A9"/>
    <w:rPr>
      <w:rFonts w:ascii="XO Thames" w:eastAsia="Times New Roman" w:hAnsi="XO Thames" w:cs="Times New Roman"/>
      <w:b/>
      <w:caps/>
      <w:color w:val="000000"/>
      <w:sz w:val="40"/>
      <w:szCs w:val="20"/>
      <w:lang w:eastAsia="ru-RU"/>
    </w:rPr>
  </w:style>
  <w:style w:type="paragraph" w:styleId="af1">
    <w:name w:val="Body Text"/>
    <w:basedOn w:val="a"/>
    <w:link w:val="af3"/>
    <w:rsid w:val="004173A9"/>
    <w:pPr>
      <w:widowControl w:val="0"/>
      <w:suppressAutoHyphens/>
      <w:spacing w:after="140" w:line="276" w:lineRule="auto"/>
    </w:pPr>
    <w:rPr>
      <w:rFonts w:ascii="Liberation Serif" w:eastAsia="Times New Roman" w:hAnsi="Liberation Serif" w:cs="Times New Roman"/>
      <w:color w:val="000000"/>
      <w:sz w:val="24"/>
      <w:szCs w:val="20"/>
      <w:lang w:eastAsia="ru-RU"/>
    </w:rPr>
  </w:style>
  <w:style w:type="character" w:customStyle="1" w:styleId="af3">
    <w:name w:val="Основной текст Знак"/>
    <w:basedOn w:val="a0"/>
    <w:link w:val="af1"/>
    <w:rsid w:val="004173A9"/>
    <w:rPr>
      <w:rFonts w:ascii="Liberation Serif" w:eastAsia="Times New Roman" w:hAnsi="Liberation Serif" w:cs="Times New Roman"/>
      <w:color w:val="000000"/>
      <w:sz w:val="24"/>
      <w:szCs w:val="20"/>
      <w:lang w:eastAsia="ru-RU"/>
    </w:rPr>
  </w:style>
  <w:style w:type="paragraph" w:styleId="af4">
    <w:name w:val="List"/>
    <w:basedOn w:val="af1"/>
    <w:rsid w:val="004173A9"/>
    <w:rPr>
      <w:rFonts w:cs="Noto Sans Devanagari"/>
    </w:rPr>
  </w:style>
  <w:style w:type="paragraph" w:styleId="af5">
    <w:name w:val="caption"/>
    <w:basedOn w:val="a"/>
    <w:qFormat/>
    <w:rsid w:val="004173A9"/>
    <w:pPr>
      <w:widowControl w:val="0"/>
      <w:suppressLineNumbers/>
      <w:suppressAutoHyphens/>
      <w:spacing w:before="120" w:after="120" w:line="240" w:lineRule="auto"/>
    </w:pPr>
    <w:rPr>
      <w:rFonts w:ascii="Liberation Serif" w:eastAsia="Times New Roman" w:hAnsi="Liberation Serif" w:cs="Noto Sans Devanagari"/>
      <w:i/>
      <w:iCs/>
      <w:color w:val="000000"/>
      <w:sz w:val="24"/>
      <w:szCs w:val="24"/>
      <w:lang w:eastAsia="ru-RU"/>
    </w:rPr>
  </w:style>
  <w:style w:type="paragraph" w:styleId="17">
    <w:name w:val="index 1"/>
    <w:basedOn w:val="a"/>
    <w:next w:val="a"/>
    <w:autoRedefine/>
    <w:uiPriority w:val="99"/>
    <w:semiHidden/>
    <w:unhideWhenUsed/>
    <w:rsid w:val="004173A9"/>
    <w:pPr>
      <w:spacing w:after="0" w:line="240" w:lineRule="auto"/>
      <w:ind w:left="220" w:hanging="220"/>
    </w:pPr>
  </w:style>
  <w:style w:type="paragraph" w:styleId="af6">
    <w:name w:val="index heading"/>
    <w:basedOn w:val="a"/>
    <w:qFormat/>
    <w:rsid w:val="004173A9"/>
    <w:pPr>
      <w:widowControl w:val="0"/>
      <w:suppressLineNumbers/>
      <w:suppressAutoHyphens/>
      <w:spacing w:after="0" w:line="240" w:lineRule="auto"/>
    </w:pPr>
    <w:rPr>
      <w:rFonts w:ascii="Liberation Serif" w:eastAsia="Times New Roman" w:hAnsi="Liberation Serif" w:cs="Noto Sans Devanagari"/>
      <w:color w:val="000000"/>
      <w:sz w:val="24"/>
      <w:szCs w:val="20"/>
      <w:lang w:eastAsia="ru-RU"/>
    </w:rPr>
  </w:style>
  <w:style w:type="paragraph" w:styleId="22">
    <w:name w:val="toc 2"/>
    <w:next w:val="a"/>
    <w:link w:val="210"/>
    <w:rsid w:val="004173A9"/>
    <w:pPr>
      <w:suppressAutoHyphens/>
      <w:spacing w:line="264" w:lineRule="auto"/>
      <w:ind w:left="200"/>
    </w:pPr>
    <w:rPr>
      <w:rFonts w:ascii="XO Thames" w:hAnsi="XO Thames"/>
      <w:b/>
      <w:sz w:val="28"/>
    </w:rPr>
  </w:style>
  <w:style w:type="paragraph" w:styleId="42">
    <w:name w:val="toc 4"/>
    <w:next w:val="a"/>
    <w:link w:val="410"/>
    <w:rsid w:val="004173A9"/>
    <w:pPr>
      <w:suppressAutoHyphens/>
      <w:spacing w:line="264" w:lineRule="auto"/>
      <w:ind w:left="600"/>
    </w:pPr>
    <w:rPr>
      <w:rFonts w:ascii="XO Thames" w:hAnsi="XO Thames"/>
      <w:b/>
      <w:sz w:val="24"/>
    </w:rPr>
  </w:style>
  <w:style w:type="paragraph" w:styleId="60">
    <w:name w:val="toc 6"/>
    <w:next w:val="a"/>
    <w:uiPriority w:val="39"/>
    <w:rsid w:val="004173A9"/>
    <w:pPr>
      <w:suppressAutoHyphens/>
      <w:spacing w:line="264" w:lineRule="auto"/>
      <w:ind w:left="1000"/>
    </w:pPr>
    <w:rPr>
      <w:rFonts w:ascii="XO Thames" w:eastAsia="Times New Roman" w:hAnsi="XO Thames" w:cs="Times New Roman"/>
      <w:color w:val="000000"/>
      <w:sz w:val="28"/>
      <w:szCs w:val="20"/>
      <w:lang w:eastAsia="ru-RU"/>
    </w:rPr>
  </w:style>
  <w:style w:type="paragraph" w:styleId="70">
    <w:name w:val="toc 7"/>
    <w:next w:val="a"/>
    <w:uiPriority w:val="39"/>
    <w:rsid w:val="004173A9"/>
    <w:pPr>
      <w:suppressAutoHyphens/>
      <w:spacing w:line="264" w:lineRule="auto"/>
      <w:ind w:left="1200"/>
    </w:pPr>
    <w:rPr>
      <w:rFonts w:ascii="XO Thames" w:eastAsia="Times New Roman" w:hAnsi="XO Thames" w:cs="Times New Roman"/>
      <w:color w:val="000000"/>
      <w:sz w:val="28"/>
      <w:szCs w:val="20"/>
      <w:lang w:eastAsia="ru-RU"/>
    </w:rPr>
  </w:style>
  <w:style w:type="paragraph" w:customStyle="1" w:styleId="13">
    <w:name w:val="Знак примечания1"/>
    <w:basedOn w:val="16"/>
    <w:link w:val="FootnoteCharacters"/>
    <w:qFormat/>
    <w:rsid w:val="004173A9"/>
    <w:rPr>
      <w:vertAlign w:val="superscript"/>
    </w:rPr>
  </w:style>
  <w:style w:type="paragraph" w:customStyle="1" w:styleId="14">
    <w:name w:val="Знак сноски1"/>
    <w:basedOn w:val="16"/>
    <w:link w:val="-"/>
    <w:qFormat/>
    <w:rsid w:val="004173A9"/>
    <w:rPr>
      <w:color w:val="0000FF"/>
      <w:u w:val="single"/>
    </w:rPr>
  </w:style>
  <w:style w:type="paragraph" w:customStyle="1" w:styleId="af7">
    <w:name w:val="Верхний и нижний колонтитулы"/>
    <w:qFormat/>
    <w:rsid w:val="004173A9"/>
    <w:pPr>
      <w:widowControl w:val="0"/>
      <w:suppressAutoHyphens/>
      <w:spacing w:after="0" w:line="240" w:lineRule="auto"/>
    </w:pPr>
    <w:rPr>
      <w:rFonts w:ascii="Liberation Serif" w:eastAsia="Times New Roman" w:hAnsi="Liberation Serif" w:cs="Times New Roman"/>
      <w:color w:val="000000"/>
      <w:sz w:val="24"/>
      <w:szCs w:val="20"/>
      <w:lang w:eastAsia="ru-RU"/>
    </w:rPr>
  </w:style>
  <w:style w:type="paragraph" w:styleId="af8">
    <w:name w:val="header"/>
    <w:basedOn w:val="af7"/>
    <w:link w:val="18"/>
    <w:uiPriority w:val="99"/>
    <w:rsid w:val="004173A9"/>
  </w:style>
  <w:style w:type="character" w:customStyle="1" w:styleId="18">
    <w:name w:val="Верхний колонтитул Знак1"/>
    <w:basedOn w:val="a0"/>
    <w:link w:val="af8"/>
    <w:rsid w:val="004173A9"/>
    <w:rPr>
      <w:rFonts w:ascii="Liberation Serif" w:eastAsia="Times New Roman" w:hAnsi="Liberation Serif" w:cs="Times New Roman"/>
      <w:color w:val="000000"/>
      <w:sz w:val="24"/>
      <w:szCs w:val="20"/>
      <w:lang w:eastAsia="ru-RU"/>
    </w:rPr>
  </w:style>
  <w:style w:type="paragraph" w:customStyle="1" w:styleId="16">
    <w:name w:val="Основной шрифт абзаца1"/>
    <w:link w:val="15"/>
    <w:qFormat/>
    <w:rsid w:val="004173A9"/>
    <w:pPr>
      <w:suppressAutoHyphens/>
      <w:spacing w:line="264" w:lineRule="auto"/>
    </w:pPr>
    <w:rPr>
      <w:rFonts w:ascii="XO Thames" w:hAnsi="XO Thames"/>
      <w:b/>
      <w:sz w:val="28"/>
    </w:rPr>
  </w:style>
  <w:style w:type="paragraph" w:styleId="af9">
    <w:name w:val="annotation text"/>
    <w:basedOn w:val="a"/>
    <w:link w:val="19"/>
    <w:unhideWhenUsed/>
    <w:qFormat/>
    <w:rsid w:val="004173A9"/>
    <w:pPr>
      <w:spacing w:line="240" w:lineRule="auto"/>
    </w:pPr>
    <w:rPr>
      <w:sz w:val="20"/>
      <w:szCs w:val="20"/>
    </w:rPr>
  </w:style>
  <w:style w:type="character" w:customStyle="1" w:styleId="19">
    <w:name w:val="Текст примечания Знак1"/>
    <w:basedOn w:val="a0"/>
    <w:link w:val="af9"/>
    <w:uiPriority w:val="99"/>
    <w:semiHidden/>
    <w:rsid w:val="004173A9"/>
    <w:rPr>
      <w:sz w:val="20"/>
      <w:szCs w:val="20"/>
    </w:rPr>
  </w:style>
  <w:style w:type="paragraph" w:styleId="afa">
    <w:name w:val="annotation subject"/>
    <w:basedOn w:val="af9"/>
    <w:next w:val="af9"/>
    <w:link w:val="1a"/>
    <w:qFormat/>
    <w:rsid w:val="004173A9"/>
    <w:pPr>
      <w:widowControl w:val="0"/>
      <w:suppressAutoHyphens/>
      <w:spacing w:after="0"/>
    </w:pPr>
    <w:rPr>
      <w:rFonts w:ascii="Liberation Serif" w:eastAsia="Times New Roman" w:hAnsi="Liberation Serif" w:cs="Times New Roman"/>
      <w:b/>
      <w:color w:val="000000"/>
      <w:lang w:eastAsia="ru-RU"/>
    </w:rPr>
  </w:style>
  <w:style w:type="character" w:customStyle="1" w:styleId="1a">
    <w:name w:val="Тема примечания Знак1"/>
    <w:basedOn w:val="19"/>
    <w:link w:val="afa"/>
    <w:rsid w:val="004173A9"/>
    <w:rPr>
      <w:rFonts w:ascii="Liberation Serif" w:eastAsia="Times New Roman" w:hAnsi="Liberation Serif" w:cs="Times New Roman"/>
      <w:b/>
      <w:color w:val="000000"/>
      <w:sz w:val="20"/>
      <w:szCs w:val="20"/>
      <w:lang w:eastAsia="ru-RU"/>
    </w:rPr>
  </w:style>
  <w:style w:type="paragraph" w:styleId="32">
    <w:name w:val="toc 3"/>
    <w:next w:val="a"/>
    <w:link w:val="31"/>
    <w:rsid w:val="004173A9"/>
    <w:pPr>
      <w:suppressAutoHyphens/>
      <w:spacing w:line="264" w:lineRule="auto"/>
      <w:ind w:left="400"/>
    </w:pPr>
    <w:rPr>
      <w:rFonts w:ascii="XO Thames" w:hAnsi="XO Thames"/>
      <w:sz w:val="28"/>
    </w:rPr>
  </w:style>
  <w:style w:type="paragraph" w:styleId="afb">
    <w:name w:val="Balloon Text"/>
    <w:basedOn w:val="a"/>
    <w:link w:val="1b"/>
    <w:qFormat/>
    <w:rsid w:val="004173A9"/>
    <w:pPr>
      <w:widowControl w:val="0"/>
      <w:suppressAutoHyphens/>
      <w:spacing w:after="0" w:line="240" w:lineRule="auto"/>
    </w:pPr>
    <w:rPr>
      <w:rFonts w:ascii="Segoe UI" w:eastAsia="Times New Roman" w:hAnsi="Segoe UI" w:cs="Times New Roman"/>
      <w:color w:val="000000"/>
      <w:sz w:val="18"/>
      <w:szCs w:val="20"/>
      <w:lang w:eastAsia="ru-RU"/>
    </w:rPr>
  </w:style>
  <w:style w:type="character" w:customStyle="1" w:styleId="1b">
    <w:name w:val="Текст выноски Знак1"/>
    <w:basedOn w:val="a0"/>
    <w:link w:val="afb"/>
    <w:rsid w:val="004173A9"/>
    <w:rPr>
      <w:rFonts w:ascii="Segoe UI" w:eastAsia="Times New Roman" w:hAnsi="Segoe UI" w:cs="Times New Roman"/>
      <w:color w:val="000000"/>
      <w:sz w:val="18"/>
      <w:szCs w:val="20"/>
      <w:lang w:eastAsia="ru-RU"/>
    </w:rPr>
  </w:style>
  <w:style w:type="paragraph" w:customStyle="1" w:styleId="110">
    <w:name w:val="Оглавление 1 Знак1"/>
    <w:qFormat/>
    <w:rsid w:val="004173A9"/>
    <w:pPr>
      <w:suppressAutoHyphens/>
      <w:spacing w:line="264" w:lineRule="auto"/>
    </w:pPr>
    <w:rPr>
      <w:rFonts w:ascii="Calibri" w:eastAsia="Times New Roman" w:hAnsi="Calibri" w:cs="Times New Roman"/>
      <w:color w:val="0000FF"/>
      <w:szCs w:val="20"/>
      <w:u w:val="single"/>
      <w:lang w:eastAsia="ru-RU"/>
    </w:rPr>
  </w:style>
  <w:style w:type="paragraph" w:styleId="1c">
    <w:name w:val="toc 1"/>
    <w:next w:val="a"/>
    <w:uiPriority w:val="39"/>
    <w:rsid w:val="004173A9"/>
    <w:pPr>
      <w:suppressAutoHyphens/>
      <w:spacing w:line="264" w:lineRule="auto"/>
    </w:pPr>
    <w:rPr>
      <w:rFonts w:ascii="XO Thames" w:eastAsia="Times New Roman" w:hAnsi="XO Thames" w:cs="Times New Roman"/>
      <w:b/>
      <w:color w:val="000000"/>
      <w:sz w:val="28"/>
      <w:szCs w:val="20"/>
      <w:lang w:eastAsia="ru-RU"/>
    </w:rPr>
  </w:style>
  <w:style w:type="paragraph" w:styleId="90">
    <w:name w:val="toc 9"/>
    <w:next w:val="a"/>
    <w:uiPriority w:val="39"/>
    <w:rsid w:val="004173A9"/>
    <w:pPr>
      <w:suppressAutoHyphens/>
      <w:spacing w:line="264" w:lineRule="auto"/>
      <w:ind w:left="1600"/>
    </w:pPr>
    <w:rPr>
      <w:rFonts w:ascii="XO Thames" w:eastAsia="Times New Roman" w:hAnsi="XO Thames" w:cs="Times New Roman"/>
      <w:color w:val="000000"/>
      <w:sz w:val="28"/>
      <w:szCs w:val="20"/>
      <w:lang w:eastAsia="ru-RU"/>
    </w:rPr>
  </w:style>
  <w:style w:type="paragraph" w:styleId="afc">
    <w:name w:val="footer"/>
    <w:basedOn w:val="af7"/>
    <w:link w:val="1d"/>
    <w:rsid w:val="004173A9"/>
  </w:style>
  <w:style w:type="character" w:customStyle="1" w:styleId="1d">
    <w:name w:val="Нижний колонтитул Знак1"/>
    <w:basedOn w:val="a0"/>
    <w:link w:val="afc"/>
    <w:rsid w:val="004173A9"/>
    <w:rPr>
      <w:rFonts w:ascii="Liberation Serif" w:eastAsia="Times New Roman" w:hAnsi="Liberation Serif" w:cs="Times New Roman"/>
      <w:color w:val="000000"/>
      <w:sz w:val="24"/>
      <w:szCs w:val="20"/>
      <w:lang w:eastAsia="ru-RU"/>
    </w:rPr>
  </w:style>
  <w:style w:type="paragraph" w:styleId="80">
    <w:name w:val="toc 8"/>
    <w:next w:val="a"/>
    <w:uiPriority w:val="39"/>
    <w:rsid w:val="004173A9"/>
    <w:pPr>
      <w:suppressAutoHyphens/>
      <w:spacing w:line="264" w:lineRule="auto"/>
      <w:ind w:left="1400"/>
    </w:pPr>
    <w:rPr>
      <w:rFonts w:ascii="XO Thames" w:eastAsia="Times New Roman" w:hAnsi="XO Thames" w:cs="Times New Roman"/>
      <w:color w:val="000000"/>
      <w:sz w:val="28"/>
      <w:szCs w:val="20"/>
      <w:lang w:eastAsia="ru-RU"/>
    </w:rPr>
  </w:style>
  <w:style w:type="paragraph" w:styleId="52">
    <w:name w:val="toc 5"/>
    <w:next w:val="a"/>
    <w:link w:val="51"/>
    <w:rsid w:val="004173A9"/>
    <w:pPr>
      <w:suppressAutoHyphens/>
      <w:spacing w:line="264" w:lineRule="auto"/>
      <w:ind w:left="800"/>
    </w:pPr>
    <w:rPr>
      <w:rFonts w:ascii="XO Thames" w:hAnsi="XO Thames"/>
      <w:sz w:val="28"/>
    </w:rPr>
  </w:style>
  <w:style w:type="paragraph" w:styleId="afd">
    <w:name w:val="Subtitle"/>
    <w:next w:val="a"/>
    <w:link w:val="1e"/>
    <w:uiPriority w:val="11"/>
    <w:qFormat/>
    <w:rsid w:val="004173A9"/>
    <w:pPr>
      <w:suppressAutoHyphens/>
      <w:spacing w:line="264" w:lineRule="auto"/>
      <w:jc w:val="both"/>
    </w:pPr>
    <w:rPr>
      <w:rFonts w:ascii="XO Thames" w:eastAsia="Times New Roman" w:hAnsi="XO Thames" w:cs="Times New Roman"/>
      <w:i/>
      <w:color w:val="000000"/>
      <w:sz w:val="24"/>
      <w:szCs w:val="20"/>
      <w:lang w:eastAsia="ru-RU"/>
    </w:rPr>
  </w:style>
  <w:style w:type="character" w:customStyle="1" w:styleId="1e">
    <w:name w:val="Подзаголовок Знак1"/>
    <w:basedOn w:val="a0"/>
    <w:link w:val="afd"/>
    <w:uiPriority w:val="11"/>
    <w:rsid w:val="004173A9"/>
    <w:rPr>
      <w:rFonts w:ascii="XO Thames" w:eastAsia="Times New Roman" w:hAnsi="XO Thames" w:cs="Times New Roman"/>
      <w:i/>
      <w:color w:val="000000"/>
      <w:sz w:val="24"/>
      <w:szCs w:val="20"/>
      <w:lang w:eastAsia="ru-RU"/>
    </w:rPr>
  </w:style>
  <w:style w:type="paragraph" w:styleId="HTML0">
    <w:name w:val="HTML Preformatted"/>
    <w:basedOn w:val="a"/>
    <w:link w:val="HTML1"/>
    <w:uiPriority w:val="99"/>
    <w:unhideWhenUsed/>
    <w:qFormat/>
    <w:rsid w:val="0041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4173A9"/>
    <w:rPr>
      <w:rFonts w:ascii="Courier New" w:eastAsia="Times New Roman" w:hAnsi="Courier New" w:cs="Courier New"/>
      <w:sz w:val="20"/>
      <w:szCs w:val="20"/>
      <w:lang w:eastAsia="ru-RU"/>
    </w:rPr>
  </w:style>
  <w:style w:type="paragraph" w:styleId="afe">
    <w:name w:val="footnote text"/>
    <w:basedOn w:val="a"/>
    <w:link w:val="aff"/>
    <w:rsid w:val="004173A9"/>
    <w:pPr>
      <w:widowControl w:val="0"/>
      <w:suppressAutoHyphens/>
      <w:spacing w:after="0" w:line="240" w:lineRule="auto"/>
    </w:pPr>
    <w:rPr>
      <w:rFonts w:ascii="Liberation Serif" w:eastAsia="Times New Roman" w:hAnsi="Liberation Serif" w:cs="Times New Roman"/>
      <w:color w:val="000000"/>
      <w:sz w:val="24"/>
      <w:szCs w:val="20"/>
      <w:lang w:eastAsia="ru-RU"/>
    </w:rPr>
  </w:style>
  <w:style w:type="character" w:customStyle="1" w:styleId="aff">
    <w:name w:val="Текст сноски Знак"/>
    <w:basedOn w:val="a0"/>
    <w:link w:val="afe"/>
    <w:rsid w:val="004173A9"/>
    <w:rPr>
      <w:rFonts w:ascii="Liberation Serif" w:eastAsia="Times New Roman" w:hAnsi="Liberation Serif" w:cs="Times New Roman"/>
      <w:color w:val="000000"/>
      <w:sz w:val="24"/>
      <w:szCs w:val="20"/>
      <w:lang w:eastAsia="ru-RU"/>
    </w:rPr>
  </w:style>
  <w:style w:type="table" w:styleId="aff0">
    <w:name w:val="Table Grid"/>
    <w:basedOn w:val="a1"/>
    <w:rsid w:val="004173A9"/>
    <w:pPr>
      <w:suppressAutoHyphens/>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List Paragraph"/>
    <w:basedOn w:val="a"/>
    <w:uiPriority w:val="34"/>
    <w:qFormat/>
    <w:rsid w:val="00FD5769"/>
    <w:pPr>
      <w:ind w:left="720"/>
      <w:contextualSpacing/>
    </w:pPr>
  </w:style>
  <w:style w:type="paragraph" w:styleId="aff2">
    <w:name w:val="Normal (Web)"/>
    <w:basedOn w:val="a"/>
    <w:uiPriority w:val="99"/>
    <w:rsid w:val="00FD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Список-N"/>
    <w:basedOn w:val="aff1"/>
    <w:qFormat/>
    <w:rsid w:val="00E84628"/>
    <w:pPr>
      <w:widowControl w:val="0"/>
      <w:numPr>
        <w:numId w:val="1"/>
      </w:numPr>
      <w:tabs>
        <w:tab w:val="clear" w:pos="0"/>
        <w:tab w:val="num" w:pos="360"/>
      </w:tabs>
      <w:suppressAutoHyphens/>
      <w:spacing w:after="0" w:line="276" w:lineRule="auto"/>
      <w:ind w:left="720" w:firstLine="0"/>
      <w:jc w:val="both"/>
    </w:pPr>
    <w:rPr>
      <w:rFonts w:ascii="Calibri" w:hAnsi="Calibri"/>
      <w:sz w:val="28"/>
      <w:szCs w:val="28"/>
    </w:rPr>
  </w:style>
  <w:style w:type="character" w:styleId="aff3">
    <w:name w:val="Hyperlink"/>
    <w:basedOn w:val="a0"/>
    <w:uiPriority w:val="99"/>
    <w:unhideWhenUsed/>
    <w:rsid w:val="003A28F4"/>
    <w:rPr>
      <w:color w:val="0563C1" w:themeColor="hyperlink"/>
      <w:u w:val="single"/>
    </w:rPr>
  </w:style>
  <w:style w:type="paragraph" w:styleId="aff4">
    <w:name w:val="No Spacing"/>
    <w:uiPriority w:val="1"/>
    <w:qFormat/>
    <w:rsid w:val="003A2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bba0bfb1-06c7-4e50-a8d3-fe1045784bf1.html" TargetMode="External"/><Relationship Id="rId13" Type="http://schemas.openxmlformats.org/officeDocument/2006/relationships/hyperlink" Target="https://login.consultant.ru/link/?req=doc&amp;base=LAW&amp;n=412864&amp;dst=100094&amp;field=134&amp;date=07.12.2022" TargetMode="External"/><Relationship Id="rId18" Type="http://schemas.openxmlformats.org/officeDocument/2006/relationships/hyperlink" Target="https://login.consultant.ru/link/?req=doc&amp;base=RLAW067&amp;n=87353&amp;dst=101404&amp;field=134&amp;date=07.12.2022" TargetMode="External"/><Relationship Id="rId26" Type="http://schemas.openxmlformats.org/officeDocument/2006/relationships/hyperlink" Target="https://login.consultant.ru/link/?req=doc&amp;base=LAW&amp;n=311791&amp;date=25.11.2022" TargetMode="External"/><Relationship Id="rId3" Type="http://schemas.openxmlformats.org/officeDocument/2006/relationships/settings" Target="settings.xml"/><Relationship Id="rId21" Type="http://schemas.openxmlformats.org/officeDocument/2006/relationships/hyperlink" Target="https://login.consultant.ru/link/?rnd=419A4F8DCE615CEB82B8EF46CA460CCB&amp;req=doc&amp;base=LAW&amp;n=355880&amp;dst=359&amp;fld=134&amp;date=07.04.2021" TargetMode="External"/><Relationship Id="rId34" Type="http://schemas.openxmlformats.org/officeDocument/2006/relationships/footer" Target="footer2.xml"/><Relationship Id="rId7" Type="http://schemas.openxmlformats.org/officeDocument/2006/relationships/hyperlink" Target="http://zakon.scli.ru:8111/content/act/96e20c02-1b12-465a-b64c-24aa92270007.html" TargetMode="External"/><Relationship Id="rId12" Type="http://schemas.openxmlformats.org/officeDocument/2006/relationships/hyperlink" Target="https://login.consultant.ru/link/?req=doc&amp;base=LAW&amp;n=422360&amp;dst=1967&amp;field=134&amp;date=07.12.2022" TargetMode="External"/><Relationship Id="rId17" Type="http://schemas.openxmlformats.org/officeDocument/2006/relationships/hyperlink" Target="https://login.consultant.ru/link/?req=doc&amp;base=LAW&amp;n=424559&amp;date=07.12.2022" TargetMode="External"/><Relationship Id="rId25" Type="http://schemas.openxmlformats.org/officeDocument/2006/relationships/hyperlink" Target="https://login.consultant.ru/link/?req=doc&amp;base=LAW&amp;n=412864&amp;date=25.11.2022&amp;dst=107&amp;field=13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22187&amp;dst=615&amp;field=134&amp;date=07.12.2022" TargetMode="External"/><Relationship Id="rId20" Type="http://schemas.openxmlformats.org/officeDocument/2006/relationships/hyperlink" Target="consultantplus://offline/ref=2E4EE5A0954FAC039BF194EB0B87231918320E3590B7BB5808A53482E0D094B1FE8E3A0A39FD972A87C7F04C923C0DA8F10BDBB752E0AB3EMCCEJ" TargetMode="External"/><Relationship Id="rId29" Type="http://schemas.openxmlformats.org/officeDocument/2006/relationships/hyperlink" Target="https://login.consultant.ru/link/?req=doc&amp;base=LAW&amp;n=412864&amp;date=25.1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amp;date=07.12.2022" TargetMode="External"/><Relationship Id="rId24" Type="http://schemas.openxmlformats.org/officeDocument/2006/relationships/hyperlink" Target="https://login.consultant.ru/link/?req=doc&amp;base=LAW&amp;n=417192&amp;date=25.11.2022&amp;dst=49&amp;field=13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10706&amp;date=07.12.2022" TargetMode="External"/><Relationship Id="rId23" Type="http://schemas.openxmlformats.org/officeDocument/2006/relationships/hyperlink" Target="file:///\\s-fs-13\..\..\..\..\..\..\C:\home\tularegion.local\oksana.salnikova\&#1047;&#1072;&#1075;&#1088;&#1091;&#1079;&#1082;&#1080;\59-&#1060;&#1047;)" TargetMode="External"/><Relationship Id="rId28" Type="http://schemas.openxmlformats.org/officeDocument/2006/relationships/hyperlink" Target="https://login.consultant.ru/link/?req=doc&amp;base=LAW&amp;n=311791&amp;date=25.11.2022" TargetMode="External"/><Relationship Id="rId36" Type="http://schemas.openxmlformats.org/officeDocument/2006/relationships/footer" Target="footer3.xml"/><Relationship Id="rId10" Type="http://schemas.openxmlformats.org/officeDocument/2006/relationships/hyperlink" Target="https://login.consultant.ru/link/?req=doc&amp;base=LAW&amp;n=424559&amp;date=25.11.2022&amp;dst=100023&amp;field=134" TargetMode="External"/><Relationship Id="rId19" Type="http://schemas.openxmlformats.org/officeDocument/2006/relationships/hyperlink" Target="consultantplus://offline/ref=2E4EE5A0954FAC039BF194EB0B87231918320E3590B7BB5808A53482E0D094B1FE8E3A0A39FD972A87C7F04C923C0DA8F10BDBB752E0AB3EMCCEJ"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ern.tularegion.ru" TargetMode="External"/><Relationship Id="rId14" Type="http://schemas.openxmlformats.org/officeDocument/2006/relationships/hyperlink" Target="https://login.consultant.ru/link/?req=doc&amp;base=LAW&amp;n=417951&amp;dst=1931&amp;field=134&amp;date=07.12.2022" TargetMode="External"/><Relationship Id="rId22" Type="http://schemas.openxmlformats.org/officeDocument/2006/relationships/hyperlink" Target="https://login.consultant.ru/link/?req=doc&amp;base=LAW&amp;n=422156&amp;date=25.11.2022&amp;dst=100088&amp;field=134" TargetMode="External"/><Relationship Id="rId27" Type="http://schemas.openxmlformats.org/officeDocument/2006/relationships/hyperlink" Target="https://login.consultant.ru/link/?req=doc&amp;base=LAW&amp;n=412864&amp;date=25.11.2022" TargetMode="External"/><Relationship Id="rId30" Type="http://schemas.openxmlformats.org/officeDocument/2006/relationships/hyperlink" Target="https://login.consultant.ru/link/?req=doc&amp;base=LAW&amp;n=412864&amp;date=25.11.2022&amp;dst=100352&amp;field=134"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35</Pages>
  <Words>10991</Words>
  <Characters>62655</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36</cp:revision>
  <cp:lastPrinted>2023-02-07T09:04:00Z</cp:lastPrinted>
  <dcterms:created xsi:type="dcterms:W3CDTF">2022-12-21T07:44:00Z</dcterms:created>
  <dcterms:modified xsi:type="dcterms:W3CDTF">2023-02-07T14:03:00Z</dcterms:modified>
</cp:coreProperties>
</file>