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72"/>
      </w:tblGrid>
      <w:tr w:rsidR="008B657C" w:rsidRPr="008B657C" w:rsidTr="008B657C">
        <w:tc>
          <w:tcPr>
            <w:tcW w:w="9571" w:type="dxa"/>
            <w:gridSpan w:val="2"/>
            <w:hideMark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Тульская</w:t>
            </w:r>
            <w:proofErr w:type="spellEnd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область</w:t>
            </w:r>
            <w:proofErr w:type="spellEnd"/>
          </w:p>
        </w:tc>
      </w:tr>
      <w:tr w:rsidR="008B657C" w:rsidRPr="008B657C" w:rsidTr="008B657C">
        <w:tc>
          <w:tcPr>
            <w:tcW w:w="9571" w:type="dxa"/>
            <w:gridSpan w:val="2"/>
            <w:hideMark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образование Северное Чернского района</w:t>
            </w:r>
          </w:p>
        </w:tc>
      </w:tr>
      <w:tr w:rsidR="008B657C" w:rsidRPr="008B657C" w:rsidTr="008B657C">
        <w:tc>
          <w:tcPr>
            <w:tcW w:w="9571" w:type="dxa"/>
            <w:gridSpan w:val="2"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B657C" w:rsidRPr="008B657C" w:rsidTr="008B657C">
        <w:tc>
          <w:tcPr>
            <w:tcW w:w="9571" w:type="dxa"/>
            <w:gridSpan w:val="2"/>
            <w:hideMark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Постановление</w:t>
            </w:r>
            <w:proofErr w:type="spellEnd"/>
          </w:p>
        </w:tc>
      </w:tr>
      <w:tr w:rsidR="008B657C" w:rsidRPr="008B657C" w:rsidTr="008B657C">
        <w:tc>
          <w:tcPr>
            <w:tcW w:w="9571" w:type="dxa"/>
            <w:gridSpan w:val="2"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B657C" w:rsidRPr="008B657C" w:rsidTr="008B657C">
        <w:tc>
          <w:tcPr>
            <w:tcW w:w="4785" w:type="dxa"/>
            <w:hideMark/>
          </w:tcPr>
          <w:p w:rsidR="008B657C" w:rsidRPr="008B657C" w:rsidRDefault="0008095B" w:rsidP="008B657C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proofErr w:type="spellStart"/>
            <w:r w:rsidR="008B657C"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от</w:t>
            </w:r>
            <w:proofErr w:type="spellEnd"/>
            <w:r w:rsidR="008B657C"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04 </w:t>
            </w:r>
            <w:proofErr w:type="spellStart"/>
            <w:r w:rsidR="008B657C"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мая</w:t>
            </w:r>
            <w:proofErr w:type="spellEnd"/>
            <w:r w:rsidR="008B657C"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2026 года</w:t>
            </w:r>
          </w:p>
        </w:tc>
        <w:tc>
          <w:tcPr>
            <w:tcW w:w="4786" w:type="dxa"/>
            <w:hideMark/>
          </w:tcPr>
          <w:p w:rsidR="008B657C" w:rsidRPr="009D173B" w:rsidRDefault="008B657C" w:rsidP="008B657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№ </w:t>
            </w:r>
            <w:r w:rsidR="009D1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</w:tr>
    </w:tbl>
    <w:p w:rsidR="008B657C" w:rsidRPr="008B657C" w:rsidRDefault="008B657C" w:rsidP="009D173B">
      <w:pPr>
        <w:autoSpaceDN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65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</w:t>
      </w:r>
      <w:r w:rsidR="00113465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Положения </w:t>
      </w:r>
      <w:r w:rsidRPr="008B657C">
        <w:rPr>
          <w:rFonts w:ascii="Times New Roman" w:eastAsia="Calibri" w:hAnsi="Times New Roman" w:cs="Times New Roman"/>
          <w:b/>
          <w:bCs/>
          <w:sz w:val="28"/>
          <w:szCs w:val="28"/>
        </w:rPr>
        <w:t>о комиссии по противодействию коррупции и урегулированию конфликта интересов в администрации муниципального образования Северное Чернского района</w:t>
      </w:r>
      <w:r w:rsidR="0011346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Pr="008B65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57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коррупции», на основании Устава муниципального образования Северное Чернского района </w:t>
      </w:r>
      <w:r w:rsidRPr="008B657C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57C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Pr="008B657C">
        <w:rPr>
          <w:rFonts w:ascii="Times New Roman" w:eastAsia="Calibri" w:hAnsi="Times New Roman" w:cs="Times New Roman"/>
          <w:bCs/>
          <w:sz w:val="28"/>
          <w:szCs w:val="28"/>
        </w:rPr>
        <w:t xml:space="preserve"> о комиссии по противодействию коррупции и урегулированию конфликта интересов</w:t>
      </w:r>
      <w:r w:rsidRPr="008B65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B657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8B65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B657C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 Северное Чернского района (Приложение № 1).</w:t>
      </w:r>
    </w:p>
    <w:p w:rsidR="00113465" w:rsidRPr="00113465" w:rsidRDefault="00113465" w:rsidP="00113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Северное Чернского района от 30.05.2016 №83 «Об утверждении «Положения о комиссии по соблюдению требований к служебному поведению муниципальных служащих </w:t>
      </w:r>
      <w:r w:rsidRPr="0011346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образования Северное Чернский район </w:t>
      </w:r>
      <w:r w:rsidRPr="00113465">
        <w:rPr>
          <w:rFonts w:ascii="Times New Roman" w:eastAsia="Calibri" w:hAnsi="Times New Roman" w:cs="Times New Roman"/>
          <w:bCs/>
          <w:sz w:val="28"/>
          <w:szCs w:val="28"/>
        </w:rPr>
        <w:t>и урегулированию конфликта интересов</w:t>
      </w:r>
      <w:r>
        <w:rPr>
          <w:rFonts w:ascii="Times New Roman" w:eastAsia="Calibri" w:hAnsi="Times New Roman" w:cs="Times New Roman"/>
          <w:bCs/>
          <w:sz w:val="28"/>
          <w:szCs w:val="28"/>
        </w:rPr>
        <w:t>»».</w:t>
      </w:r>
    </w:p>
    <w:p w:rsidR="008B657C" w:rsidRPr="008B657C" w:rsidRDefault="00113465" w:rsidP="008B65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B657C" w:rsidRPr="008B657C">
        <w:rPr>
          <w:rFonts w:ascii="Times New Roman" w:eastAsia="Calibri" w:hAnsi="Times New Roman" w:cs="Times New Roman"/>
          <w:sz w:val="28"/>
          <w:szCs w:val="28"/>
        </w:rPr>
        <w:t>. Разместить настоящее постановление на официальном сайте муниципального образования Чернский район (</w:t>
      </w:r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="008B657C" w:rsidRPr="008B657C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chernskij</w:t>
      </w:r>
      <w:proofErr w:type="spellEnd"/>
      <w:r w:rsidR="008B657C" w:rsidRPr="008B657C">
        <w:rPr>
          <w:rFonts w:ascii="Times New Roman" w:eastAsia="Calibri" w:hAnsi="Times New Roman" w:cs="Times New Roman"/>
          <w:sz w:val="28"/>
          <w:szCs w:val="28"/>
        </w:rPr>
        <w:t>-</w:t>
      </w:r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8B657C" w:rsidRPr="008B657C">
        <w:rPr>
          <w:rFonts w:ascii="Times New Roman" w:eastAsia="Calibri" w:hAnsi="Times New Roman" w:cs="Times New Roman"/>
          <w:sz w:val="28"/>
          <w:szCs w:val="28"/>
        </w:rPr>
        <w:t>71.</w:t>
      </w:r>
      <w:proofErr w:type="spellStart"/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gosweb</w:t>
      </w:r>
      <w:proofErr w:type="spellEnd"/>
      <w:r w:rsidR="008B657C" w:rsidRPr="008B65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proofErr w:type="spellEnd"/>
      <w:r w:rsidR="008B657C" w:rsidRPr="008B65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B657C" w:rsidRPr="008B657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8B657C" w:rsidRPr="008B657C">
        <w:rPr>
          <w:rFonts w:ascii="Times New Roman" w:eastAsia="Calibri" w:hAnsi="Times New Roman" w:cs="Times New Roman"/>
          <w:sz w:val="28"/>
          <w:szCs w:val="28"/>
        </w:rPr>
        <w:t>/).</w:t>
      </w:r>
    </w:p>
    <w:p w:rsidR="008B657C" w:rsidRPr="008B657C" w:rsidRDefault="00113465" w:rsidP="008B65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B657C" w:rsidRPr="008B657C">
        <w:rPr>
          <w:rFonts w:ascii="Times New Roman" w:eastAsia="Calibri" w:hAnsi="Times New Roman" w:cs="Times New Roman"/>
          <w:sz w:val="28"/>
          <w:szCs w:val="28"/>
        </w:rPr>
        <w:t>. Постановление вступает в силу с даты подписания.</w:t>
      </w:r>
    </w:p>
    <w:p w:rsidR="008B657C" w:rsidRPr="008B657C" w:rsidRDefault="008B657C" w:rsidP="008B657C">
      <w:pPr>
        <w:tabs>
          <w:tab w:val="left" w:pos="600"/>
          <w:tab w:val="left" w:pos="7320"/>
        </w:tabs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57C" w:rsidRPr="008B657C" w:rsidRDefault="008B657C" w:rsidP="008B657C">
      <w:pPr>
        <w:tabs>
          <w:tab w:val="left" w:pos="7320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57C" w:rsidRPr="008B657C" w:rsidRDefault="008B657C" w:rsidP="008B657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7"/>
      </w:tblGrid>
      <w:tr w:rsidR="008B657C" w:rsidRPr="008B657C" w:rsidTr="008B657C">
        <w:tc>
          <w:tcPr>
            <w:tcW w:w="4785" w:type="dxa"/>
            <w:hideMark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8B657C" w:rsidRPr="008B657C" w:rsidRDefault="008B657C" w:rsidP="008B657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МО Северное </w:t>
            </w:r>
          </w:p>
          <w:p w:rsidR="008B657C" w:rsidRPr="008B657C" w:rsidRDefault="008B657C" w:rsidP="008B657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Чернского района</w:t>
            </w:r>
          </w:p>
        </w:tc>
        <w:tc>
          <w:tcPr>
            <w:tcW w:w="4786" w:type="dxa"/>
          </w:tcPr>
          <w:p w:rsidR="008B657C" w:rsidRPr="008B657C" w:rsidRDefault="008B657C" w:rsidP="008B657C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B657C" w:rsidRPr="008B657C" w:rsidRDefault="008B657C" w:rsidP="008B657C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B657C" w:rsidRPr="008B657C" w:rsidRDefault="008B657C" w:rsidP="008B657C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 xml:space="preserve">В.А. </w:t>
            </w:r>
            <w:proofErr w:type="spellStart"/>
            <w:r w:rsidRPr="008B65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Агафонов</w:t>
            </w:r>
            <w:proofErr w:type="spellEnd"/>
          </w:p>
        </w:tc>
      </w:tr>
    </w:tbl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173B" w:rsidRPr="008B657C" w:rsidRDefault="009D173B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B657C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657C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8B657C" w:rsidRPr="008B657C" w:rsidRDefault="008B657C" w:rsidP="008B65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657C">
        <w:rPr>
          <w:rFonts w:ascii="Times New Roman" w:eastAsia="Calibri" w:hAnsi="Times New Roman" w:cs="Times New Roman"/>
          <w:sz w:val="24"/>
          <w:szCs w:val="24"/>
        </w:rPr>
        <w:t xml:space="preserve"> МО Северное Чернского района</w:t>
      </w:r>
    </w:p>
    <w:p w:rsidR="008B657C" w:rsidRPr="008B657C" w:rsidRDefault="009D173B" w:rsidP="008B65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04.05.2026 г. № 79</w:t>
      </w:r>
    </w:p>
    <w:p w:rsidR="00DE0344" w:rsidRDefault="00DE0344"/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/>
        <w:jc w:val="center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>П О Л</w:t>
      </w:r>
      <w:r w:rsidRPr="008B65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О Ж</w:t>
      </w:r>
      <w:r w:rsidRPr="008B65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 xml:space="preserve">Е Н И </w:t>
      </w:r>
      <w:r w:rsidRPr="008B657C">
        <w:rPr>
          <w:rFonts w:ascii="Times New Roman" w:eastAsia="Times New Roman" w:hAnsi="Times New Roman" w:cs="Times New Roman"/>
          <w:b/>
          <w:spacing w:val="-10"/>
          <w:sz w:val="26"/>
        </w:rPr>
        <w:t>Е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>о</w:t>
      </w:r>
      <w:r w:rsidRPr="008B65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по</w:t>
      </w:r>
      <w:r w:rsidRPr="008B65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противодействию</w:t>
      </w:r>
      <w:r w:rsidRPr="008B657C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коррупции</w:t>
      </w:r>
      <w:r w:rsidRPr="008B65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и</w:t>
      </w:r>
      <w:r w:rsidRPr="008B65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урегулированию</w:t>
      </w:r>
      <w:r w:rsidRPr="008B657C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конфликта</w:t>
      </w:r>
      <w:r w:rsidRPr="008B65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>интересов</w:t>
      </w:r>
    </w:p>
    <w:p w:rsidR="008B657C" w:rsidRPr="008B657C" w:rsidRDefault="008B657C" w:rsidP="008B657C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numPr>
          <w:ilvl w:val="0"/>
          <w:numId w:val="3"/>
        </w:numPr>
        <w:tabs>
          <w:tab w:val="left" w:pos="4143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 xml:space="preserve">Общие 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>положения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 xml:space="preserve">Настоящее Положение определяет порядок формирования и деятельности комиссии по противодействию коррупции и урегулирования конфликта интересов (далее –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Комиссия).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224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Комиссия является постоянно действующим органом, образованным в целях оказания содействия</w:t>
      </w:r>
      <w:r>
        <w:rPr>
          <w:rFonts w:ascii="Times New Roman" w:eastAsia="Times New Roman" w:hAnsi="Times New Roman" w:cs="Times New Roman"/>
          <w:sz w:val="26"/>
        </w:rPr>
        <w:t xml:space="preserve"> администрации муниципального образования Северное Чернского района (далее</w:t>
      </w:r>
      <w:r w:rsidRPr="008B657C">
        <w:rPr>
          <w:rFonts w:ascii="Times New Roman" w:eastAsia="Times New Roman" w:hAnsi="Times New Roman" w:cs="Times New Roman"/>
          <w:sz w:val="26"/>
        </w:rPr>
        <w:t xml:space="preserve"> </w:t>
      </w:r>
      <w:r w:rsidR="000A64A5">
        <w:rPr>
          <w:rFonts w:ascii="Times New Roman" w:eastAsia="Times New Roman" w:hAnsi="Times New Roman" w:cs="Times New Roman"/>
          <w:sz w:val="26"/>
        </w:rPr>
        <w:t xml:space="preserve">- </w:t>
      </w:r>
      <w:r w:rsidRPr="008B657C">
        <w:rPr>
          <w:rFonts w:ascii="Times New Roman" w:eastAsia="Times New Roman" w:hAnsi="Times New Roman" w:cs="Times New Roman"/>
          <w:sz w:val="26"/>
        </w:rPr>
        <w:t>Орга</w:t>
      </w:r>
      <w:r>
        <w:rPr>
          <w:rFonts w:ascii="Times New Roman" w:eastAsia="Times New Roman" w:hAnsi="Times New Roman" w:cs="Times New Roman"/>
          <w:sz w:val="26"/>
        </w:rPr>
        <w:t>низация)</w:t>
      </w:r>
      <w:r w:rsidRPr="008B657C">
        <w:rPr>
          <w:rFonts w:ascii="Times New Roman" w:eastAsia="Times New Roman" w:hAnsi="Times New Roman" w:cs="Times New Roman"/>
          <w:sz w:val="26"/>
        </w:rPr>
        <w:t xml:space="preserve"> в реализации Антикоррупционной политики, а именно: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осуществления в пределах своих полномочий деятельности, направленной на противодействие коррупции в Организации, в том числе по выявлению и устранению причин и условий, порождающих коррупцию и возникновение конфликта интересов;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создания системы противодействия коррупции в деятельности Организации (выработка оптимальных механизмов защиты от проникновения коррупции, снижение коррупционных рисков в деятельности Организации);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единой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сотрудников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Организации по вопросам и проблемам коррупции;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формирования у работников Организации, контрагентов, а также пациентов антикоррупционного правосознания.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25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 xml:space="preserve"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противодействия коррупции, а также настоящим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Положением.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165"/>
        </w:tabs>
        <w:autoSpaceDE w:val="0"/>
        <w:autoSpaceDN w:val="0"/>
        <w:spacing w:after="0" w:line="240" w:lineRule="auto"/>
        <w:ind w:left="1165" w:hanging="455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Состав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утверждается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приказом</w:t>
      </w:r>
      <w:r w:rsidRPr="008B65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руководителя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 xml:space="preserve"> Организации.</w:t>
      </w:r>
    </w:p>
    <w:p w:rsidR="008B657C" w:rsidRPr="008B657C" w:rsidRDefault="008B657C" w:rsidP="008B657C">
      <w:pPr>
        <w:widowControl w:val="0"/>
        <w:numPr>
          <w:ilvl w:val="0"/>
          <w:numId w:val="3"/>
        </w:numPr>
        <w:tabs>
          <w:tab w:val="left" w:pos="3449"/>
        </w:tabs>
        <w:autoSpaceDE w:val="0"/>
        <w:autoSpaceDN w:val="0"/>
        <w:spacing w:before="299" w:after="0" w:line="240" w:lineRule="auto"/>
        <w:ind w:left="3449"/>
        <w:jc w:val="both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>Основные</w:t>
      </w:r>
      <w:r w:rsidRPr="008B65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задачи</w:t>
      </w:r>
      <w:r w:rsidRPr="008B65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и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 xml:space="preserve">права 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>Комиссии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165"/>
        </w:tabs>
        <w:autoSpaceDE w:val="0"/>
        <w:autoSpaceDN w:val="0"/>
        <w:spacing w:after="0" w:line="240" w:lineRule="auto"/>
        <w:ind w:left="1165" w:hanging="455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Основными</w:t>
      </w:r>
      <w:r w:rsidRPr="008B65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задачами</w:t>
      </w:r>
      <w:r w:rsidRPr="008B65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являются: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подготовка предложений по реализации Организацией Антикоррупционной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политики;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разработка программных мероприятий по противодействию коррупции и осуществление контроля за их реализацией, в том числе разработка рекомендаций для практического использования по предотвращению и профилактике коррупционных правонарушений в деятельности 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710" w:right="3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осуществление мер по противодействию коррупции; формирование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нетерпимого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коррупции;</w:t>
      </w:r>
    </w:p>
    <w:p w:rsidR="008B657C" w:rsidRPr="008B657C" w:rsidRDefault="008B657C" w:rsidP="008B657C">
      <w:pPr>
        <w:widowControl w:val="0"/>
        <w:autoSpaceDE w:val="0"/>
        <w:autoSpaceDN w:val="0"/>
        <w:spacing w:before="76"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выявление и устранение причин и условий, способствующих возникновению и распространению проявлений коррупции в деятельности 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координация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структурных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подразделений,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работников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 реализации антикоррупционной политики учреждения;</w:t>
      </w:r>
    </w:p>
    <w:p w:rsidR="008B657C" w:rsidRPr="008B657C" w:rsidRDefault="008B657C" w:rsidP="008B657C">
      <w:pPr>
        <w:widowControl w:val="0"/>
        <w:tabs>
          <w:tab w:val="left" w:pos="1365"/>
          <w:tab w:val="left" w:pos="1999"/>
          <w:tab w:val="left" w:pos="2345"/>
          <w:tab w:val="left" w:pos="2664"/>
          <w:tab w:val="left" w:pos="3938"/>
          <w:tab w:val="left" w:pos="5091"/>
          <w:tab w:val="left" w:pos="6067"/>
          <w:tab w:val="left" w:pos="6426"/>
          <w:tab w:val="left" w:pos="7414"/>
          <w:tab w:val="left" w:pos="8128"/>
          <w:tab w:val="left" w:pos="10066"/>
        </w:tabs>
        <w:autoSpaceDE w:val="0"/>
        <w:autoSpaceDN w:val="0"/>
        <w:spacing w:after="0" w:line="240" w:lineRule="auto"/>
        <w:ind w:left="1" w:right="137"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lastRenderedPageBreak/>
        <w:t>оказание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индивидуальной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консультативной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работникам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8B65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 вопросам,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связанным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применением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практике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общих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принципов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служебного</w:t>
      </w:r>
      <w:r w:rsidRPr="008B657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поведения;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взаимодействие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10"/>
          <w:sz w:val="26"/>
          <w:szCs w:val="26"/>
        </w:rPr>
        <w:t>с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правоохранительными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органами,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иными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государственными органами,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органами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местного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самоуправления,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общественными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организациями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ab/>
      </w:r>
      <w:r w:rsidRPr="008B657C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массовой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вопросам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противодействия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коррупции.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165"/>
        </w:tabs>
        <w:autoSpaceDE w:val="0"/>
        <w:autoSpaceDN w:val="0"/>
        <w:spacing w:after="0" w:line="240" w:lineRule="auto"/>
        <w:ind w:left="1165" w:hanging="455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Комиссия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для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решения возложенных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на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нее задач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 xml:space="preserve">имеет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право: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вносить предложения на рассмотрение руководителя Организации по совершенствованию деятельности Организации в сфере противодействия коррупции;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осуществлять предварительное рассмотрение заявлений, уведомлений и иных документов, поступивших в Комиссию (о возникновении личной заинтересованности, о случаях склонения к совершению коррупционного правонарушения и иные);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запрашивать и получать информацию у структурных подразделений Организации и работников,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необходимую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рассмотрения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заявлений,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уведомлений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а также проводить беседы с работниками 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при необходимости приглашать на соответствующие заседания Комиссии руководителей структурных подразделений и работников Организации для представления необходимых пояснений по существу рассматриваемых вопросов;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вносить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предложения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привлечении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дисциплинарной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ответственности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работников Организации, совершивших коррупционные правонарушения;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разрабатывать рекомендации для практического использования по предотвращению и профилактике коррупционных правонарушений в 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принимать участие в подготовке и организации выполнения приказов по вопросам, относящимся к компетенции Комиссии;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привлекать в установленном порядке для участия в Комиссии представителей государственных органов, органов местного самоуправления;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710" w:right="1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создавать рабочие группы по вопросам, входящим в компетенции Комиссии; координировать действия рабочих групп по противодействию коррупции, давать им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указания,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обязательные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выполнения;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контролировать выполнение поручений Комиссии в части противодействия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коррупции;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осуществлять иные действия в соответствии с направлениями деятельности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Комиссии.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B657C" w:rsidRPr="008B657C" w:rsidRDefault="008B657C" w:rsidP="008B657C">
      <w:pPr>
        <w:widowControl w:val="0"/>
        <w:numPr>
          <w:ilvl w:val="0"/>
          <w:numId w:val="3"/>
        </w:numPr>
        <w:tabs>
          <w:tab w:val="left" w:pos="2374"/>
        </w:tabs>
        <w:autoSpaceDE w:val="0"/>
        <w:autoSpaceDN w:val="0"/>
        <w:spacing w:after="0" w:line="240" w:lineRule="auto"/>
        <w:ind w:left="2374"/>
        <w:jc w:val="both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>Организация</w:t>
      </w:r>
      <w:r w:rsidRPr="008B657C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и</w:t>
      </w:r>
      <w:r w:rsidRPr="008B657C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порядок</w:t>
      </w:r>
      <w:r w:rsidRPr="008B657C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z w:val="26"/>
        </w:rPr>
        <w:t>деятельности</w:t>
      </w:r>
      <w:r w:rsidRPr="008B657C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>Комиссии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19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Комиссия формируется из числа работников Организации. В состав Комиссии входит не менее семи членов, включая председателя комиссии, заместителя председателя, секретаря и членов комиссии.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157"/>
        </w:tabs>
        <w:autoSpaceDE w:val="0"/>
        <w:autoSpaceDN w:val="0"/>
        <w:spacing w:after="0" w:line="240" w:lineRule="auto"/>
        <w:ind w:right="138" w:firstLine="708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Работой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руководит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председатель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Комиссии.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отсутствие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председателя Комиссии его обязанности исполняет заместитель председателя.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3.3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члены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принятии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решений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обладают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равными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правами.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07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В состав Комиссии может входить должностное лицо органа исполнительной власти (органа местного самоуправления), который осуществляет в отношении Организации функции и полномочия учредителя (далее – должностное лицо).</w:t>
      </w:r>
    </w:p>
    <w:p w:rsidR="008B657C" w:rsidRPr="008B657C" w:rsidRDefault="008B657C" w:rsidP="008B657C">
      <w:pPr>
        <w:widowControl w:val="0"/>
        <w:autoSpaceDE w:val="0"/>
        <w:autoSpaceDN w:val="0"/>
        <w:spacing w:before="76"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lastRenderedPageBreak/>
        <w:t>Включение в состав Комиссии должностного лица осуществляется по согласованию с учредителем Организации.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32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В заседаниях Комиссии с правом совещательного голоса могут участвовать другие работники Организации, которые могут дать пояснения по рассматриваемым на заседании вопросам, представители заинтересованных организаций, представители работника, в отношении которого рассматриваются соответствующие материалы.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14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 xml:space="preserve">Решение о включении лиц, указанных в </w:t>
      </w:r>
      <w:proofErr w:type="spellStart"/>
      <w:r w:rsidRPr="008B657C">
        <w:rPr>
          <w:rFonts w:ascii="Times New Roman" w:eastAsia="Times New Roman" w:hAnsi="Times New Roman" w:cs="Times New Roman"/>
          <w:sz w:val="26"/>
        </w:rPr>
        <w:t>п.п</w:t>
      </w:r>
      <w:proofErr w:type="spellEnd"/>
      <w:r w:rsidRPr="008B657C">
        <w:rPr>
          <w:rFonts w:ascii="Times New Roman" w:eastAsia="Times New Roman" w:hAnsi="Times New Roman" w:cs="Times New Roman"/>
          <w:sz w:val="26"/>
        </w:rPr>
        <w:t>. 3.4, 3.5 настоящего Положения, принимается председателем Комиссии в каждом конкретном случае отдельно и не менее чем за три дня до дня заседания Комиссии.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05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Состав комиссии формируется таким образом, чтобы исключить возможность возникновения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конфликта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интересов,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который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мог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бы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повлиять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на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принимаемые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 xml:space="preserve">Комиссией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решения.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165"/>
        </w:tabs>
        <w:autoSpaceDE w:val="0"/>
        <w:autoSpaceDN w:val="0"/>
        <w:spacing w:after="0" w:line="240" w:lineRule="auto"/>
        <w:ind w:left="1165" w:hanging="455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Основаниями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для</w:t>
      </w:r>
      <w:r w:rsidRPr="008B65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проведения</w:t>
      </w:r>
      <w:r w:rsidRPr="008B65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заседания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являются: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полученная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правоохранительных,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судебных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государственных</w:t>
      </w:r>
      <w:r w:rsidRPr="008B657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органов, от организаций, должностных лиц или граждан информация о наличии у работника Организации личной заинтересованности, которая приводит или может привести к конфликту интересов;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б) поступление уведомления работника Организации о возникновении личной заинтересованности при исполнении должностных обязанностей, которая приводит или может привести конфликту интересов (далее – уведомление о возникновении конфликта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интересов);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в) поступление материала и результатов проверки по результатам рассмотрения уведомления работника Организации о фактах склонения к совершению коррупционных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правонарушений;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рассмотрение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коррупционных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рисков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согласование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отчетных материалов по вопросам антикоррупционной работы для руководителя 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д) рассмотрение или подготовка плана антикоррупционной работы на год в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е) иные вопросы по вопросам противодействия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коррупции.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09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Председатель Комиссии при поступлении к нему в установленном порядке информации, указанной пункта 3.8 настоящего Положения: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 течение трех рабочих дней назначает дату заседания Комиссии. При этом дата заседания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назначена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позднее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рабочих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дня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поступления указанной информации;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рассматривает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вопрос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необходимости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включения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лиц,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указанных в пункте 3.5 настоящего Положения;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организует ознакомление заинтересованных лиц, участников Комиссии с материалами, которые будут рассматриваться на заседании Комиссии;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при необходимости запрашивает дополнительные материалы, проводит беседы с работниками Организации, запрашивает письменные пояснения по рассматриваемым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вопросам.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474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 xml:space="preserve"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ведет протокол заседания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Комиссии.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324"/>
        </w:tabs>
        <w:autoSpaceDE w:val="0"/>
        <w:autoSpaceDN w:val="0"/>
        <w:spacing w:before="76"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lastRenderedPageBreak/>
        <w:t>Заседаниях Комиссии по вопросам наличия у работника Организации личной заинтересованности при исполнении должностных обязанностей, которая приводит к конфликту интересов или возможности его возникновения, проводятся в присутствии работника, в отношении которого рассматривается данный вопрос. При наличии письменной просьбы работника о рассмотрении указанного вопроса без его участия заседание Комиссии проводится в его отсутствие.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В случае неявки на заседание Комиссии работника и при отсутствии просьбы работника о рассмотрении данного вопроса без его участия рассмотрение вопроса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откладывается.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 случае неявки работника без уважительной причины Комиссия может принять решение о рассмотрении данного вопроса в отсутствие работника.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Заседание</w:t>
      </w:r>
      <w:r w:rsidRPr="008B657C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считается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правомочным,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если</w:t>
      </w:r>
      <w:r w:rsidRPr="008B657C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на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нем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присутствует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не</w:t>
      </w:r>
      <w:r w:rsidRPr="008B657C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 xml:space="preserve">менее двух третей от членов Комиссии. Присутствие на заседании членов комиссии обязательно. Делегирование членом Комиссии своих полномочий иным должностным лицам не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допускается.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416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На заседании Комиссии рассматриваются материалы, включенные в повестку дня, заслушиваются пояснения заинтересованных лиц, а также при необходимости рассматриваются дополнительные материалы по существу рассматриваемых вопросов.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282"/>
        </w:tabs>
        <w:autoSpaceDE w:val="0"/>
        <w:autoSpaceDN w:val="0"/>
        <w:spacing w:after="0" w:line="240" w:lineRule="auto"/>
        <w:ind w:right="137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При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возможном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возникновении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конфликта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интересов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у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членов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вопросов, о чем заносится запись в протокол заседания Комиссии.</w:t>
      </w:r>
    </w:p>
    <w:p w:rsidR="008B657C" w:rsidRPr="008B657C" w:rsidRDefault="008B657C" w:rsidP="008B657C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B657C" w:rsidRPr="008B657C" w:rsidRDefault="008B657C" w:rsidP="008B657C">
      <w:pPr>
        <w:widowControl w:val="0"/>
        <w:numPr>
          <w:ilvl w:val="0"/>
          <w:numId w:val="3"/>
        </w:numPr>
        <w:tabs>
          <w:tab w:val="left" w:pos="3841"/>
        </w:tabs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6"/>
        </w:rPr>
      </w:pPr>
      <w:r w:rsidRPr="008B657C">
        <w:rPr>
          <w:rFonts w:ascii="Times New Roman" w:eastAsia="Times New Roman" w:hAnsi="Times New Roman" w:cs="Times New Roman"/>
          <w:b/>
          <w:sz w:val="26"/>
        </w:rPr>
        <w:t xml:space="preserve">Решение </w:t>
      </w:r>
      <w:r w:rsidRPr="008B657C">
        <w:rPr>
          <w:rFonts w:ascii="Times New Roman" w:eastAsia="Times New Roman" w:hAnsi="Times New Roman" w:cs="Times New Roman"/>
          <w:b/>
          <w:spacing w:val="-2"/>
          <w:sz w:val="26"/>
        </w:rPr>
        <w:t>Комиссии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01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По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итогам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заседания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оформляется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протокол,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которому</w:t>
      </w:r>
      <w:r w:rsidRPr="008B65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прилагаются материалы, рассмотренные на заседании, и который подписывается всеми членами Комиссии, принявшими участие в ее заседании.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245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Решения Комиссии принимаются простым большинством голосов от числа присутствующих членов Комиссии. При равенстве голосов решающим, является голос председателя комиссии.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 и являющееся неотъемлемой частью протокола.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протоколе</w:t>
      </w:r>
      <w:r w:rsidRPr="008B65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заседания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указываются: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б) повестка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4"/>
          <w:sz w:val="26"/>
          <w:szCs w:val="26"/>
        </w:rPr>
        <w:t>дня;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в) формулировка каждого из рассматриваемых на заседании комиссии вопросов. При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рассмотрении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вопросов,</w:t>
      </w:r>
      <w:r w:rsidRPr="008B65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B65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подпунктах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«а»,</w:t>
      </w:r>
      <w:r w:rsidRPr="008B65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«б»,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«в»</w:t>
      </w:r>
      <w:r w:rsidRPr="008B65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пункта</w:t>
      </w:r>
      <w:r w:rsidRPr="008B65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3.8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Положения</w:t>
      </w:r>
      <w:r w:rsidRPr="008B65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– фамилия, имя, отчество, должность работника Организации, в отношении которого рассматривается вопрос;</w:t>
      </w:r>
    </w:p>
    <w:p w:rsidR="0008095B" w:rsidRDefault="008B657C" w:rsidP="0008095B">
      <w:pPr>
        <w:widowControl w:val="0"/>
        <w:autoSpaceDE w:val="0"/>
        <w:autoSpaceDN w:val="0"/>
        <w:spacing w:after="0" w:line="240" w:lineRule="auto"/>
        <w:ind w:left="852" w:right="138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предъявляемые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работнику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претензии,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материалы,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8B657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они</w:t>
      </w:r>
      <w:r w:rsidRPr="008B657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основываются; д)</w:t>
      </w:r>
      <w:r w:rsidRPr="008B65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содержание</w:t>
      </w:r>
      <w:r w:rsidRPr="008B65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пояснений</w:t>
      </w:r>
      <w:r w:rsidRPr="008B657C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работника</w:t>
      </w:r>
      <w:r w:rsidRPr="008B65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8B65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лиц</w:t>
      </w:r>
      <w:r w:rsidRPr="008B65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8B65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существу</w:t>
      </w:r>
      <w:r w:rsidRPr="008B65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предъявляемых</w:t>
      </w:r>
      <w:r w:rsidR="0008095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bookmarkStart w:id="0" w:name="_GoBack"/>
      <w:bookmarkEnd w:id="0"/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претензий;</w:t>
      </w:r>
    </w:p>
    <w:p w:rsidR="008B657C" w:rsidRPr="008B657C" w:rsidRDefault="008B657C" w:rsidP="0008095B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фамилии,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имена,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отчества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выступивших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8B657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заседании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лиц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краткое</w:t>
      </w:r>
      <w:r w:rsidRPr="008B657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8B657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выступлений;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78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lastRenderedPageBreak/>
        <w:t>ж)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источник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информации,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содержащей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основания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заседания</w:t>
      </w:r>
      <w:r w:rsidRPr="008B657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комиссии, дата поступления информации в государственный орган;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з) другие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сведения;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852" w:right="4826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и)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B657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обоснование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8B65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принятия; к) результаты голосования.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07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Член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Комиссии,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несогласный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с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решением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Комиссии,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вправе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письменном</w:t>
      </w:r>
      <w:r w:rsidRPr="008B65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виде изложить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свое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(особое)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мнение,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которое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подлежит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обязательному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приобщению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</w:t>
      </w:r>
      <w:r w:rsidRPr="008B657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протоколу заседания Комиссии.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10"/>
        </w:tabs>
        <w:autoSpaceDE w:val="0"/>
        <w:autoSpaceDN w:val="0"/>
        <w:spacing w:after="0" w:line="240" w:lineRule="auto"/>
        <w:ind w:left="1310" w:hanging="458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По итогам</w:t>
      </w:r>
      <w:r w:rsidRPr="008B65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рассмотрения</w:t>
      </w:r>
      <w:r w:rsidRPr="008B65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вопросов,</w:t>
      </w:r>
      <w:r w:rsidRPr="008B65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указанных</w:t>
      </w:r>
      <w:r w:rsidRPr="008B65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подпунктах</w:t>
      </w:r>
      <w:r w:rsidRPr="008B65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«а»,</w:t>
      </w:r>
      <w:r w:rsidRPr="008B65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«б»</w:t>
      </w:r>
      <w:r w:rsidRPr="008B65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пункта</w:t>
      </w:r>
      <w:r w:rsidRPr="008B65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5"/>
          <w:sz w:val="26"/>
        </w:rPr>
        <w:t>3.8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Положения,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может принять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следующих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решений:</w:t>
      </w:r>
    </w:p>
    <w:p w:rsidR="008B657C" w:rsidRPr="008B657C" w:rsidRDefault="008B657C" w:rsidP="008B657C">
      <w:pPr>
        <w:widowControl w:val="0"/>
        <w:numPr>
          <w:ilvl w:val="2"/>
          <w:numId w:val="3"/>
        </w:numPr>
        <w:tabs>
          <w:tab w:val="left" w:pos="1108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установить, что в рассмотренном случае не содержится признаков личной заинтересованности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работника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Организации,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которая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приводит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конфликту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интересов</w:t>
      </w:r>
      <w:r w:rsidRPr="008B65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или возможности его возникновения;</w:t>
      </w:r>
    </w:p>
    <w:p w:rsidR="008B657C" w:rsidRPr="008B657C" w:rsidRDefault="008B657C" w:rsidP="008B657C">
      <w:pPr>
        <w:widowControl w:val="0"/>
        <w:numPr>
          <w:ilvl w:val="2"/>
          <w:numId w:val="3"/>
        </w:numPr>
        <w:tabs>
          <w:tab w:val="left" w:pos="1065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установить факт наличия личной заинтересованности работника Организации, которая приводит к конфликту интересов или возможности его возникновения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–признать, что работник не соблюдал требования к урегулированию конфликта интересов. В этом случае Комиссия рекомендует руководителю Организации применить к работнику конкретную меру ответственности.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82"/>
        </w:tabs>
        <w:autoSpaceDE w:val="0"/>
        <w:autoSpaceDN w:val="0"/>
        <w:spacing w:after="0" w:line="240" w:lineRule="auto"/>
        <w:ind w:left="1382" w:hanging="530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По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итогам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рассмотрения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вопроса,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указанного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подпункте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«в»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пункта</w:t>
      </w:r>
      <w:r w:rsidRPr="008B657C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5"/>
          <w:sz w:val="26"/>
        </w:rPr>
        <w:t>3.8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Положения,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8B65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  <w:szCs w:val="26"/>
        </w:rPr>
        <w:t xml:space="preserve">следующих </w:t>
      </w:r>
      <w:r w:rsidRPr="008B657C">
        <w:rPr>
          <w:rFonts w:ascii="Times New Roman" w:eastAsia="Times New Roman" w:hAnsi="Times New Roman" w:cs="Times New Roman"/>
          <w:spacing w:val="-2"/>
          <w:sz w:val="26"/>
          <w:szCs w:val="26"/>
        </w:rPr>
        <w:t>решений:</w:t>
      </w:r>
    </w:p>
    <w:p w:rsidR="008B657C" w:rsidRPr="008B657C" w:rsidRDefault="008B657C" w:rsidP="008B657C">
      <w:pPr>
        <w:widowControl w:val="0"/>
        <w:numPr>
          <w:ilvl w:val="0"/>
          <w:numId w:val="1"/>
        </w:numPr>
        <w:tabs>
          <w:tab w:val="left" w:pos="1173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 принятии организационных мер с целью предотвращения возможности обращения склонения работника к совершению коррупционных правонарушений;</w:t>
      </w:r>
    </w:p>
    <w:p w:rsidR="008B657C" w:rsidRPr="008B657C" w:rsidRDefault="008B657C" w:rsidP="008B657C">
      <w:pPr>
        <w:widowControl w:val="0"/>
        <w:numPr>
          <w:ilvl w:val="0"/>
          <w:numId w:val="1"/>
        </w:numPr>
        <w:tabs>
          <w:tab w:val="left" w:pos="1100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об исключении возможности принятия работником, подавшим уведомление, а также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8B657C" w:rsidRPr="008B657C" w:rsidRDefault="008B657C" w:rsidP="008B657C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 необходимости внесения изменений в локальные акты учреждения с целью устранения условий, способствующих (способствовавших) обращению в целях склонения работника к совершению коррупционных правонарушений;</w:t>
      </w:r>
    </w:p>
    <w:p w:rsidR="008B657C" w:rsidRPr="008B657C" w:rsidRDefault="008B657C" w:rsidP="008B657C">
      <w:pPr>
        <w:widowControl w:val="0"/>
        <w:numPr>
          <w:ilvl w:val="0"/>
          <w:numId w:val="1"/>
        </w:numPr>
        <w:tabs>
          <w:tab w:val="left" w:pos="1037"/>
        </w:tabs>
        <w:autoSpaceDE w:val="0"/>
        <w:autoSpaceDN w:val="0"/>
        <w:spacing w:after="0" w:line="240" w:lineRule="auto"/>
        <w:ind w:left="1037" w:hanging="185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о</w:t>
      </w:r>
      <w:r w:rsidRPr="008B657C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незамедлительной</w:t>
      </w:r>
      <w:r w:rsidRPr="008B657C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передаче</w:t>
      </w:r>
      <w:r w:rsidRPr="008B657C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материалов</w:t>
      </w:r>
      <w:r w:rsidRPr="008B657C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проверки</w:t>
      </w:r>
      <w:r w:rsidRPr="008B657C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в</w:t>
      </w:r>
      <w:r w:rsidRPr="008B657C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z w:val="26"/>
        </w:rPr>
        <w:t>правоохранительные</w:t>
      </w:r>
      <w:r w:rsidRPr="008B657C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8B657C">
        <w:rPr>
          <w:rFonts w:ascii="Times New Roman" w:eastAsia="Times New Roman" w:hAnsi="Times New Roman" w:cs="Times New Roman"/>
          <w:spacing w:val="-2"/>
          <w:sz w:val="26"/>
        </w:rPr>
        <w:t>органы.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65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Копия протокола в течение трех рабочих дней со дня заседания Комиссии направляется руководителю Организации.</w:t>
      </w:r>
    </w:p>
    <w:p w:rsidR="008B657C" w:rsidRPr="008B657C" w:rsidRDefault="008B657C" w:rsidP="008B657C">
      <w:pPr>
        <w:widowControl w:val="0"/>
        <w:autoSpaceDE w:val="0"/>
        <w:autoSpaceDN w:val="0"/>
        <w:spacing w:after="0" w:line="240" w:lineRule="auto"/>
        <w:ind w:left="1" w:right="13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57C">
        <w:rPr>
          <w:rFonts w:ascii="Times New Roman" w:eastAsia="Times New Roman" w:hAnsi="Times New Roman" w:cs="Times New Roman"/>
          <w:sz w:val="26"/>
          <w:szCs w:val="26"/>
        </w:rPr>
        <w:t>Руководитель Организации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70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течение трех дней со дня заседания Комиссии, а при необходимости – немедленно.</w:t>
      </w:r>
    </w:p>
    <w:p w:rsidR="008B657C" w:rsidRPr="008B657C" w:rsidRDefault="008B657C" w:rsidP="008B657C">
      <w:pPr>
        <w:widowControl w:val="0"/>
        <w:numPr>
          <w:ilvl w:val="1"/>
          <w:numId w:val="3"/>
        </w:numPr>
        <w:tabs>
          <w:tab w:val="left" w:pos="1312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6"/>
        </w:rPr>
      </w:pPr>
      <w:r w:rsidRPr="008B657C">
        <w:rPr>
          <w:rFonts w:ascii="Times New Roman" w:eastAsia="Times New Roman" w:hAnsi="Times New Roman" w:cs="Times New Roman"/>
          <w:sz w:val="26"/>
        </w:rPr>
        <w:t>Решение Комиссии, принятое в отношении работника Организации, хранится в его личном деле.</w:t>
      </w:r>
    </w:p>
    <w:p w:rsidR="008B657C" w:rsidRDefault="008B657C"/>
    <w:sectPr w:rsidR="008B657C" w:rsidSect="0008095B">
      <w:footerReference w:type="default" r:id="rId7"/>
      <w:pgSz w:w="11910" w:h="16840"/>
      <w:pgMar w:top="426" w:right="850" w:bottom="426" w:left="1701" w:header="0" w:footer="10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84A" w:rsidRDefault="0063384A" w:rsidP="008B657C">
      <w:pPr>
        <w:spacing w:after="0" w:line="240" w:lineRule="auto"/>
      </w:pPr>
      <w:r>
        <w:separator/>
      </w:r>
    </w:p>
  </w:endnote>
  <w:endnote w:type="continuationSeparator" w:id="0">
    <w:p w:rsidR="0063384A" w:rsidRDefault="0063384A" w:rsidP="008B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2B1" w:rsidRDefault="0063384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84A" w:rsidRDefault="0063384A" w:rsidP="008B657C">
      <w:pPr>
        <w:spacing w:after="0" w:line="240" w:lineRule="auto"/>
      </w:pPr>
      <w:r>
        <w:separator/>
      </w:r>
    </w:p>
  </w:footnote>
  <w:footnote w:type="continuationSeparator" w:id="0">
    <w:p w:rsidR="0063384A" w:rsidRDefault="0063384A" w:rsidP="008B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5A33"/>
    <w:multiLevelType w:val="hybridMultilevel"/>
    <w:tmpl w:val="4FF60236"/>
    <w:lvl w:ilvl="0" w:tplc="512456CE">
      <w:numFmt w:val="bullet"/>
      <w:lvlText w:val="–"/>
      <w:lvlJc w:val="left"/>
      <w:pPr>
        <w:ind w:left="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7D29A46">
      <w:numFmt w:val="bullet"/>
      <w:lvlText w:val="•"/>
      <w:lvlJc w:val="left"/>
      <w:pPr>
        <w:ind w:left="1034" w:hanging="322"/>
      </w:pPr>
      <w:rPr>
        <w:rFonts w:hint="default"/>
        <w:lang w:val="ru-RU" w:eastAsia="en-US" w:bidi="ar-SA"/>
      </w:rPr>
    </w:lvl>
    <w:lvl w:ilvl="2" w:tplc="DDCA4B02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00B0BF22">
      <w:numFmt w:val="bullet"/>
      <w:lvlText w:val="•"/>
      <w:lvlJc w:val="left"/>
      <w:pPr>
        <w:ind w:left="3104" w:hanging="322"/>
      </w:pPr>
      <w:rPr>
        <w:rFonts w:hint="default"/>
        <w:lang w:val="ru-RU" w:eastAsia="en-US" w:bidi="ar-SA"/>
      </w:rPr>
    </w:lvl>
    <w:lvl w:ilvl="4" w:tplc="0450C4F6">
      <w:numFmt w:val="bullet"/>
      <w:lvlText w:val="•"/>
      <w:lvlJc w:val="left"/>
      <w:pPr>
        <w:ind w:left="4139" w:hanging="322"/>
      </w:pPr>
      <w:rPr>
        <w:rFonts w:hint="default"/>
        <w:lang w:val="ru-RU" w:eastAsia="en-US" w:bidi="ar-SA"/>
      </w:rPr>
    </w:lvl>
    <w:lvl w:ilvl="5" w:tplc="C1A09D4A">
      <w:numFmt w:val="bullet"/>
      <w:lvlText w:val="•"/>
      <w:lvlJc w:val="left"/>
      <w:pPr>
        <w:ind w:left="5174" w:hanging="322"/>
      </w:pPr>
      <w:rPr>
        <w:rFonts w:hint="default"/>
        <w:lang w:val="ru-RU" w:eastAsia="en-US" w:bidi="ar-SA"/>
      </w:rPr>
    </w:lvl>
    <w:lvl w:ilvl="6" w:tplc="C832D2AC">
      <w:numFmt w:val="bullet"/>
      <w:lvlText w:val="•"/>
      <w:lvlJc w:val="left"/>
      <w:pPr>
        <w:ind w:left="6208" w:hanging="322"/>
      </w:pPr>
      <w:rPr>
        <w:rFonts w:hint="default"/>
        <w:lang w:val="ru-RU" w:eastAsia="en-US" w:bidi="ar-SA"/>
      </w:rPr>
    </w:lvl>
    <w:lvl w:ilvl="7" w:tplc="CCBAB108">
      <w:numFmt w:val="bullet"/>
      <w:lvlText w:val="•"/>
      <w:lvlJc w:val="left"/>
      <w:pPr>
        <w:ind w:left="7243" w:hanging="322"/>
      </w:pPr>
      <w:rPr>
        <w:rFonts w:hint="default"/>
        <w:lang w:val="ru-RU" w:eastAsia="en-US" w:bidi="ar-SA"/>
      </w:rPr>
    </w:lvl>
    <w:lvl w:ilvl="8" w:tplc="18746152">
      <w:numFmt w:val="bullet"/>
      <w:lvlText w:val="•"/>
      <w:lvlJc w:val="left"/>
      <w:pPr>
        <w:ind w:left="8278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5DF65E26"/>
    <w:multiLevelType w:val="multilevel"/>
    <w:tmpl w:val="55D06754"/>
    <w:lvl w:ilvl="0">
      <w:start w:val="1"/>
      <w:numFmt w:val="decimal"/>
      <w:lvlText w:val="%1."/>
      <w:lvlJc w:val="left"/>
      <w:pPr>
        <w:ind w:left="4143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916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2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74F235C7"/>
    <w:multiLevelType w:val="multilevel"/>
    <w:tmpl w:val="913E6736"/>
    <w:lvl w:ilvl="0">
      <w:start w:val="3"/>
      <w:numFmt w:val="decimal"/>
      <w:lvlText w:val="%1"/>
      <w:lvlJc w:val="left"/>
      <w:pPr>
        <w:ind w:left="1" w:hanging="49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" w:hanging="4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F1"/>
    <w:rsid w:val="0008095B"/>
    <w:rsid w:val="000A64A5"/>
    <w:rsid w:val="00113465"/>
    <w:rsid w:val="003B175D"/>
    <w:rsid w:val="003C4B91"/>
    <w:rsid w:val="003C719D"/>
    <w:rsid w:val="00494B31"/>
    <w:rsid w:val="0063384A"/>
    <w:rsid w:val="008673F1"/>
    <w:rsid w:val="008B657C"/>
    <w:rsid w:val="009963EC"/>
    <w:rsid w:val="009D173B"/>
    <w:rsid w:val="00D030C7"/>
    <w:rsid w:val="00D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65C0"/>
  <w15:chartTrackingRefBased/>
  <w15:docId w15:val="{76293A3F-F02E-4485-AF00-F4EB6CFF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B65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B657C"/>
  </w:style>
  <w:style w:type="paragraph" w:styleId="a5">
    <w:name w:val="header"/>
    <w:basedOn w:val="a"/>
    <w:link w:val="a6"/>
    <w:uiPriority w:val="99"/>
    <w:unhideWhenUsed/>
    <w:rsid w:val="008B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57C"/>
  </w:style>
  <w:style w:type="paragraph" w:styleId="a7">
    <w:name w:val="footer"/>
    <w:basedOn w:val="a"/>
    <w:link w:val="a8"/>
    <w:uiPriority w:val="99"/>
    <w:unhideWhenUsed/>
    <w:rsid w:val="008B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57C"/>
  </w:style>
  <w:style w:type="paragraph" w:styleId="a9">
    <w:name w:val="List Paragraph"/>
    <w:basedOn w:val="a"/>
    <w:uiPriority w:val="34"/>
    <w:qFormat/>
    <w:rsid w:val="0011346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80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0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АНЯ</cp:lastModifiedBy>
  <cp:revision>2</cp:revision>
  <cp:lastPrinted>2026-05-07T08:27:00Z</cp:lastPrinted>
  <dcterms:created xsi:type="dcterms:W3CDTF">2026-05-07T08:27:00Z</dcterms:created>
  <dcterms:modified xsi:type="dcterms:W3CDTF">2026-05-07T08:27:00Z</dcterms:modified>
</cp:coreProperties>
</file>