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021CF7" w:rsidRDefault="00021CF7" w:rsidP="00021CF7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№ 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021CF7" w:rsidRDefault="00021CF7" w:rsidP="00021CF7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021CF7" w:rsidRDefault="00021CF7" w:rsidP="00021CF7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2E15EE" w:rsidRPr="00AB37F2" w:rsidRDefault="00021CF7" w:rsidP="00021CF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33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13.02.</w:t>
            </w:r>
            <w:r w:rsidRPr="007C7E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111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FBA" w:rsidRDefault="001F1FBA" w:rsidP="00863B26">
      <w:r>
        <w:separator/>
      </w:r>
    </w:p>
  </w:endnote>
  <w:endnote w:type="continuationSeparator" w:id="0">
    <w:p w:rsidR="001F1FBA" w:rsidRDefault="001F1FBA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FBA" w:rsidRDefault="001F1FBA" w:rsidP="00863B26">
      <w:r>
        <w:separator/>
      </w:r>
    </w:p>
  </w:footnote>
  <w:footnote w:type="continuationSeparator" w:id="0">
    <w:p w:rsidR="001F1FBA" w:rsidRDefault="001F1FBA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1F1FBA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21CF7"/>
    <w:rsid w:val="00031BC1"/>
    <w:rsid w:val="00163E09"/>
    <w:rsid w:val="001F1FBA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78D5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2025-02-13T12:32:00Z</dcterms:modified>
</cp:coreProperties>
</file>