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43" w:rsidRDefault="00E96A43" w:rsidP="00D56E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0F45">
        <w:rPr>
          <w:rFonts w:ascii="Times New Roman" w:hAnsi="Times New Roman" w:cs="Times New Roman"/>
          <w:b/>
          <w:sz w:val="24"/>
          <w:szCs w:val="24"/>
        </w:rPr>
        <w:t>ЧЕРНСКИЙ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</w:t>
      </w:r>
      <w:r w:rsidRPr="00060F4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A43" w:rsidRPr="00060F45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ТУЛЬСКОЙ ОБЛАСТИ</w:t>
      </w:r>
      <w:r w:rsidRPr="00060F45">
        <w:rPr>
          <w:rFonts w:ascii="Times New Roman" w:hAnsi="Times New Roman" w:cs="Times New Roman"/>
          <w:b/>
          <w:sz w:val="24"/>
          <w:szCs w:val="24"/>
        </w:rPr>
        <w:br/>
      </w:r>
    </w:p>
    <w:p w:rsidR="00E96A43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4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E96A43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ЧЕРНСКОГО МУНИЦИПАЛЬНОГО</w:t>
      </w:r>
      <w:r w:rsidRPr="00060F4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E96A43" w:rsidRPr="00060F45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ТУЛЬСКОЙ ОБЛАСТИ</w:t>
      </w:r>
    </w:p>
    <w:p w:rsidR="00E96A43" w:rsidRPr="00674DA5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43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A43" w:rsidRPr="00060F45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6A43" w:rsidRPr="00674DA5" w:rsidRDefault="00E96A43" w:rsidP="00E96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A43" w:rsidRPr="00A32403" w:rsidRDefault="00E96A43" w:rsidP="00E9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3240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17 января 2025</w:t>
      </w:r>
      <w:r w:rsidRPr="00A3240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3240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16-63</w:t>
      </w:r>
    </w:p>
    <w:p w:rsidR="00D27B5A" w:rsidRDefault="00D27B5A" w:rsidP="00E96A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27B5A" w:rsidRPr="00D27B5A" w:rsidRDefault="00D27B5A" w:rsidP="00735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134565" w:rsidRPr="00E96A43" w:rsidRDefault="00A80C61" w:rsidP="00A8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A4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администрации </w:t>
      </w:r>
      <w:r w:rsidR="00946B9F" w:rsidRPr="00E96A43">
        <w:rPr>
          <w:rFonts w:ascii="Times New Roman" w:hAnsi="Times New Roman" w:cs="Times New Roman"/>
          <w:b/>
          <w:bCs/>
          <w:sz w:val="28"/>
          <w:szCs w:val="28"/>
        </w:rPr>
        <w:t xml:space="preserve">Чернского </w:t>
      </w:r>
      <w:r w:rsidRPr="00E96A4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46B9F" w:rsidRPr="00E96A43">
        <w:rPr>
          <w:rFonts w:ascii="Times New Roman" w:hAnsi="Times New Roman" w:cs="Times New Roman"/>
          <w:b/>
          <w:bCs/>
          <w:sz w:val="28"/>
          <w:szCs w:val="28"/>
        </w:rPr>
        <w:t xml:space="preserve"> района Тульской области</w:t>
      </w:r>
    </w:p>
    <w:p w:rsidR="00134565" w:rsidRPr="00D27B5A" w:rsidRDefault="00134565" w:rsidP="00134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565" w:rsidRDefault="000D6E68" w:rsidP="00E9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565" w:rsidRPr="00E96A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80C61" w:rsidRPr="00E96A43">
        <w:rPr>
          <w:rFonts w:ascii="Times New Roman" w:hAnsi="Times New Roman" w:cs="Times New Roman"/>
          <w:sz w:val="28"/>
          <w:szCs w:val="28"/>
        </w:rPr>
        <w:t>руководствуясь Уставом Чернск</w:t>
      </w:r>
      <w:r w:rsidR="00551053" w:rsidRPr="00E96A43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A80C61" w:rsidRPr="00E96A43">
        <w:rPr>
          <w:rFonts w:ascii="Times New Roman" w:hAnsi="Times New Roman" w:cs="Times New Roman"/>
          <w:sz w:val="28"/>
          <w:szCs w:val="28"/>
        </w:rPr>
        <w:t>район</w:t>
      </w:r>
      <w:r w:rsidR="00551053" w:rsidRPr="00E96A43">
        <w:rPr>
          <w:rFonts w:ascii="Times New Roman" w:hAnsi="Times New Roman" w:cs="Times New Roman"/>
          <w:sz w:val="28"/>
          <w:szCs w:val="28"/>
        </w:rPr>
        <w:t>а</w:t>
      </w:r>
      <w:r w:rsidR="00411D25" w:rsidRPr="00E96A4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A80C61" w:rsidRPr="00E96A43">
        <w:rPr>
          <w:rFonts w:ascii="Times New Roman" w:hAnsi="Times New Roman" w:cs="Times New Roman"/>
          <w:sz w:val="28"/>
          <w:szCs w:val="28"/>
        </w:rPr>
        <w:t>,</w:t>
      </w:r>
      <w:r w:rsidR="00134565" w:rsidRPr="00E96A43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A80C61" w:rsidRPr="00E96A43">
        <w:rPr>
          <w:rFonts w:ascii="Times New Roman" w:hAnsi="Times New Roman" w:cs="Times New Roman"/>
          <w:sz w:val="28"/>
          <w:szCs w:val="28"/>
        </w:rPr>
        <w:t>представителей</w:t>
      </w:r>
      <w:r w:rsidR="00134565" w:rsidRPr="00E96A43">
        <w:rPr>
          <w:rFonts w:ascii="Times New Roman" w:hAnsi="Times New Roman" w:cs="Times New Roman"/>
          <w:sz w:val="28"/>
          <w:szCs w:val="28"/>
        </w:rPr>
        <w:t xml:space="preserve"> </w:t>
      </w:r>
      <w:r w:rsidR="00551053" w:rsidRPr="00E96A43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E96A43">
        <w:rPr>
          <w:rFonts w:ascii="Times New Roman" w:hAnsi="Times New Roman" w:cs="Times New Roman"/>
          <w:sz w:val="28"/>
          <w:szCs w:val="28"/>
        </w:rPr>
        <w:t xml:space="preserve"> </w:t>
      </w:r>
      <w:r w:rsidRPr="00E96A43">
        <w:rPr>
          <w:rFonts w:ascii="Times New Roman" w:hAnsi="Times New Roman" w:cs="Times New Roman"/>
          <w:b/>
          <w:sz w:val="28"/>
          <w:szCs w:val="28"/>
        </w:rPr>
        <w:t>РЕШИЛО</w:t>
      </w:r>
      <w:r w:rsidR="00134565" w:rsidRPr="00E96A43">
        <w:rPr>
          <w:rFonts w:ascii="Times New Roman" w:hAnsi="Times New Roman" w:cs="Times New Roman"/>
          <w:b/>
          <w:sz w:val="28"/>
          <w:szCs w:val="28"/>
        </w:rPr>
        <w:t>:</w:t>
      </w:r>
    </w:p>
    <w:p w:rsidR="00E96A43" w:rsidRPr="00E96A43" w:rsidRDefault="00E96A43" w:rsidP="00E9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320" w:rsidRPr="00E96A43" w:rsidRDefault="000D6E68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1C1320" w:rsidRPr="00E96A43">
        <w:rPr>
          <w:rFonts w:ascii="Times New Roman" w:hAnsi="Times New Roman" w:cs="Times New Roman"/>
          <w:sz w:val="28"/>
          <w:szCs w:val="28"/>
        </w:rPr>
        <w:t xml:space="preserve">1. Утвердить Положение об Администрации </w:t>
      </w:r>
      <w:r w:rsidR="00551053" w:rsidRPr="00E96A43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1C1320" w:rsidRPr="00E96A4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C1320" w:rsidRPr="00E96A43" w:rsidRDefault="001C1320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3">
        <w:rPr>
          <w:rFonts w:ascii="Times New Roman" w:hAnsi="Times New Roman" w:cs="Times New Roman"/>
          <w:sz w:val="28"/>
          <w:szCs w:val="28"/>
        </w:rPr>
        <w:t xml:space="preserve">      2. </w:t>
      </w:r>
      <w:r w:rsidR="00551053" w:rsidRPr="00E96A4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E96A43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муниципального образования Чернский </w:t>
      </w:r>
      <w:r w:rsidR="00E96A43" w:rsidRPr="00E96A43">
        <w:rPr>
          <w:rFonts w:ascii="Times New Roman" w:hAnsi="Times New Roman" w:cs="Times New Roman"/>
          <w:sz w:val="28"/>
          <w:szCs w:val="28"/>
        </w:rPr>
        <w:t>район от 25</w:t>
      </w:r>
      <w:r w:rsidRPr="00E96A43">
        <w:rPr>
          <w:rFonts w:ascii="Times New Roman" w:hAnsi="Times New Roman" w:cs="Times New Roman"/>
          <w:sz w:val="28"/>
          <w:szCs w:val="28"/>
        </w:rPr>
        <w:t>.</w:t>
      </w:r>
      <w:r w:rsidR="00E96A43" w:rsidRPr="00E96A43">
        <w:rPr>
          <w:rFonts w:ascii="Times New Roman" w:hAnsi="Times New Roman" w:cs="Times New Roman"/>
          <w:sz w:val="28"/>
          <w:szCs w:val="28"/>
        </w:rPr>
        <w:t>10.2018</w:t>
      </w:r>
      <w:r w:rsidRPr="00E96A43">
        <w:rPr>
          <w:rFonts w:ascii="Times New Roman" w:hAnsi="Times New Roman" w:cs="Times New Roman"/>
          <w:sz w:val="28"/>
          <w:szCs w:val="28"/>
        </w:rPr>
        <w:t xml:space="preserve"> №</w:t>
      </w:r>
      <w:r w:rsidR="00E96A43" w:rsidRPr="00E96A43">
        <w:rPr>
          <w:rFonts w:ascii="Times New Roman" w:hAnsi="Times New Roman" w:cs="Times New Roman"/>
          <w:sz w:val="28"/>
          <w:szCs w:val="28"/>
        </w:rPr>
        <w:t xml:space="preserve"> </w:t>
      </w:r>
      <w:r w:rsidRPr="00E96A43">
        <w:rPr>
          <w:rFonts w:ascii="Times New Roman" w:hAnsi="Times New Roman" w:cs="Times New Roman"/>
          <w:sz w:val="28"/>
          <w:szCs w:val="28"/>
        </w:rPr>
        <w:t>2</w:t>
      </w:r>
      <w:r w:rsidR="00E96A43" w:rsidRPr="00E96A43">
        <w:rPr>
          <w:rFonts w:ascii="Times New Roman" w:hAnsi="Times New Roman" w:cs="Times New Roman"/>
          <w:sz w:val="28"/>
          <w:szCs w:val="28"/>
        </w:rPr>
        <w:t>-10</w:t>
      </w:r>
      <w:r w:rsidRPr="00E96A4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администрации муниципальн</w:t>
      </w:r>
      <w:r w:rsidR="00D56E20">
        <w:rPr>
          <w:rFonts w:ascii="Times New Roman" w:hAnsi="Times New Roman" w:cs="Times New Roman"/>
          <w:sz w:val="28"/>
          <w:szCs w:val="28"/>
        </w:rPr>
        <w:t>ого образования Чернский район».</w:t>
      </w:r>
    </w:p>
    <w:p w:rsidR="001C1320" w:rsidRPr="00E96A43" w:rsidRDefault="001C1320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3">
        <w:rPr>
          <w:rFonts w:ascii="Times New Roman" w:hAnsi="Times New Roman" w:cs="Times New Roman"/>
          <w:sz w:val="28"/>
          <w:szCs w:val="28"/>
        </w:rPr>
        <w:t xml:space="preserve">      3. Опубликовать решение в официальном печатном средстве массовой информации</w:t>
      </w:r>
      <w:r w:rsidR="0086526B" w:rsidRPr="00E96A43">
        <w:rPr>
          <w:rFonts w:ascii="Times New Roman" w:hAnsi="Times New Roman" w:cs="Times New Roman"/>
          <w:sz w:val="28"/>
          <w:szCs w:val="28"/>
        </w:rPr>
        <w:t xml:space="preserve"> в</w:t>
      </w:r>
      <w:r w:rsidRPr="00E96A43">
        <w:rPr>
          <w:rFonts w:ascii="Times New Roman" w:hAnsi="Times New Roman" w:cs="Times New Roman"/>
          <w:sz w:val="28"/>
          <w:szCs w:val="28"/>
        </w:rPr>
        <w:t xml:space="preserve"> </w:t>
      </w:r>
      <w:r w:rsidR="0086526B" w:rsidRPr="00E96A43">
        <w:rPr>
          <w:rFonts w:ascii="Times New Roman" w:hAnsi="Times New Roman" w:cs="Times New Roman"/>
          <w:sz w:val="28"/>
          <w:szCs w:val="28"/>
        </w:rPr>
        <w:t>районной газете "</w:t>
      </w:r>
      <w:r w:rsidR="0086526B" w:rsidRPr="00D56E20">
        <w:rPr>
          <w:rFonts w:ascii="Times New Roman" w:hAnsi="Times New Roman" w:cs="Times New Roman"/>
          <w:sz w:val="28"/>
          <w:szCs w:val="28"/>
        </w:rPr>
        <w:t>Заря</w:t>
      </w:r>
      <w:r w:rsidR="00880094" w:rsidRPr="00D56E20">
        <w:rPr>
          <w:rFonts w:ascii="Times New Roman" w:hAnsi="Times New Roman" w:cs="Times New Roman"/>
          <w:sz w:val="28"/>
          <w:szCs w:val="28"/>
        </w:rPr>
        <w:t>.</w:t>
      </w:r>
      <w:r w:rsidR="0086526B" w:rsidRPr="00D56E20">
        <w:rPr>
          <w:rFonts w:ascii="Times New Roman" w:hAnsi="Times New Roman" w:cs="Times New Roman"/>
          <w:sz w:val="28"/>
          <w:szCs w:val="28"/>
        </w:rPr>
        <w:t xml:space="preserve"> Чернский район» </w:t>
      </w:r>
      <w:r w:rsidRPr="00D56E20">
        <w:rPr>
          <w:rFonts w:ascii="Times New Roman" w:hAnsi="Times New Roman" w:cs="Times New Roman"/>
          <w:sz w:val="28"/>
          <w:szCs w:val="28"/>
        </w:rPr>
        <w:t xml:space="preserve">и разместить его </w:t>
      </w:r>
      <w:r w:rsidRPr="00E96A43">
        <w:rPr>
          <w:rFonts w:ascii="Times New Roman" w:hAnsi="Times New Roman" w:cs="Times New Roman"/>
          <w:sz w:val="28"/>
          <w:szCs w:val="28"/>
        </w:rPr>
        <w:t>на официальном сайте Чернск</w:t>
      </w:r>
      <w:r w:rsidR="00551053" w:rsidRPr="00E96A43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E96A43">
        <w:rPr>
          <w:rFonts w:ascii="Times New Roman" w:hAnsi="Times New Roman" w:cs="Times New Roman"/>
          <w:sz w:val="28"/>
          <w:szCs w:val="28"/>
        </w:rPr>
        <w:t>район</w:t>
      </w:r>
      <w:r w:rsidR="00551053" w:rsidRPr="00E96A43">
        <w:rPr>
          <w:rFonts w:ascii="Times New Roman" w:hAnsi="Times New Roman" w:cs="Times New Roman"/>
          <w:sz w:val="28"/>
          <w:szCs w:val="28"/>
        </w:rPr>
        <w:t>а Тульской области</w:t>
      </w:r>
      <w:r w:rsidRPr="00E96A43">
        <w:rPr>
          <w:rFonts w:ascii="Times New Roman" w:hAnsi="Times New Roman" w:cs="Times New Roman"/>
          <w:sz w:val="28"/>
          <w:szCs w:val="28"/>
        </w:rPr>
        <w:t>.</w:t>
      </w:r>
    </w:p>
    <w:p w:rsidR="00134565" w:rsidRPr="00E96A43" w:rsidRDefault="001C1320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43">
        <w:rPr>
          <w:rFonts w:ascii="Times New Roman" w:hAnsi="Times New Roman" w:cs="Times New Roman"/>
          <w:sz w:val="28"/>
          <w:szCs w:val="28"/>
        </w:rPr>
        <w:t xml:space="preserve">      4. Решение вступает в силу со дня </w:t>
      </w:r>
      <w:r w:rsidR="00FE7C3F" w:rsidRPr="00E96A43">
        <w:rPr>
          <w:rFonts w:ascii="Times New Roman" w:hAnsi="Times New Roman" w:cs="Times New Roman"/>
          <w:sz w:val="28"/>
          <w:szCs w:val="28"/>
        </w:rPr>
        <w:t>обнародования</w:t>
      </w:r>
      <w:r w:rsidRPr="00E96A43">
        <w:rPr>
          <w:rFonts w:ascii="Times New Roman" w:hAnsi="Times New Roman" w:cs="Times New Roman"/>
          <w:sz w:val="28"/>
          <w:szCs w:val="28"/>
        </w:rPr>
        <w:t>.</w:t>
      </w:r>
      <w:r w:rsidR="000D6E68" w:rsidRPr="00E96A43">
        <w:rPr>
          <w:rFonts w:ascii="Times New Roman" w:hAnsi="Times New Roman" w:cs="Times New Roman"/>
          <w:sz w:val="28"/>
          <w:szCs w:val="28"/>
        </w:rPr>
        <w:t xml:space="preserve">       </w:t>
      </w:r>
      <w:r w:rsidR="004D56E6" w:rsidRPr="00E9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20" w:rsidRDefault="001C1320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42256" w:rsidRPr="00D27B5A" w:rsidRDefault="00242256" w:rsidP="001C1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4533" w:rsidRDefault="00134565" w:rsidP="00134565">
      <w:pPr>
        <w:tabs>
          <w:tab w:val="left" w:pos="43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7B5A">
        <w:rPr>
          <w:rFonts w:ascii="Times New Roman" w:hAnsi="Times New Roman" w:cs="Times New Roman"/>
          <w:sz w:val="27"/>
          <w:szCs w:val="27"/>
        </w:rPr>
        <w:tab/>
      </w:r>
    </w:p>
    <w:p w:rsidR="00551053" w:rsidRPr="00E96A43" w:rsidRDefault="00134565" w:rsidP="00134565">
      <w:pPr>
        <w:tabs>
          <w:tab w:val="left" w:pos="43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A4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E7C3F" w:rsidRPr="00E96A43">
        <w:rPr>
          <w:rFonts w:ascii="Times New Roman" w:hAnsi="Times New Roman" w:cs="Times New Roman"/>
          <w:b/>
          <w:sz w:val="28"/>
          <w:szCs w:val="28"/>
        </w:rPr>
        <w:t xml:space="preserve">Чернского </w:t>
      </w:r>
      <w:r w:rsidR="00551053" w:rsidRPr="00E96A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4D56E6" w:rsidRPr="00E96A43" w:rsidRDefault="00551053" w:rsidP="0086526B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A43">
        <w:rPr>
          <w:rFonts w:ascii="Times New Roman" w:hAnsi="Times New Roman" w:cs="Times New Roman"/>
          <w:b/>
          <w:sz w:val="28"/>
          <w:szCs w:val="28"/>
        </w:rPr>
        <w:t xml:space="preserve">       района Тульской области  </w:t>
      </w:r>
      <w:r w:rsidR="00134565" w:rsidRPr="00E96A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6A4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34565" w:rsidRPr="00E96A4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D56E6" w:rsidRPr="00E9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565" w:rsidRPr="00E9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A43">
        <w:rPr>
          <w:rFonts w:ascii="Times New Roman" w:hAnsi="Times New Roman" w:cs="Times New Roman"/>
          <w:b/>
          <w:sz w:val="28"/>
          <w:szCs w:val="28"/>
        </w:rPr>
        <w:t>О.А. Куршева</w:t>
      </w:r>
    </w:p>
    <w:p w:rsidR="00B312D8" w:rsidRPr="00E96A43" w:rsidRDefault="00B312D8" w:rsidP="0086526B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51053" w:rsidRDefault="00551053" w:rsidP="00E96A43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40749" w:rsidRDefault="00B40749" w:rsidP="00E96A43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6E20" w:rsidRDefault="00D56E20" w:rsidP="00E96A43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12D8" w:rsidRP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312D8">
        <w:rPr>
          <w:rFonts w:ascii="Times New Roman" w:hAnsi="Times New Roman" w:cs="Times New Roman"/>
          <w:sz w:val="27"/>
          <w:szCs w:val="27"/>
        </w:rPr>
        <w:t>Приложение к решению</w:t>
      </w:r>
    </w:p>
    <w:p w:rsidR="00B312D8" w:rsidRP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312D8">
        <w:rPr>
          <w:rFonts w:ascii="Times New Roman" w:hAnsi="Times New Roman" w:cs="Times New Roman"/>
          <w:sz w:val="27"/>
          <w:szCs w:val="27"/>
        </w:rPr>
        <w:t>Собрания представителей</w:t>
      </w:r>
    </w:p>
    <w:p w:rsidR="00B312D8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Чернского муниципального района </w:t>
      </w:r>
    </w:p>
    <w:p w:rsidR="00551053" w:rsidRPr="00B312D8" w:rsidRDefault="00551053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Тульской области</w:t>
      </w:r>
    </w:p>
    <w:p w:rsidR="00B312D8" w:rsidRP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312D8">
        <w:rPr>
          <w:rFonts w:ascii="Times New Roman" w:hAnsi="Times New Roman" w:cs="Times New Roman"/>
          <w:sz w:val="27"/>
          <w:szCs w:val="27"/>
        </w:rPr>
        <w:t xml:space="preserve">от </w:t>
      </w:r>
      <w:r w:rsidR="00B40749">
        <w:rPr>
          <w:rFonts w:ascii="Times New Roman" w:hAnsi="Times New Roman" w:cs="Times New Roman"/>
          <w:sz w:val="27"/>
          <w:szCs w:val="27"/>
        </w:rPr>
        <w:t>17.01.2025 года</w:t>
      </w:r>
      <w:r w:rsidRPr="00B312D8">
        <w:rPr>
          <w:rFonts w:ascii="Times New Roman" w:hAnsi="Times New Roman" w:cs="Times New Roman"/>
          <w:sz w:val="27"/>
          <w:szCs w:val="27"/>
        </w:rPr>
        <w:t xml:space="preserve"> №</w:t>
      </w:r>
      <w:r w:rsidR="00B40749">
        <w:rPr>
          <w:rFonts w:ascii="Times New Roman" w:hAnsi="Times New Roman" w:cs="Times New Roman"/>
          <w:sz w:val="27"/>
          <w:szCs w:val="27"/>
        </w:rPr>
        <w:t xml:space="preserve"> 16-63</w:t>
      </w:r>
    </w:p>
    <w:p w:rsid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40749" w:rsidRPr="00B312D8" w:rsidRDefault="00B40749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12D8" w:rsidRPr="00B40749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12D8" w:rsidRPr="00B40749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49">
        <w:rPr>
          <w:rFonts w:ascii="Times New Roman" w:hAnsi="Times New Roman" w:cs="Times New Roman"/>
          <w:b/>
          <w:sz w:val="28"/>
          <w:szCs w:val="28"/>
        </w:rPr>
        <w:t>об администрации Чернск</w:t>
      </w:r>
      <w:r w:rsidR="00FE7C3F" w:rsidRPr="00B40749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</w:t>
      </w:r>
      <w:r w:rsidRPr="00B40749">
        <w:rPr>
          <w:rFonts w:ascii="Times New Roman" w:hAnsi="Times New Roman" w:cs="Times New Roman"/>
          <w:b/>
          <w:sz w:val="28"/>
          <w:szCs w:val="28"/>
        </w:rPr>
        <w:t>район</w:t>
      </w:r>
      <w:r w:rsidR="00FE7C3F" w:rsidRPr="00B40749">
        <w:rPr>
          <w:rFonts w:ascii="Times New Roman" w:hAnsi="Times New Roman" w:cs="Times New Roman"/>
          <w:b/>
          <w:sz w:val="28"/>
          <w:szCs w:val="28"/>
        </w:rPr>
        <w:t>а Тульской области</w:t>
      </w:r>
    </w:p>
    <w:p w:rsidR="00B312D8" w:rsidRP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312D8" w:rsidRPr="00D56E20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2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12D8" w:rsidRPr="00B40749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2D8" w:rsidRPr="00242256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 1.1. Администрация Чернск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242256">
        <w:rPr>
          <w:rFonts w:ascii="Times New Roman" w:hAnsi="Times New Roman" w:cs="Times New Roman"/>
          <w:sz w:val="28"/>
          <w:szCs w:val="28"/>
        </w:rPr>
        <w:t>район</w:t>
      </w:r>
      <w:r w:rsidR="00FE7C3F" w:rsidRPr="00242256">
        <w:rPr>
          <w:rFonts w:ascii="Times New Roman" w:hAnsi="Times New Roman" w:cs="Times New Roman"/>
          <w:sz w:val="28"/>
          <w:szCs w:val="28"/>
        </w:rPr>
        <w:t>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 (далее - администрация) является исполнительно-распорядительным органом местного самоуправления Чернск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>ого</w:t>
      </w:r>
      <w:r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FE7C3F" w:rsidRPr="00242256">
        <w:rPr>
          <w:rFonts w:ascii="Times New Roman" w:hAnsi="Times New Roman" w:cs="Times New Roman"/>
          <w:sz w:val="28"/>
          <w:szCs w:val="28"/>
        </w:rPr>
        <w:t>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, наделенным Уставом </w:t>
      </w:r>
      <w:r w:rsidR="00FE7C3F" w:rsidRPr="00242256">
        <w:rPr>
          <w:rFonts w:ascii="Times New Roman" w:hAnsi="Times New Roman" w:cs="Times New Roman"/>
          <w:sz w:val="28"/>
          <w:szCs w:val="28"/>
        </w:rPr>
        <w:t>Ч</w:t>
      </w:r>
      <w:r w:rsidRPr="00242256">
        <w:rPr>
          <w:rFonts w:ascii="Times New Roman" w:hAnsi="Times New Roman" w:cs="Times New Roman"/>
          <w:sz w:val="28"/>
          <w:szCs w:val="28"/>
        </w:rPr>
        <w:t>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242256">
        <w:rPr>
          <w:rFonts w:ascii="Times New Roman" w:hAnsi="Times New Roman" w:cs="Times New Roman"/>
          <w:sz w:val="28"/>
          <w:szCs w:val="28"/>
        </w:rPr>
        <w:t>район</w:t>
      </w:r>
      <w:r w:rsidR="00FE7C3F" w:rsidRPr="00242256">
        <w:rPr>
          <w:rFonts w:ascii="Times New Roman" w:hAnsi="Times New Roman" w:cs="Times New Roman"/>
          <w:sz w:val="28"/>
          <w:szCs w:val="28"/>
        </w:rPr>
        <w:t>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 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Чернск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242256">
        <w:rPr>
          <w:rFonts w:ascii="Times New Roman" w:hAnsi="Times New Roman" w:cs="Times New Roman"/>
          <w:sz w:val="28"/>
          <w:szCs w:val="28"/>
        </w:rPr>
        <w:t>район</w:t>
      </w:r>
      <w:r w:rsidR="00FE7C3F" w:rsidRPr="00242256">
        <w:rPr>
          <w:rFonts w:ascii="Times New Roman" w:hAnsi="Times New Roman" w:cs="Times New Roman"/>
          <w:sz w:val="28"/>
          <w:szCs w:val="28"/>
        </w:rPr>
        <w:t>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области, </w:t>
      </w:r>
      <w:r w:rsidRPr="00242256">
        <w:rPr>
          <w:rFonts w:ascii="Times New Roman" w:hAnsi="Times New Roman" w:cs="Times New Roman"/>
          <w:sz w:val="28"/>
          <w:szCs w:val="28"/>
        </w:rPr>
        <w:t>федеральными законами и законами Тульской области.</w:t>
      </w:r>
    </w:p>
    <w:p w:rsidR="00305587" w:rsidRPr="00242256" w:rsidRDefault="00217287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305587" w:rsidRPr="00242256">
        <w:rPr>
          <w:rFonts w:ascii="Times New Roman" w:hAnsi="Times New Roman" w:cs="Times New Roman"/>
          <w:sz w:val="28"/>
          <w:szCs w:val="28"/>
        </w:rPr>
        <w:t>Администрация Чернск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305587" w:rsidRPr="002422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7C3F" w:rsidRPr="00242256">
        <w:rPr>
          <w:rFonts w:ascii="Times New Roman" w:hAnsi="Times New Roman" w:cs="Times New Roman"/>
          <w:sz w:val="28"/>
          <w:szCs w:val="28"/>
        </w:rPr>
        <w:t>а</w:t>
      </w:r>
      <w:r w:rsidR="00305587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411D25" w:rsidRPr="00242256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305587" w:rsidRPr="00242256">
        <w:rPr>
          <w:rFonts w:ascii="Times New Roman" w:hAnsi="Times New Roman" w:cs="Times New Roman"/>
          <w:sz w:val="28"/>
          <w:szCs w:val="28"/>
        </w:rPr>
        <w:t xml:space="preserve">исполняет полномочия администрации </w:t>
      </w:r>
      <w:r w:rsidR="00FE7C3F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305587" w:rsidRPr="00242256"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абзацем 3 части 2 статьи 34 Федерального закона от 06.10.2003 года №131-ФЗ «Об общих принципах организации местного самоуправления в Российской Федерации».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305587" w:rsidRPr="002422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12D8" w:rsidRPr="00242256" w:rsidRDefault="00305587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1.2. Администрация осуществляет свою деятельность в соответствии с Конституцией Российской Федерации, федеральным законодательством, иными нормативными правовыми актами Российской Федерации, законами Тульской области, иными нормативными правовыми актами Тульской области, Уставом 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Чернского муниципального района Тульской области,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7C3F" w:rsidRPr="00242256">
        <w:rPr>
          <w:rFonts w:ascii="Times New Roman" w:hAnsi="Times New Roman" w:cs="Times New Roman"/>
          <w:sz w:val="28"/>
          <w:szCs w:val="28"/>
        </w:rPr>
        <w:t>городско</w:t>
      </w:r>
      <w:r w:rsidR="00411D25" w:rsidRPr="00242256">
        <w:rPr>
          <w:rFonts w:ascii="Times New Roman" w:hAnsi="Times New Roman" w:cs="Times New Roman"/>
          <w:sz w:val="28"/>
          <w:szCs w:val="28"/>
        </w:rPr>
        <w:t>го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11D25" w:rsidRPr="00242256">
        <w:rPr>
          <w:rFonts w:ascii="Times New Roman" w:hAnsi="Times New Roman" w:cs="Times New Roman"/>
          <w:sz w:val="28"/>
          <w:szCs w:val="28"/>
        </w:rPr>
        <w:t>я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 рабочий посёлок Чернь Чернского муниципального района </w:t>
      </w:r>
      <w:r w:rsidR="00FE7C3F" w:rsidRPr="00242256">
        <w:rPr>
          <w:rFonts w:ascii="Times New Roman" w:hAnsi="Times New Roman" w:cs="Times New Roman"/>
          <w:sz w:val="28"/>
          <w:szCs w:val="28"/>
        </w:rPr>
        <w:lastRenderedPageBreak/>
        <w:t>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FE7C3F" w:rsidRPr="002422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217287" w:rsidRPr="00242256"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район и </w:t>
      </w:r>
      <w:r w:rsidR="00FE7C3F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312D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1.3. Администрация обладает правами юридического лица и является муниципальным казенным учреждением, образуемым для осуществления управленческих функций</w:t>
      </w:r>
      <w:r w:rsidRPr="00242256">
        <w:rPr>
          <w:rFonts w:ascii="Times New Roman" w:hAnsi="Times New Roman" w:cs="Times New Roman"/>
          <w:sz w:val="28"/>
          <w:szCs w:val="28"/>
        </w:rPr>
        <w:t>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печати, штампы и бланки со своим наименованием</w:t>
      </w:r>
      <w:r w:rsidR="00B312D8" w:rsidRPr="00242256">
        <w:rPr>
          <w:rFonts w:ascii="Times New Roman" w:hAnsi="Times New Roman" w:cs="Times New Roman"/>
          <w:sz w:val="28"/>
          <w:szCs w:val="28"/>
        </w:rPr>
        <w:t>.</w:t>
      </w:r>
    </w:p>
    <w:p w:rsidR="001F106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Администрация имеет право открывать бюджетные и иные счета в соответствии с законодательством Российской Федерации.</w:t>
      </w:r>
    </w:p>
    <w:p w:rsidR="00B312D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1.4.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217287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242256">
        <w:rPr>
          <w:rFonts w:ascii="Times New Roman" w:hAnsi="Times New Roman" w:cs="Times New Roman"/>
          <w:sz w:val="28"/>
          <w:szCs w:val="28"/>
        </w:rPr>
        <w:t>Чернск</w:t>
      </w:r>
      <w:r w:rsidR="00FE7C3F" w:rsidRPr="00242256">
        <w:rPr>
          <w:rFonts w:ascii="Times New Roman" w:hAnsi="Times New Roman" w:cs="Times New Roman"/>
          <w:sz w:val="28"/>
          <w:szCs w:val="28"/>
        </w:rPr>
        <w:t>ого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FE7C3F" w:rsidRPr="002422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12D8" w:rsidRPr="00242256">
        <w:rPr>
          <w:rFonts w:ascii="Times New Roman" w:hAnsi="Times New Roman" w:cs="Times New Roman"/>
          <w:sz w:val="28"/>
          <w:szCs w:val="28"/>
        </w:rPr>
        <w:t>район</w:t>
      </w:r>
      <w:r w:rsidR="00FE7C3F" w:rsidRPr="00242256">
        <w:rPr>
          <w:rFonts w:ascii="Times New Roman" w:hAnsi="Times New Roman" w:cs="Times New Roman"/>
          <w:sz w:val="28"/>
          <w:szCs w:val="28"/>
        </w:rPr>
        <w:t>а Тульс</w:t>
      </w:r>
      <w:r w:rsidR="00E2253C" w:rsidRPr="00242256">
        <w:rPr>
          <w:rFonts w:ascii="Times New Roman" w:hAnsi="Times New Roman" w:cs="Times New Roman"/>
          <w:sz w:val="28"/>
          <w:szCs w:val="28"/>
        </w:rPr>
        <w:t>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.</w:t>
      </w:r>
      <w:r w:rsidR="00524AA1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2253C" w:rsidRPr="002422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Pr="00242256">
        <w:rPr>
          <w:rFonts w:ascii="Times New Roman" w:hAnsi="Times New Roman" w:cs="Times New Roman"/>
          <w:sz w:val="28"/>
          <w:szCs w:val="28"/>
        </w:rPr>
        <w:t>Чернский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12D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 1.5. Юридический адрес: 301090,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r w:rsidRPr="00242256">
        <w:rPr>
          <w:rFonts w:ascii="Times New Roman" w:hAnsi="Times New Roman" w:cs="Times New Roman"/>
          <w:sz w:val="28"/>
          <w:szCs w:val="28"/>
        </w:rPr>
        <w:t>Чернский район, р.п. Чернь, ул.К.Маркса, д.31.</w:t>
      </w:r>
    </w:p>
    <w:p w:rsidR="001F106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1.6. Фактический адрес: 301090, Тульская область, Чернский район, р.п. Чернь, ул.К.Маркса, д.31.</w:t>
      </w:r>
    </w:p>
    <w:p w:rsidR="00B312D8" w:rsidRPr="00242256" w:rsidRDefault="001F106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1.</w:t>
      </w:r>
      <w:r w:rsidR="00524AA1" w:rsidRPr="00242256">
        <w:rPr>
          <w:rFonts w:ascii="Times New Roman" w:hAnsi="Times New Roman" w:cs="Times New Roman"/>
          <w:sz w:val="28"/>
          <w:szCs w:val="28"/>
        </w:rPr>
        <w:t xml:space="preserve">7. </w:t>
      </w:r>
      <w:r w:rsidR="00B312D8" w:rsidRPr="00242256">
        <w:rPr>
          <w:rFonts w:ascii="Times New Roman" w:hAnsi="Times New Roman" w:cs="Times New Roman"/>
          <w:sz w:val="28"/>
          <w:szCs w:val="28"/>
        </w:rPr>
        <w:t>Администраци</w:t>
      </w:r>
      <w:r w:rsidR="00524AA1" w:rsidRPr="00242256">
        <w:rPr>
          <w:rFonts w:ascii="Times New Roman" w:hAnsi="Times New Roman" w:cs="Times New Roman"/>
          <w:sz w:val="28"/>
          <w:szCs w:val="28"/>
        </w:rPr>
        <w:t>ю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524AA1" w:rsidRPr="00242256">
        <w:rPr>
          <w:rFonts w:ascii="Times New Roman" w:hAnsi="Times New Roman" w:cs="Times New Roman"/>
          <w:sz w:val="28"/>
          <w:szCs w:val="28"/>
        </w:rPr>
        <w:t>глава 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</w:t>
      </w:r>
      <w:r w:rsidR="00524AA1" w:rsidRPr="00242256">
        <w:rPr>
          <w:rFonts w:ascii="Times New Roman" w:hAnsi="Times New Roman" w:cs="Times New Roman"/>
          <w:sz w:val="28"/>
          <w:szCs w:val="28"/>
        </w:rPr>
        <w:t>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обеспечивает осуществление </w:t>
      </w:r>
      <w:r w:rsidR="00524AA1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Тульской области, а также организует деятельность </w:t>
      </w:r>
      <w:r w:rsidR="00524AA1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312D8" w:rsidRPr="00242256" w:rsidRDefault="00524AA1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1.</w:t>
      </w:r>
      <w:r w:rsidRPr="00242256">
        <w:rPr>
          <w:rFonts w:ascii="Times New Roman" w:hAnsi="Times New Roman" w:cs="Times New Roman"/>
          <w:sz w:val="28"/>
          <w:szCs w:val="28"/>
        </w:rPr>
        <w:t>8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. </w:t>
      </w:r>
      <w:r w:rsidRPr="00242256">
        <w:rPr>
          <w:rFonts w:ascii="Times New Roman" w:hAnsi="Times New Roman" w:cs="Times New Roman"/>
          <w:sz w:val="28"/>
          <w:szCs w:val="28"/>
        </w:rPr>
        <w:t xml:space="preserve">Структура администрации и размер расходов на ее содержание утверждаются Собранием представителей </w:t>
      </w:r>
      <w:r w:rsidR="00E2253C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 (далее – Собрание представителей) по представлению главы администрации.</w:t>
      </w:r>
    </w:p>
    <w:p w:rsidR="00B312D8" w:rsidRPr="00B312D8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12D8" w:rsidRPr="00D56E20" w:rsidRDefault="00B312D8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20">
        <w:rPr>
          <w:rFonts w:ascii="Times New Roman" w:hAnsi="Times New Roman" w:cs="Times New Roman"/>
          <w:b/>
          <w:sz w:val="28"/>
          <w:szCs w:val="28"/>
        </w:rPr>
        <w:t xml:space="preserve">2. Полномочия </w:t>
      </w:r>
      <w:r w:rsidR="00524AA1" w:rsidRPr="00D56E20">
        <w:rPr>
          <w:rFonts w:ascii="Times New Roman" w:hAnsi="Times New Roman" w:cs="Times New Roman"/>
          <w:b/>
          <w:sz w:val="28"/>
          <w:szCs w:val="28"/>
        </w:rPr>
        <w:t>а</w:t>
      </w:r>
      <w:r w:rsidRPr="00D56E2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B312D8" w:rsidRPr="00B40749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2D8" w:rsidRPr="00242256" w:rsidRDefault="00524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2.1. К </w:t>
      </w:r>
      <w:r w:rsidRPr="00242256">
        <w:rPr>
          <w:rFonts w:ascii="Times New Roman" w:hAnsi="Times New Roman" w:cs="Times New Roman"/>
          <w:sz w:val="28"/>
          <w:szCs w:val="28"/>
        </w:rPr>
        <w:t>компетенции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 относятся:</w:t>
      </w:r>
    </w:p>
    <w:p w:rsidR="00B312D8" w:rsidRPr="00242256" w:rsidRDefault="00524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1) исполнение полномочий по решению вопросов местного значения </w:t>
      </w:r>
      <w:r w:rsidR="00E2253C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E2253C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785AA1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законами Тульской области, </w:t>
      </w:r>
      <w:r w:rsidR="00DC245B" w:rsidRPr="00242256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решениями Собрания представителей </w:t>
      </w:r>
      <w:r w:rsidR="00785AA1" w:rsidRPr="00242256">
        <w:rPr>
          <w:rFonts w:ascii="Times New Roman" w:hAnsi="Times New Roman" w:cs="Times New Roman"/>
          <w:sz w:val="28"/>
          <w:szCs w:val="28"/>
        </w:rPr>
        <w:t>Чернск</w:t>
      </w:r>
      <w:r w:rsidR="00E2253C" w:rsidRPr="00242256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B312D8" w:rsidRPr="00242256">
        <w:rPr>
          <w:rFonts w:ascii="Times New Roman" w:hAnsi="Times New Roman" w:cs="Times New Roman"/>
          <w:sz w:val="28"/>
          <w:szCs w:val="28"/>
        </w:rPr>
        <w:t>район</w:t>
      </w:r>
      <w:r w:rsidR="00E2253C" w:rsidRPr="00242256">
        <w:rPr>
          <w:rFonts w:ascii="Times New Roman" w:hAnsi="Times New Roman" w:cs="Times New Roman"/>
          <w:sz w:val="28"/>
          <w:szCs w:val="28"/>
        </w:rPr>
        <w:t xml:space="preserve">а Тульской </w:t>
      </w:r>
      <w:r w:rsidR="00E2253C" w:rsidRPr="00242256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решениями Собрания депутатов </w:t>
      </w:r>
      <w:r w:rsidR="00E2253C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, иными муниципальными правовыми актами;</w:t>
      </w:r>
    </w:p>
    <w:p w:rsidR="00B312D8" w:rsidRPr="00242256" w:rsidRDefault="00785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2) исполнение отдельных государственных полномочий, переданных органам местного самоуправления </w:t>
      </w:r>
      <w:r w:rsidR="00E2253C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E2253C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 </w:t>
      </w:r>
      <w:r w:rsidR="00B312D8" w:rsidRPr="00242256">
        <w:rPr>
          <w:rFonts w:ascii="Times New Roman" w:hAnsi="Times New Roman" w:cs="Times New Roman"/>
          <w:sz w:val="28"/>
          <w:szCs w:val="28"/>
        </w:rPr>
        <w:t>федеральными законами и законами Тульской области;</w:t>
      </w:r>
    </w:p>
    <w:p w:rsidR="00B312D8" w:rsidRPr="00242256" w:rsidRDefault="00785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3) разработка и организация реализации концепций, планов и программ развития </w:t>
      </w:r>
      <w:r w:rsidR="00E2253C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E2253C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;</w:t>
      </w:r>
    </w:p>
    <w:p w:rsidR="00B312D8" w:rsidRPr="00242256" w:rsidRDefault="00785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4) составление проекта и обеспечение исполнения бюджета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и </w:t>
      </w:r>
      <w:r w:rsidR="00FE2AD7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;</w:t>
      </w:r>
    </w:p>
    <w:p w:rsidR="00B312D8" w:rsidRPr="00242256" w:rsidRDefault="00785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5) управление муниципальной собственностью </w:t>
      </w:r>
      <w:r w:rsidR="00FE2AD7" w:rsidRPr="00242256">
        <w:rPr>
          <w:rFonts w:ascii="Times New Roman" w:hAnsi="Times New Roman" w:cs="Times New Roman"/>
          <w:sz w:val="28"/>
          <w:szCs w:val="28"/>
        </w:rPr>
        <w:t xml:space="preserve">Чернского муниципального района Тульской области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и </w:t>
      </w:r>
      <w:r w:rsidR="00FE2AD7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муниципальными нормативными правовыми актами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;</w:t>
      </w:r>
    </w:p>
    <w:p w:rsidR="00B312D8" w:rsidRPr="00242256" w:rsidRDefault="00785AA1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8D18F4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6) утверждение муниципальных программ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 </w:t>
      </w:r>
      <w:r w:rsidR="00B312D8" w:rsidRPr="00242256">
        <w:rPr>
          <w:rFonts w:ascii="Times New Roman" w:hAnsi="Times New Roman" w:cs="Times New Roman"/>
          <w:sz w:val="28"/>
          <w:szCs w:val="28"/>
        </w:rPr>
        <w:t>и иных программ, необходимость принятия которых органами местного самоуправления предусмотрена федеральными законами и (или) законами Тульской области;</w:t>
      </w:r>
    </w:p>
    <w:p w:rsidR="00B312D8" w:rsidRPr="00242256" w:rsidRDefault="00DC245B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7) организация и осуществление муниципального контроля за соблюдением требований, установленных муниципальными правовыми актами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муниципального контроля за соблюдением требований, установленных федеральными законами, законами Тульской области;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8) осуществление функций и полномочий учредителя в отношении муниципальных учреждений и муниципальных предприятий, созданных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Чернским муниципальным районом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рабочий посёлок Чернь Чернского муниципального района Тульской области</w:t>
      </w:r>
      <w:r w:rsidR="00DC245B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>в соответствии с законодательством;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9) </w:t>
      </w:r>
      <w:r w:rsidR="00DC245B" w:rsidRPr="00242256">
        <w:rPr>
          <w:rFonts w:ascii="Times New Roman" w:hAnsi="Times New Roman" w:cs="Times New Roman"/>
          <w:sz w:val="28"/>
          <w:szCs w:val="28"/>
        </w:rPr>
        <w:t>осуществление полномочий заказчика на поставки</w:t>
      </w:r>
      <w:r w:rsidRPr="00242256">
        <w:rPr>
          <w:rFonts w:ascii="Times New Roman" w:hAnsi="Times New Roman" w:cs="Times New Roman"/>
          <w:sz w:val="28"/>
          <w:szCs w:val="28"/>
        </w:rPr>
        <w:t xml:space="preserve"> товаров, выполнение работ и оказание услуг, связанных с решением вопросов местного значения, отнесенных к её компетенции в соответствии с Уставом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,</w:t>
      </w:r>
      <w:r w:rsidRPr="00242256">
        <w:rPr>
          <w:sz w:val="28"/>
          <w:szCs w:val="28"/>
        </w:rPr>
        <w:t xml:space="preserve"> </w:t>
      </w:r>
      <w:r w:rsidRPr="0024225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>;</w:t>
      </w:r>
    </w:p>
    <w:p w:rsidR="00154196" w:rsidRPr="00242256" w:rsidRDefault="00154196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10) обеспечивает в пределах компетенции при реализации своих полномочий приоритет целей и задач по развитию конкуренции на товарных рынках муниципального образования; 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1</w:t>
      </w:r>
      <w:r w:rsidR="00154196" w:rsidRPr="00242256">
        <w:rPr>
          <w:rFonts w:ascii="Times New Roman" w:hAnsi="Times New Roman" w:cs="Times New Roman"/>
          <w:sz w:val="28"/>
          <w:szCs w:val="28"/>
        </w:rPr>
        <w:t>1</w:t>
      </w:r>
      <w:r w:rsidR="00B312D8" w:rsidRPr="00242256">
        <w:rPr>
          <w:rFonts w:ascii="Times New Roman" w:hAnsi="Times New Roman" w:cs="Times New Roman"/>
          <w:sz w:val="28"/>
          <w:szCs w:val="28"/>
        </w:rPr>
        <w:t>) исполнение полномочий в области противодействия терроризму в соответствии со ст.5.2 Федерального закона от 06.03.2006 №35-ФЗ «О противодействии терроризму»: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-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- организация и проведение в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Чернском муниципальном районе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городском поселении рабочий посёлок Чернь Чернского муниципального района Тульской области </w:t>
      </w:r>
      <w:r w:rsidR="00B312D8" w:rsidRPr="00242256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Тульской области;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-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Тульской области;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-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B312D8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</w:t>
      </w:r>
      <w:r w:rsidR="00B312D8" w:rsidRPr="00242256">
        <w:rPr>
          <w:rFonts w:ascii="Times New Roman" w:hAnsi="Times New Roman" w:cs="Times New Roman"/>
          <w:sz w:val="28"/>
          <w:szCs w:val="28"/>
        </w:rPr>
        <w:t>1</w:t>
      </w:r>
      <w:r w:rsidR="00411D25" w:rsidRPr="00242256">
        <w:rPr>
          <w:rFonts w:ascii="Times New Roman" w:hAnsi="Times New Roman" w:cs="Times New Roman"/>
          <w:sz w:val="28"/>
          <w:szCs w:val="28"/>
        </w:rPr>
        <w:t>2</w:t>
      </w:r>
      <w:r w:rsidR="00B312D8" w:rsidRPr="00242256">
        <w:rPr>
          <w:rFonts w:ascii="Times New Roman" w:hAnsi="Times New Roman" w:cs="Times New Roman"/>
          <w:sz w:val="28"/>
          <w:szCs w:val="28"/>
        </w:rPr>
        <w:t>) организация и реализация мероприятий Комплексного плана противодействия идеологии террориз</w:t>
      </w:r>
      <w:r w:rsidR="00411D25" w:rsidRPr="00242256">
        <w:rPr>
          <w:rFonts w:ascii="Times New Roman" w:hAnsi="Times New Roman" w:cs="Times New Roman"/>
          <w:sz w:val="28"/>
          <w:szCs w:val="28"/>
        </w:rPr>
        <w:t xml:space="preserve">ма в Российской Федерации на </w:t>
      </w:r>
      <w:r w:rsidR="00411D25" w:rsidRPr="00242256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B312D8" w:rsidRPr="00242256">
        <w:rPr>
          <w:rFonts w:ascii="Times New Roman" w:hAnsi="Times New Roman" w:cs="Times New Roman"/>
          <w:sz w:val="28"/>
          <w:szCs w:val="28"/>
        </w:rPr>
        <w:t>-20</w:t>
      </w:r>
      <w:r w:rsidR="00411D25" w:rsidRPr="00242256">
        <w:rPr>
          <w:rFonts w:ascii="Times New Roman" w:hAnsi="Times New Roman" w:cs="Times New Roman"/>
          <w:sz w:val="28"/>
          <w:szCs w:val="28"/>
        </w:rPr>
        <w:t>28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годы и иных мероприятий по противодействию идеологии терроризма.</w:t>
      </w:r>
    </w:p>
    <w:p w:rsidR="00853F6F" w:rsidRPr="00242256" w:rsidRDefault="008D18F4" w:rsidP="00524AA1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2.2. </w:t>
      </w:r>
      <w:r w:rsidR="00853F6F" w:rsidRPr="00242256">
        <w:rPr>
          <w:rFonts w:ascii="Times New Roman" w:hAnsi="Times New Roman" w:cs="Times New Roman"/>
          <w:sz w:val="28"/>
          <w:szCs w:val="28"/>
        </w:rPr>
        <w:t>Администрация осуществляет ины</w:t>
      </w:r>
      <w:r w:rsidR="00154196" w:rsidRPr="00242256">
        <w:rPr>
          <w:rFonts w:ascii="Times New Roman" w:hAnsi="Times New Roman" w:cs="Times New Roman"/>
          <w:sz w:val="28"/>
          <w:szCs w:val="28"/>
        </w:rPr>
        <w:t>е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 полномочия, предусмотренные федеральными законами, законами Тульской области, Уставом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61BB3" w:rsidRPr="00242256">
        <w:rPr>
          <w:rFonts w:ascii="Times New Roman" w:hAnsi="Times New Roman" w:cs="Times New Roman"/>
          <w:sz w:val="28"/>
          <w:szCs w:val="28"/>
        </w:rPr>
        <w:t>,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 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Собрания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853F6F" w:rsidRPr="00242256">
        <w:rPr>
          <w:rFonts w:ascii="Times New Roman" w:hAnsi="Times New Roman" w:cs="Times New Roman"/>
          <w:sz w:val="28"/>
          <w:szCs w:val="28"/>
        </w:rPr>
        <w:t>, Собрания депутатов</w:t>
      </w:r>
      <w:r w:rsidR="00853F6F" w:rsidRPr="00242256">
        <w:rPr>
          <w:sz w:val="28"/>
          <w:szCs w:val="28"/>
        </w:rPr>
        <w:t xml:space="preserve">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  если данными законами не установлено, что такие полномочия осуществляются представительным органом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853F6F" w:rsidRPr="00242256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FE2AD7" w:rsidRPr="00242256">
        <w:rPr>
          <w:rFonts w:ascii="Times New Roman" w:hAnsi="Times New Roman" w:cs="Times New Roman"/>
          <w:sz w:val="28"/>
          <w:szCs w:val="28"/>
        </w:rPr>
        <w:t xml:space="preserve">Чернского муниципального района Тульской области,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853F6F" w:rsidRPr="00242256">
        <w:rPr>
          <w:rFonts w:ascii="Times New Roman" w:hAnsi="Times New Roman" w:cs="Times New Roman"/>
          <w:sz w:val="28"/>
          <w:szCs w:val="28"/>
        </w:rPr>
        <w:t>.</w:t>
      </w:r>
    </w:p>
    <w:p w:rsidR="00B312D8" w:rsidRPr="00B312D8" w:rsidRDefault="00B312D8" w:rsidP="00853F6F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312D8" w:rsidRPr="00242256" w:rsidRDefault="00B312D8" w:rsidP="00B40749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56">
        <w:rPr>
          <w:rFonts w:ascii="Times New Roman" w:hAnsi="Times New Roman" w:cs="Times New Roman"/>
          <w:b/>
          <w:sz w:val="28"/>
          <w:szCs w:val="28"/>
        </w:rPr>
        <w:t>3. Организация деятельности</w:t>
      </w:r>
      <w:r w:rsidR="00305587" w:rsidRPr="00242256">
        <w:rPr>
          <w:rFonts w:ascii="Times New Roman" w:hAnsi="Times New Roman" w:cs="Times New Roman"/>
          <w:b/>
          <w:sz w:val="28"/>
          <w:szCs w:val="28"/>
        </w:rPr>
        <w:t>, состав и структура а</w:t>
      </w:r>
      <w:r w:rsidRPr="0024225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B312D8" w:rsidRPr="00B40749" w:rsidRDefault="00B312D8" w:rsidP="00B312D8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05AF" w:rsidRPr="00242256" w:rsidRDefault="007605AF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3.1. </w:t>
      </w:r>
      <w:r w:rsidR="001B32A6" w:rsidRPr="00242256">
        <w:rPr>
          <w:rFonts w:ascii="Times New Roman" w:hAnsi="Times New Roman" w:cs="Times New Roman"/>
          <w:sz w:val="28"/>
          <w:szCs w:val="28"/>
        </w:rPr>
        <w:t xml:space="preserve">Структура администрации утверждается Собранием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 xml:space="preserve">Чернского муниципального района Тульской области </w:t>
      </w:r>
      <w:r w:rsidR="001B32A6" w:rsidRPr="00242256">
        <w:rPr>
          <w:rFonts w:ascii="Times New Roman" w:hAnsi="Times New Roman" w:cs="Times New Roman"/>
          <w:sz w:val="28"/>
          <w:szCs w:val="28"/>
        </w:rPr>
        <w:t>по представлению главы администрации. Администрация состоит из структурных подразделений, которые могут состоять из отраслевых и функциональных органов администрации в форме комитетов, управлений, отделов, секторов. Структурные подразделения являются постоянно действующими органами</w:t>
      </w:r>
      <w:r w:rsidRPr="00242256">
        <w:rPr>
          <w:rFonts w:ascii="Times New Roman" w:hAnsi="Times New Roman" w:cs="Times New Roman"/>
          <w:sz w:val="28"/>
          <w:szCs w:val="28"/>
        </w:rPr>
        <w:t>, обеспечивающими деятельность администрации. Положения о структурных подразделениях утверждаются главой администрации, за исключением отраслевых структурных подразделениях, наделяемых правами юридического лица, Положения о которых утверждаются Собранием представителей.</w:t>
      </w:r>
    </w:p>
    <w:p w:rsidR="00D94AF2" w:rsidRPr="00242256" w:rsidRDefault="001B32A6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7605AF" w:rsidRPr="00242256">
        <w:rPr>
          <w:rFonts w:ascii="Times New Roman" w:hAnsi="Times New Roman" w:cs="Times New Roman"/>
          <w:sz w:val="28"/>
          <w:szCs w:val="28"/>
        </w:rPr>
        <w:t xml:space="preserve">   </w:t>
      </w:r>
      <w:r w:rsidR="00207714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3.2. </w:t>
      </w:r>
      <w:r w:rsidR="00207714" w:rsidRPr="00242256">
        <w:rPr>
          <w:rFonts w:ascii="Times New Roman" w:hAnsi="Times New Roman" w:cs="Times New Roman"/>
          <w:sz w:val="28"/>
          <w:szCs w:val="28"/>
        </w:rPr>
        <w:t>Глава администрации назначается на должность Собранием представителей из числа кандидатов, представленных конкурсной комиссией, по результатам конкурса и руководит администрацией на принц</w:t>
      </w:r>
      <w:r w:rsidR="00AC7D64" w:rsidRPr="00242256">
        <w:rPr>
          <w:rFonts w:ascii="Times New Roman" w:hAnsi="Times New Roman" w:cs="Times New Roman"/>
          <w:sz w:val="28"/>
          <w:szCs w:val="28"/>
        </w:rPr>
        <w:t>и</w:t>
      </w:r>
      <w:r w:rsidR="00207714" w:rsidRPr="00242256">
        <w:rPr>
          <w:rFonts w:ascii="Times New Roman" w:hAnsi="Times New Roman" w:cs="Times New Roman"/>
          <w:sz w:val="28"/>
          <w:szCs w:val="28"/>
        </w:rPr>
        <w:t>пе единоначалия. Компетенция главы администрации устанавливается</w:t>
      </w:r>
      <w:r w:rsidR="00D94AF2" w:rsidRPr="00242256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 законодательством Тульской области, Уставом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D94AF2" w:rsidRPr="00242256">
        <w:rPr>
          <w:rFonts w:ascii="Times New Roman" w:hAnsi="Times New Roman" w:cs="Times New Roman"/>
          <w:sz w:val="28"/>
          <w:szCs w:val="28"/>
        </w:rPr>
        <w:t xml:space="preserve">, нормативно правовыми актами Собрания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D94AF2" w:rsidRPr="00242256">
        <w:rPr>
          <w:rFonts w:ascii="Times New Roman" w:hAnsi="Times New Roman" w:cs="Times New Roman"/>
          <w:sz w:val="28"/>
          <w:szCs w:val="28"/>
        </w:rPr>
        <w:t xml:space="preserve">, условиями контракта, заключаемого с главой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D94AF2" w:rsidRPr="00242256">
        <w:rPr>
          <w:rFonts w:ascii="Times New Roman" w:hAnsi="Times New Roman" w:cs="Times New Roman"/>
          <w:sz w:val="28"/>
          <w:szCs w:val="28"/>
        </w:rPr>
        <w:t xml:space="preserve">, и настоящим Положением. </w:t>
      </w:r>
    </w:p>
    <w:p w:rsidR="00D94AF2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lastRenderedPageBreak/>
        <w:t xml:space="preserve">      3.3. Глава администрации обладает следующими полномочиями по руководству деятельност</w:t>
      </w:r>
      <w:r w:rsidR="000E79E4" w:rsidRPr="00242256">
        <w:rPr>
          <w:rFonts w:ascii="Times New Roman" w:hAnsi="Times New Roman" w:cs="Times New Roman"/>
          <w:sz w:val="28"/>
          <w:szCs w:val="28"/>
        </w:rPr>
        <w:t>ью</w:t>
      </w:r>
      <w:r w:rsidRPr="00242256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D94AF2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1) представляет на утверждение Собрания представителей структуру администрации;</w:t>
      </w:r>
    </w:p>
    <w:p w:rsidR="00D94AF2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2) представляет администрацию во взаимоотношениях с органами государственной власти, органами местного самоуправления, гражданами и организациями, а также в международном сотрудничестве;</w:t>
      </w:r>
    </w:p>
    <w:p w:rsidR="00D94AF2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3) осуществляет функции главного распорядителя и распорядителя бюджетных средств при исполнении бюджета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40749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;</w:t>
      </w:r>
    </w:p>
    <w:p w:rsidR="00D94AF2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4) утверждает штатное расписание администрации и ее структурных подразделений, организует работу с кадрами администрации, аттестацию работников, их переподготовку и повышение квалификации;  </w:t>
      </w:r>
    </w:p>
    <w:p w:rsidR="005D11FB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5) </w:t>
      </w:r>
      <w:r w:rsidR="005D11FB" w:rsidRPr="00242256">
        <w:rPr>
          <w:rFonts w:ascii="Times New Roman" w:hAnsi="Times New Roman" w:cs="Times New Roman"/>
          <w:sz w:val="28"/>
          <w:szCs w:val="28"/>
        </w:rPr>
        <w:t xml:space="preserve">назначает и освобождает от должности муниципальных служащих администрации, </w:t>
      </w:r>
      <w:r w:rsidR="00242256" w:rsidRPr="00242256">
        <w:rPr>
          <w:rFonts w:ascii="Times New Roman" w:hAnsi="Times New Roman" w:cs="Times New Roman"/>
          <w:sz w:val="28"/>
          <w:szCs w:val="28"/>
        </w:rPr>
        <w:t>работников администрации,</w:t>
      </w:r>
      <w:r w:rsidR="005D11FB" w:rsidRPr="00242256">
        <w:rPr>
          <w:rFonts w:ascii="Times New Roman" w:hAnsi="Times New Roman" w:cs="Times New Roman"/>
          <w:sz w:val="28"/>
          <w:szCs w:val="28"/>
        </w:rPr>
        <w:t xml:space="preserve"> замещающих должности, не отнесенные к должностям муниципальной службы, руководителей муниципальных учреждений и предприятий, а также применяет к ним меры поощрения и дисциплинарной ответственности, распределяет обязанности между работниками администрации;</w:t>
      </w:r>
    </w:p>
    <w:p w:rsidR="00177035" w:rsidRPr="00242256" w:rsidRDefault="005D11FB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6) принимает постановления и распоряжения</w:t>
      </w:r>
      <w:r w:rsidR="00177035" w:rsidRPr="00242256">
        <w:rPr>
          <w:rFonts w:ascii="Times New Roman" w:hAnsi="Times New Roman" w:cs="Times New Roman"/>
          <w:sz w:val="28"/>
          <w:szCs w:val="28"/>
        </w:rPr>
        <w:t>, подписывает договоры и соглашения, одной из сторон в которых выступает администрация;</w:t>
      </w:r>
    </w:p>
    <w:p w:rsidR="00177035" w:rsidRPr="00242256" w:rsidRDefault="00177035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7) организует реализацию решений Собрания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, Собрания депутатов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 и отчитывается ежегодно о своей деятельности и деятельности администрации перед Собранием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, Собранием депутатов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;</w:t>
      </w:r>
    </w:p>
    <w:p w:rsidR="00177035" w:rsidRPr="00242256" w:rsidRDefault="00177035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8) осуществляет иные полномочия, возложенные на него законодательством, Уставом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, Уставом</w:t>
      </w:r>
      <w:r w:rsidRPr="00242256">
        <w:rPr>
          <w:sz w:val="28"/>
          <w:szCs w:val="28"/>
        </w:rPr>
        <w:t xml:space="preserve">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,</w:t>
      </w:r>
      <w:r w:rsidR="00B40749" w:rsidRPr="00242256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Pr="00242256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, Собрания депутатов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312D8" w:rsidRPr="00242256" w:rsidRDefault="004C785F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3.3. Распределение обязанностей между главой </w:t>
      </w:r>
      <w:r w:rsidR="00D94AF2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и заместителями главы </w:t>
      </w:r>
      <w:r w:rsidR="00D94AF2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устанавливается главой </w:t>
      </w:r>
      <w:r w:rsidR="0060502F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312D8" w:rsidRPr="00242256" w:rsidRDefault="00207714" w:rsidP="00B61BB3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D94AF2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3.4. Отраслевые (функциональные) органы </w:t>
      </w:r>
      <w:r w:rsidR="00D94AF2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осуществляют исполнительно-распорядительные функции по решению вопросов местного значения в определенных отраслях и сферах управления </w:t>
      </w:r>
      <w:r w:rsidR="00FE2AD7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области.</w:t>
      </w:r>
    </w:p>
    <w:p w:rsidR="00B312D8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подчиняются главе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дминистрации, а также заместителям главы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и руководителям соответствующих отраслевых (функциональных) органов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в соответствии со структурой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и </w:t>
      </w:r>
      <w:r w:rsidR="00242256" w:rsidRPr="00242256">
        <w:rPr>
          <w:rFonts w:ascii="Times New Roman" w:hAnsi="Times New Roman" w:cs="Times New Roman"/>
          <w:sz w:val="28"/>
          <w:szCs w:val="28"/>
        </w:rPr>
        <w:t>распределением обязанностей между главой администрации,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 и заместителями главы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312D8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3.</w:t>
      </w:r>
      <w:r w:rsidRPr="00242256">
        <w:rPr>
          <w:rFonts w:ascii="Times New Roman" w:hAnsi="Times New Roman" w:cs="Times New Roman"/>
          <w:sz w:val="28"/>
          <w:szCs w:val="28"/>
        </w:rPr>
        <w:t>5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. Администрация вправе создавать комиссии, рабочие группы и иные вспомогательные органы для рассмотрения отдельных вопросов, отнесенных к ее компетенции. Полномочия и порядок деятельности совещательных и вспомогательных органов определяются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312D8" w:rsidRPr="00242256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3.</w:t>
      </w:r>
      <w:r w:rsidRPr="00242256">
        <w:rPr>
          <w:rFonts w:ascii="Times New Roman" w:hAnsi="Times New Roman" w:cs="Times New Roman"/>
          <w:sz w:val="28"/>
          <w:szCs w:val="28"/>
        </w:rPr>
        <w:t>6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. Глава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дминистрации, заместители главы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и руководители отраслевых (функциональных) органов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осуществляют прием граждан по личным вопросам согласно графику, утвержденному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C785F" w:rsidRPr="00242256" w:rsidRDefault="004C785F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3.7. Организация и режим работы администрации регулируются Правилами внутреннего распорядка, утвержденными главой администрации.</w:t>
      </w:r>
    </w:p>
    <w:p w:rsidR="004C785F" w:rsidRPr="00242256" w:rsidRDefault="004C785F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3.8. Трудовые, социальные</w:t>
      </w:r>
      <w:r w:rsidR="00D74610" w:rsidRPr="00242256">
        <w:rPr>
          <w:rFonts w:ascii="Times New Roman" w:hAnsi="Times New Roman" w:cs="Times New Roman"/>
          <w:sz w:val="28"/>
          <w:szCs w:val="28"/>
        </w:rPr>
        <w:t xml:space="preserve"> и профессиональные права и обязанности работников администрации устанавливаются в соответствии с законодательством, Уставом </w:t>
      </w:r>
      <w:r w:rsidR="00B61BB3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D74610" w:rsidRPr="00242256">
        <w:rPr>
          <w:rFonts w:ascii="Times New Roman" w:hAnsi="Times New Roman" w:cs="Times New Roman"/>
          <w:sz w:val="28"/>
          <w:szCs w:val="28"/>
        </w:rPr>
        <w:t>, правовыми актами Собрания представителей</w:t>
      </w:r>
      <w:r w:rsidR="0060502F" w:rsidRPr="00242256">
        <w:rPr>
          <w:rFonts w:ascii="Times New Roman" w:hAnsi="Times New Roman" w:cs="Times New Roman"/>
          <w:sz w:val="28"/>
          <w:szCs w:val="28"/>
        </w:rPr>
        <w:t xml:space="preserve"> Чернск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60502F" w:rsidRPr="00242256">
        <w:rPr>
          <w:rFonts w:ascii="Times New Roman" w:hAnsi="Times New Roman" w:cs="Times New Roman"/>
          <w:sz w:val="28"/>
          <w:szCs w:val="28"/>
        </w:rPr>
        <w:t>район</w:t>
      </w:r>
      <w:r w:rsidR="00B61BB3" w:rsidRPr="00242256">
        <w:rPr>
          <w:rFonts w:ascii="Times New Roman" w:hAnsi="Times New Roman" w:cs="Times New Roman"/>
          <w:sz w:val="28"/>
          <w:szCs w:val="28"/>
        </w:rPr>
        <w:t>а Тульской области</w:t>
      </w:r>
      <w:r w:rsidR="00D74610" w:rsidRPr="00242256">
        <w:rPr>
          <w:rFonts w:ascii="Times New Roman" w:hAnsi="Times New Roman" w:cs="Times New Roman"/>
          <w:sz w:val="28"/>
          <w:szCs w:val="28"/>
        </w:rPr>
        <w:t>.</w:t>
      </w:r>
      <w:r w:rsidRPr="002422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2D8" w:rsidRPr="00B312D8" w:rsidRDefault="00D94AF2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B312D8" w:rsidRPr="00242256" w:rsidRDefault="00B312D8" w:rsidP="00251BE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56">
        <w:rPr>
          <w:rFonts w:ascii="Times New Roman" w:hAnsi="Times New Roman" w:cs="Times New Roman"/>
          <w:b/>
          <w:sz w:val="28"/>
          <w:szCs w:val="28"/>
        </w:rPr>
        <w:t xml:space="preserve">4. Правовые акты </w:t>
      </w:r>
      <w:r w:rsidR="00B67617" w:rsidRPr="00242256">
        <w:rPr>
          <w:rFonts w:ascii="Times New Roman" w:hAnsi="Times New Roman" w:cs="Times New Roman"/>
          <w:b/>
          <w:sz w:val="28"/>
          <w:szCs w:val="28"/>
        </w:rPr>
        <w:t>а</w:t>
      </w:r>
      <w:r w:rsidRPr="00242256">
        <w:rPr>
          <w:rFonts w:ascii="Times New Roman" w:hAnsi="Times New Roman" w:cs="Times New Roman"/>
          <w:b/>
          <w:sz w:val="28"/>
          <w:szCs w:val="28"/>
        </w:rPr>
        <w:t xml:space="preserve">дминистрации, руководителей отраслевых (функциональных) органов </w:t>
      </w:r>
      <w:r w:rsidR="00B67617" w:rsidRPr="00242256">
        <w:rPr>
          <w:rFonts w:ascii="Times New Roman" w:hAnsi="Times New Roman" w:cs="Times New Roman"/>
          <w:b/>
          <w:sz w:val="28"/>
          <w:szCs w:val="28"/>
        </w:rPr>
        <w:t>а</w:t>
      </w:r>
      <w:r w:rsidRPr="0024225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B312D8" w:rsidRPr="00B40749" w:rsidRDefault="00B312D8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2D8" w:rsidRPr="00242256" w:rsidRDefault="00880094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4.1. Глава </w:t>
      </w:r>
      <w:r w:rsidR="00B67617"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в пределах своих полномочий, установленных федеральными законами, законами Тульской области, Уставом </w:t>
      </w:r>
      <w:r w:rsidR="00B61BB3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61BB3" w:rsidRPr="00242256">
        <w:rPr>
          <w:rFonts w:ascii="Times New Roman" w:hAnsi="Times New Roman" w:cs="Times New Roman"/>
          <w:sz w:val="28"/>
          <w:szCs w:val="28"/>
        </w:rPr>
        <w:t>городского поселения рабочий посёлок 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решениями Собрания представителей </w:t>
      </w:r>
      <w:r w:rsidR="00B61BB3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Собрания депутатов 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</w:t>
      </w:r>
      <w:r w:rsidR="00B61BB3" w:rsidRPr="00242256">
        <w:rPr>
          <w:rFonts w:ascii="Times New Roman" w:hAnsi="Times New Roman" w:cs="Times New Roman"/>
          <w:sz w:val="28"/>
          <w:szCs w:val="28"/>
        </w:rPr>
        <w:lastRenderedPageBreak/>
        <w:t>Чернь 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издает постановления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B61BB3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, </w:t>
      </w:r>
      <w:r w:rsidR="00B61BB3" w:rsidRPr="00242256">
        <w:rPr>
          <w:rFonts w:ascii="Times New Roman" w:hAnsi="Times New Roman" w:cs="Times New Roman"/>
          <w:sz w:val="28"/>
          <w:szCs w:val="28"/>
        </w:rPr>
        <w:t xml:space="preserve">городского поселения рабочий посёлок Чернь Чернского муниципального района Тульской области,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Тульской области, а также распоряжения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по вопросам организации работы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312D8" w:rsidRPr="00242256" w:rsidRDefault="00880094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4.2. Руководители отраслевых (функциональных) органов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 издают приказы и распоряжения в пределах своей компетенции.</w:t>
      </w:r>
    </w:p>
    <w:p w:rsidR="00B312D8" w:rsidRPr="00242256" w:rsidRDefault="00880094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4.3. Порядок подготовки, оформления, согласования, подписания и опубликования постановлений и распоряжений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устанавливается утверждаемой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дминистрацией инструкцией по делопроизводству в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дминистрации и иными муниципальными правовыми актами </w:t>
      </w:r>
      <w:r w:rsidRPr="00242256">
        <w:rPr>
          <w:rFonts w:ascii="Times New Roman" w:hAnsi="Times New Roman" w:cs="Times New Roman"/>
          <w:sz w:val="28"/>
          <w:szCs w:val="28"/>
        </w:rPr>
        <w:t>а</w:t>
      </w:r>
      <w:r w:rsidR="00B312D8" w:rsidRPr="0024225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312D8" w:rsidRPr="00B312D8" w:rsidRDefault="00B312D8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312D8" w:rsidRPr="00242256" w:rsidRDefault="00B312D8" w:rsidP="00251BE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80094" w:rsidRPr="00242256">
        <w:rPr>
          <w:rFonts w:ascii="Times New Roman" w:hAnsi="Times New Roman" w:cs="Times New Roman"/>
          <w:b/>
          <w:sz w:val="28"/>
          <w:szCs w:val="28"/>
        </w:rPr>
        <w:t>Права и ответственность администрации</w:t>
      </w:r>
    </w:p>
    <w:p w:rsidR="00B312D8" w:rsidRPr="00B40749" w:rsidRDefault="00B312D8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2D8" w:rsidRPr="00242256" w:rsidRDefault="00880094" w:rsidP="000642DD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</w:t>
      </w:r>
      <w:r w:rsidR="000642DD" w:rsidRPr="00242256">
        <w:rPr>
          <w:rFonts w:ascii="Times New Roman" w:hAnsi="Times New Roman" w:cs="Times New Roman"/>
          <w:sz w:val="28"/>
          <w:szCs w:val="28"/>
        </w:rPr>
        <w:t xml:space="preserve">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5.1. </w:t>
      </w:r>
      <w:r w:rsidR="000642DD" w:rsidRPr="00242256">
        <w:rPr>
          <w:rFonts w:ascii="Times New Roman" w:hAnsi="Times New Roman" w:cs="Times New Roman"/>
          <w:sz w:val="28"/>
          <w:szCs w:val="28"/>
        </w:rPr>
        <w:t>Администрация как юридическое лицо мож</w:t>
      </w:r>
      <w:r w:rsidR="00B40749" w:rsidRPr="00242256">
        <w:rPr>
          <w:rFonts w:ascii="Times New Roman" w:hAnsi="Times New Roman" w:cs="Times New Roman"/>
          <w:sz w:val="28"/>
          <w:szCs w:val="28"/>
        </w:rPr>
        <w:t xml:space="preserve">ет от своего имени приобретать </w:t>
      </w:r>
      <w:r w:rsidR="000642DD" w:rsidRPr="00242256">
        <w:rPr>
          <w:rFonts w:ascii="Times New Roman" w:hAnsi="Times New Roman" w:cs="Times New Roman"/>
          <w:sz w:val="28"/>
          <w:szCs w:val="28"/>
        </w:rPr>
        <w:t xml:space="preserve">и осуществлять имущественные и иные права, нести обязанности, быть истцом и ответчиком в суде, заключать любые сделки гражданско-правового характера в пределах компетенции, установленной действующим законодательством, Уставом и настоящим Положением. </w:t>
      </w:r>
    </w:p>
    <w:p w:rsidR="00B312D8" w:rsidRPr="00242256" w:rsidRDefault="000642DD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 xml:space="preserve">5.2. </w:t>
      </w:r>
      <w:r w:rsidRPr="00242256">
        <w:rPr>
          <w:rFonts w:ascii="Times New Roman" w:hAnsi="Times New Roman" w:cs="Times New Roman"/>
          <w:sz w:val="28"/>
          <w:szCs w:val="28"/>
        </w:rPr>
        <w:t>Администрация несет ответственность перед населением муниципального образования, физическими и юридическими лицами в соответствии с федеральными законами.</w:t>
      </w:r>
    </w:p>
    <w:p w:rsidR="000642DD" w:rsidRPr="00242256" w:rsidRDefault="000642DD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40749" w:rsidRPr="00242256">
        <w:rPr>
          <w:rFonts w:ascii="Times New Roman" w:hAnsi="Times New Roman" w:cs="Times New Roman"/>
          <w:sz w:val="28"/>
          <w:szCs w:val="28"/>
        </w:rPr>
        <w:t xml:space="preserve">5.3. </w:t>
      </w:r>
      <w:r w:rsidRPr="00242256">
        <w:rPr>
          <w:rFonts w:ascii="Times New Roman" w:hAnsi="Times New Roman" w:cs="Times New Roman"/>
          <w:sz w:val="28"/>
          <w:szCs w:val="28"/>
        </w:rPr>
        <w:t xml:space="preserve">Ответственность администрации перед государством наступает на основании решения соответствующего суда в случае нарушения Конституции Российской Федерации, федеральных конституционных законов, федеральных законов, Устава (Основного Закона) Тульской области, законов Тульской области, настоящего Устава, а также в случае ненадлежащего осуществления переданных отдельных государственных полномочий. </w:t>
      </w:r>
    </w:p>
    <w:p w:rsidR="000642DD" w:rsidRDefault="000642DD" w:rsidP="000642DD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312D8" w:rsidRPr="00242256" w:rsidRDefault="00B312D8" w:rsidP="000642DD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5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642DD" w:rsidRPr="0024225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312D8" w:rsidRPr="00B40749" w:rsidRDefault="00B312D8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12D8" w:rsidRPr="00242256" w:rsidRDefault="000642DD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t xml:space="preserve">       </w:t>
      </w:r>
      <w:r w:rsidR="00B312D8" w:rsidRPr="00242256">
        <w:rPr>
          <w:rFonts w:ascii="Times New Roman" w:hAnsi="Times New Roman" w:cs="Times New Roman"/>
          <w:sz w:val="28"/>
          <w:szCs w:val="28"/>
        </w:rPr>
        <w:t>6.1. Администрация, отраслевые (функциональные) органы Администрации как юридические лица реорганизуются и ликвидируются в порядке, предусмотренном гражданским законодательством Российской Федерации.</w:t>
      </w:r>
    </w:p>
    <w:p w:rsidR="000642DD" w:rsidRPr="00242256" w:rsidRDefault="000642DD" w:rsidP="00305587">
      <w:pPr>
        <w:tabs>
          <w:tab w:val="left" w:pos="465"/>
          <w:tab w:val="right" w:pos="102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5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51BE7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Pr="00242256">
        <w:rPr>
          <w:rFonts w:ascii="Times New Roman" w:hAnsi="Times New Roman" w:cs="Times New Roman"/>
          <w:sz w:val="28"/>
          <w:szCs w:val="28"/>
        </w:rPr>
        <w:t>6.2. В настоящее положение могут быть внесены изменения в соответствии с федеральными законами, законами Тульской области, Уставом и правовыми актами Собрания представителей</w:t>
      </w:r>
      <w:r w:rsidR="0060502F" w:rsidRPr="00242256">
        <w:rPr>
          <w:rFonts w:ascii="Times New Roman" w:hAnsi="Times New Roman" w:cs="Times New Roman"/>
          <w:sz w:val="28"/>
          <w:szCs w:val="28"/>
        </w:rPr>
        <w:t xml:space="preserve"> </w:t>
      </w:r>
      <w:r w:rsidR="00B61BB3" w:rsidRPr="00242256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 w:rsidRPr="00242256">
        <w:rPr>
          <w:rFonts w:ascii="Times New Roman" w:hAnsi="Times New Roman" w:cs="Times New Roman"/>
          <w:sz w:val="28"/>
          <w:szCs w:val="28"/>
        </w:rPr>
        <w:t>.</w:t>
      </w:r>
    </w:p>
    <w:sectPr w:rsidR="000642DD" w:rsidRPr="00242256" w:rsidSect="00B40749">
      <w:pgSz w:w="11906" w:h="16838"/>
      <w:pgMar w:top="1276" w:right="849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9"/>
    <w:rsid w:val="0002241D"/>
    <w:rsid w:val="000642DD"/>
    <w:rsid w:val="000678CD"/>
    <w:rsid w:val="00092EA5"/>
    <w:rsid w:val="00093F88"/>
    <w:rsid w:val="000A4BDA"/>
    <w:rsid w:val="000C7CEC"/>
    <w:rsid w:val="000D5BE0"/>
    <w:rsid w:val="000D6E68"/>
    <w:rsid w:val="000E79E4"/>
    <w:rsid w:val="000F69F6"/>
    <w:rsid w:val="00122CB0"/>
    <w:rsid w:val="00134565"/>
    <w:rsid w:val="00154196"/>
    <w:rsid w:val="00177035"/>
    <w:rsid w:val="001B32A6"/>
    <w:rsid w:val="001C1320"/>
    <w:rsid w:val="001D313A"/>
    <w:rsid w:val="001F1068"/>
    <w:rsid w:val="00205F8B"/>
    <w:rsid w:val="00207714"/>
    <w:rsid w:val="00217287"/>
    <w:rsid w:val="00242256"/>
    <w:rsid w:val="00251BE7"/>
    <w:rsid w:val="002655CE"/>
    <w:rsid w:val="002668FA"/>
    <w:rsid w:val="002E61E8"/>
    <w:rsid w:val="00301C8D"/>
    <w:rsid w:val="00305587"/>
    <w:rsid w:val="00307E6D"/>
    <w:rsid w:val="0032158F"/>
    <w:rsid w:val="00337F97"/>
    <w:rsid w:val="00362F95"/>
    <w:rsid w:val="0036744B"/>
    <w:rsid w:val="003C02A7"/>
    <w:rsid w:val="00400BA9"/>
    <w:rsid w:val="0040685E"/>
    <w:rsid w:val="00407479"/>
    <w:rsid w:val="00411D25"/>
    <w:rsid w:val="00456F97"/>
    <w:rsid w:val="00465A44"/>
    <w:rsid w:val="004B400F"/>
    <w:rsid w:val="004C1593"/>
    <w:rsid w:val="004C785F"/>
    <w:rsid w:val="004D089A"/>
    <w:rsid w:val="004D56E6"/>
    <w:rsid w:val="0050158D"/>
    <w:rsid w:val="00503254"/>
    <w:rsid w:val="00524AA1"/>
    <w:rsid w:val="00533D00"/>
    <w:rsid w:val="00543F6D"/>
    <w:rsid w:val="00551053"/>
    <w:rsid w:val="0058490F"/>
    <w:rsid w:val="005C74B5"/>
    <w:rsid w:val="005D11FB"/>
    <w:rsid w:val="005F5E59"/>
    <w:rsid w:val="005F68C9"/>
    <w:rsid w:val="0060502F"/>
    <w:rsid w:val="00613A52"/>
    <w:rsid w:val="00634533"/>
    <w:rsid w:val="00645049"/>
    <w:rsid w:val="00646178"/>
    <w:rsid w:val="006745E6"/>
    <w:rsid w:val="00682C58"/>
    <w:rsid w:val="006B456E"/>
    <w:rsid w:val="006D7D1D"/>
    <w:rsid w:val="007150C6"/>
    <w:rsid w:val="00722087"/>
    <w:rsid w:val="00726B17"/>
    <w:rsid w:val="007354AE"/>
    <w:rsid w:val="0073649B"/>
    <w:rsid w:val="007605AF"/>
    <w:rsid w:val="00785AA1"/>
    <w:rsid w:val="007A1071"/>
    <w:rsid w:val="007B495C"/>
    <w:rsid w:val="007D413F"/>
    <w:rsid w:val="007D75BE"/>
    <w:rsid w:val="007F1E1B"/>
    <w:rsid w:val="00826ACA"/>
    <w:rsid w:val="008503A8"/>
    <w:rsid w:val="00853F6F"/>
    <w:rsid w:val="0086526B"/>
    <w:rsid w:val="00873AF8"/>
    <w:rsid w:val="00880094"/>
    <w:rsid w:val="008875A9"/>
    <w:rsid w:val="008B09BA"/>
    <w:rsid w:val="008D18F4"/>
    <w:rsid w:val="008E4A67"/>
    <w:rsid w:val="008E526C"/>
    <w:rsid w:val="00946B9F"/>
    <w:rsid w:val="009A6EBB"/>
    <w:rsid w:val="009F0AA3"/>
    <w:rsid w:val="009F4F3F"/>
    <w:rsid w:val="00A413CE"/>
    <w:rsid w:val="00A41B12"/>
    <w:rsid w:val="00A562C4"/>
    <w:rsid w:val="00A80C61"/>
    <w:rsid w:val="00AA3D4A"/>
    <w:rsid w:val="00AB2065"/>
    <w:rsid w:val="00AC7D64"/>
    <w:rsid w:val="00B05DB9"/>
    <w:rsid w:val="00B312D8"/>
    <w:rsid w:val="00B40749"/>
    <w:rsid w:val="00B567B4"/>
    <w:rsid w:val="00B61BB3"/>
    <w:rsid w:val="00B67617"/>
    <w:rsid w:val="00B91F9A"/>
    <w:rsid w:val="00B96B0A"/>
    <w:rsid w:val="00BB0B16"/>
    <w:rsid w:val="00BC3670"/>
    <w:rsid w:val="00BE3FED"/>
    <w:rsid w:val="00C10830"/>
    <w:rsid w:val="00C14D05"/>
    <w:rsid w:val="00C512C9"/>
    <w:rsid w:val="00C55086"/>
    <w:rsid w:val="00C55A81"/>
    <w:rsid w:val="00C753B5"/>
    <w:rsid w:val="00CC06E4"/>
    <w:rsid w:val="00CC1653"/>
    <w:rsid w:val="00CD4D17"/>
    <w:rsid w:val="00CE7245"/>
    <w:rsid w:val="00CE7F16"/>
    <w:rsid w:val="00D02FB2"/>
    <w:rsid w:val="00D15F93"/>
    <w:rsid w:val="00D27B5A"/>
    <w:rsid w:val="00D5061A"/>
    <w:rsid w:val="00D5380E"/>
    <w:rsid w:val="00D56E20"/>
    <w:rsid w:val="00D74610"/>
    <w:rsid w:val="00D777FA"/>
    <w:rsid w:val="00D94AF2"/>
    <w:rsid w:val="00DC245B"/>
    <w:rsid w:val="00DF793B"/>
    <w:rsid w:val="00E04212"/>
    <w:rsid w:val="00E2253C"/>
    <w:rsid w:val="00E410AD"/>
    <w:rsid w:val="00E72648"/>
    <w:rsid w:val="00E740E4"/>
    <w:rsid w:val="00E74627"/>
    <w:rsid w:val="00E84EF0"/>
    <w:rsid w:val="00E96A43"/>
    <w:rsid w:val="00EA06D3"/>
    <w:rsid w:val="00EB04C1"/>
    <w:rsid w:val="00EB49FD"/>
    <w:rsid w:val="00EE0479"/>
    <w:rsid w:val="00EE0766"/>
    <w:rsid w:val="00EE4B7B"/>
    <w:rsid w:val="00F222F9"/>
    <w:rsid w:val="00FB6667"/>
    <w:rsid w:val="00FE2AD7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79065-8C11-4196-81EB-F3CB70D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7D28-5A8E-404B-AA6F-C0FD4A9C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jurist_02</dc:creator>
  <cp:lastModifiedBy>Зайцева Людмила Владимировна</cp:lastModifiedBy>
  <cp:revision>2</cp:revision>
  <cp:lastPrinted>2025-01-17T12:48:00Z</cp:lastPrinted>
  <dcterms:created xsi:type="dcterms:W3CDTF">2025-01-27T11:07:00Z</dcterms:created>
  <dcterms:modified xsi:type="dcterms:W3CDTF">2025-01-27T11:07:00Z</dcterms:modified>
</cp:coreProperties>
</file>