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1796A68B"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53EF1F75"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3FD3B757" w:rsidR="005411E0" w:rsidRPr="0085748A" w:rsidRDefault="00F97813"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 xml:space="preserve">на 2025 год и </w:t>
      </w:r>
      <w:bookmarkStart w:id="3" w:name="_GoBack"/>
      <w:bookmarkEnd w:id="3"/>
      <w:r w:rsidR="005411E0" w:rsidRPr="0085748A">
        <w:rPr>
          <w:rFonts w:ascii="Arial" w:hAnsi="Arial" w:cs="Arial"/>
          <w:b/>
          <w:bCs/>
          <w:sz w:val="28"/>
          <w:szCs w:val="28"/>
        </w:rPr>
        <w:t>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017B869B"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7AE79D21" w14:textId="660A15FB" w:rsidR="009026C1" w:rsidRDefault="009026C1" w:rsidP="005411E0">
      <w:pPr>
        <w:widowControl w:val="0"/>
        <w:autoSpaceDE w:val="0"/>
        <w:autoSpaceDN w:val="0"/>
        <w:adjustRightInd w:val="0"/>
        <w:spacing w:line="276" w:lineRule="auto"/>
        <w:jc w:val="center"/>
        <w:rPr>
          <w:rFonts w:ascii="Arial" w:hAnsi="Arial" w:cs="Arial"/>
          <w:b/>
          <w:bCs/>
          <w:sz w:val="28"/>
          <w:szCs w:val="28"/>
        </w:rPr>
      </w:pPr>
      <w:r w:rsidRPr="009026C1">
        <w:rPr>
          <w:rFonts w:ascii="Arial" w:hAnsi="Arial" w:cs="Arial"/>
          <w:b/>
          <w:bCs/>
          <w:sz w:val="28"/>
          <w:szCs w:val="28"/>
        </w:rPr>
        <w:t>Глава 10. Перспективные топливные балансы</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2A6BE9" w:rsidRDefault="005411E0" w:rsidP="005411E0">
      <w:pPr>
        <w:autoSpaceDE w:val="0"/>
        <w:autoSpaceDN w:val="0"/>
        <w:adjustRightInd w:val="0"/>
        <w:jc w:val="center"/>
        <w:rPr>
          <w:rFonts w:ascii="Arial" w:hAnsi="Arial" w:cs="Arial"/>
          <w:b/>
          <w:bCs/>
          <w:color w:val="FFFFFF" w:themeColor="background1"/>
          <w:szCs w:val="32"/>
        </w:rPr>
      </w:pPr>
      <w:r w:rsidRPr="002A6BE9">
        <w:rPr>
          <w:rFonts w:ascii="Arial" w:hAnsi="Arial" w:cs="Arial"/>
          <w:bCs/>
          <w:color w:val="FFFFFF" w:themeColor="background1"/>
          <w:szCs w:val="32"/>
        </w:rPr>
        <w:t xml:space="preserve"> </w:t>
      </w:r>
      <w:r w:rsidRPr="002A6BE9">
        <w:rPr>
          <w:rFonts w:ascii="Arial" w:hAnsi="Arial" w:cs="Arial"/>
          <w:b/>
          <w:bCs/>
          <w:color w:val="FFFFFF" w:themeColor="background1"/>
          <w:szCs w:val="32"/>
        </w:rPr>
        <w:t>2021 год</w:t>
      </w:r>
    </w:p>
    <w:p w14:paraId="46E54CAB" w14:textId="77777777" w:rsidR="005F6ADF" w:rsidRPr="002A6BE9" w:rsidRDefault="005F6ADF" w:rsidP="00B31D81">
      <w:pPr>
        <w:rPr>
          <w:rFonts w:ascii="Arial" w:hAnsi="Arial" w:cs="Arial"/>
          <w:bCs/>
          <w:color w:val="FFFFFF" w:themeColor="background1"/>
          <w:szCs w:val="32"/>
        </w:rPr>
        <w:sectPr w:rsidR="005F6ADF" w:rsidRPr="002A6BE9"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2021840200"/>
        <w:docPartObj>
          <w:docPartGallery w:val="Table of Contents"/>
          <w:docPartUnique/>
        </w:docPartObj>
      </w:sdtPr>
      <w:sdtEndPr/>
      <w:sdtContent>
        <w:p w14:paraId="4544AEDB" w14:textId="349B4552" w:rsidR="009026C1" w:rsidRPr="00CA0203" w:rsidRDefault="009026C1">
          <w:pPr>
            <w:pStyle w:val="aff4"/>
            <w:rPr>
              <w:rFonts w:ascii="Arial" w:hAnsi="Arial" w:cs="Arial"/>
              <w:b w:val="0"/>
              <w:bCs w:val="0"/>
            </w:rPr>
          </w:pPr>
          <w:r w:rsidRPr="00CA0203">
            <w:rPr>
              <w:rFonts w:ascii="Arial" w:hAnsi="Arial" w:cs="Arial"/>
              <w:b w:val="0"/>
              <w:bCs w:val="0"/>
            </w:rPr>
            <w:t>Оглавление</w:t>
          </w:r>
        </w:p>
        <w:p w14:paraId="4658EA28" w14:textId="1CB07C69" w:rsidR="00CA0203" w:rsidRPr="00CA0203" w:rsidRDefault="009026C1">
          <w:pPr>
            <w:pStyle w:val="1a"/>
            <w:tabs>
              <w:tab w:val="right" w:leader="dot" w:pos="9345"/>
            </w:tabs>
            <w:rPr>
              <w:rFonts w:ascii="Arial" w:eastAsiaTheme="minorEastAsia" w:hAnsi="Arial" w:cs="Arial"/>
              <w:b w:val="0"/>
              <w:bCs w:val="0"/>
              <w:noProof/>
              <w:sz w:val="22"/>
              <w:szCs w:val="22"/>
              <w:lang w:eastAsia="ru-RU"/>
            </w:rPr>
          </w:pPr>
          <w:r w:rsidRPr="00CA0203">
            <w:rPr>
              <w:rFonts w:ascii="Arial" w:hAnsi="Arial" w:cs="Arial"/>
              <w:b w:val="0"/>
              <w:bCs w:val="0"/>
            </w:rPr>
            <w:fldChar w:fldCharType="begin"/>
          </w:r>
          <w:r w:rsidRPr="00CA0203">
            <w:rPr>
              <w:rFonts w:ascii="Arial" w:hAnsi="Arial" w:cs="Arial"/>
              <w:b w:val="0"/>
              <w:bCs w:val="0"/>
            </w:rPr>
            <w:instrText xml:space="preserve"> TOC \o "1-3" \h \z \u </w:instrText>
          </w:r>
          <w:r w:rsidRPr="00CA0203">
            <w:rPr>
              <w:rFonts w:ascii="Arial" w:hAnsi="Arial" w:cs="Arial"/>
              <w:b w:val="0"/>
              <w:bCs w:val="0"/>
            </w:rPr>
            <w:fldChar w:fldCharType="separate"/>
          </w:r>
          <w:hyperlink w:anchor="_Toc83644447" w:history="1">
            <w:r w:rsidR="00CA0203" w:rsidRPr="00CA0203">
              <w:rPr>
                <w:rStyle w:val="aff5"/>
                <w:rFonts w:ascii="Arial" w:hAnsi="Arial" w:cs="Arial"/>
                <w:b w:val="0"/>
                <w:bCs w:val="0"/>
                <w:noProof/>
                <w:kern w:val="28"/>
              </w:rPr>
              <w:t>Глава 10. Перспективные топливные балансы</w:t>
            </w:r>
            <w:r w:rsidR="00CA0203" w:rsidRPr="00CA0203">
              <w:rPr>
                <w:rFonts w:ascii="Arial" w:hAnsi="Arial" w:cs="Arial"/>
                <w:b w:val="0"/>
                <w:bCs w:val="0"/>
                <w:noProof/>
                <w:webHidden/>
              </w:rPr>
              <w:tab/>
            </w:r>
            <w:r w:rsidR="00CA0203" w:rsidRPr="00CA0203">
              <w:rPr>
                <w:rFonts w:ascii="Arial" w:hAnsi="Arial" w:cs="Arial"/>
                <w:b w:val="0"/>
                <w:bCs w:val="0"/>
                <w:noProof/>
                <w:webHidden/>
              </w:rPr>
              <w:fldChar w:fldCharType="begin"/>
            </w:r>
            <w:r w:rsidR="00CA0203" w:rsidRPr="00CA0203">
              <w:rPr>
                <w:rFonts w:ascii="Arial" w:hAnsi="Arial" w:cs="Arial"/>
                <w:b w:val="0"/>
                <w:bCs w:val="0"/>
                <w:noProof/>
                <w:webHidden/>
              </w:rPr>
              <w:instrText xml:space="preserve"> PAGEREF _Toc83644447 \h </w:instrText>
            </w:r>
            <w:r w:rsidR="00CA0203" w:rsidRPr="00CA0203">
              <w:rPr>
                <w:rFonts w:ascii="Arial" w:hAnsi="Arial" w:cs="Arial"/>
                <w:b w:val="0"/>
                <w:bCs w:val="0"/>
                <w:noProof/>
                <w:webHidden/>
              </w:rPr>
            </w:r>
            <w:r w:rsidR="00CA0203" w:rsidRPr="00CA0203">
              <w:rPr>
                <w:rFonts w:ascii="Arial" w:hAnsi="Arial" w:cs="Arial"/>
                <w:b w:val="0"/>
                <w:bCs w:val="0"/>
                <w:noProof/>
                <w:webHidden/>
              </w:rPr>
              <w:fldChar w:fldCharType="separate"/>
            </w:r>
            <w:r w:rsidR="0059475E">
              <w:rPr>
                <w:rFonts w:ascii="Arial" w:hAnsi="Arial" w:cs="Arial"/>
                <w:b w:val="0"/>
                <w:bCs w:val="0"/>
                <w:noProof/>
                <w:webHidden/>
              </w:rPr>
              <w:t>5</w:t>
            </w:r>
            <w:r w:rsidR="00CA0203" w:rsidRPr="00CA0203">
              <w:rPr>
                <w:rFonts w:ascii="Arial" w:hAnsi="Arial" w:cs="Arial"/>
                <w:b w:val="0"/>
                <w:bCs w:val="0"/>
                <w:noProof/>
                <w:webHidden/>
              </w:rPr>
              <w:fldChar w:fldCharType="end"/>
            </w:r>
          </w:hyperlink>
        </w:p>
        <w:p w14:paraId="5C1BE29C" w14:textId="01985C18" w:rsidR="00CA0203" w:rsidRPr="00CA0203" w:rsidRDefault="001F625A">
          <w:pPr>
            <w:pStyle w:val="26"/>
            <w:tabs>
              <w:tab w:val="right" w:leader="dot" w:pos="9345"/>
            </w:tabs>
            <w:rPr>
              <w:rFonts w:ascii="Arial" w:eastAsiaTheme="minorEastAsia" w:hAnsi="Arial" w:cs="Arial"/>
              <w:i w:val="0"/>
              <w:iCs w:val="0"/>
              <w:noProof/>
              <w:sz w:val="22"/>
              <w:szCs w:val="22"/>
              <w:lang w:eastAsia="ru-RU"/>
            </w:rPr>
          </w:pPr>
          <w:hyperlink w:anchor="_Toc83644448" w:history="1">
            <w:r w:rsidR="00CA0203" w:rsidRPr="00CA0203">
              <w:rPr>
                <w:rStyle w:val="aff5"/>
                <w:rFonts w:ascii="Arial" w:hAnsi="Arial" w:cs="Arial"/>
                <w:noProof/>
              </w:rPr>
              <w:t>Глава 10. Часть 1. 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р.п. Чернь</w:t>
            </w:r>
            <w:r w:rsidR="00CA0203" w:rsidRPr="00CA0203">
              <w:rPr>
                <w:rFonts w:ascii="Arial" w:hAnsi="Arial" w:cs="Arial"/>
                <w:noProof/>
                <w:webHidden/>
              </w:rPr>
              <w:tab/>
            </w:r>
            <w:r w:rsidR="00CA0203" w:rsidRPr="00CA0203">
              <w:rPr>
                <w:rFonts w:ascii="Arial" w:hAnsi="Arial" w:cs="Arial"/>
                <w:noProof/>
                <w:webHidden/>
              </w:rPr>
              <w:fldChar w:fldCharType="begin"/>
            </w:r>
            <w:r w:rsidR="00CA0203" w:rsidRPr="00CA0203">
              <w:rPr>
                <w:rFonts w:ascii="Arial" w:hAnsi="Arial" w:cs="Arial"/>
                <w:noProof/>
                <w:webHidden/>
              </w:rPr>
              <w:instrText xml:space="preserve"> PAGEREF _Toc83644448 \h </w:instrText>
            </w:r>
            <w:r w:rsidR="00CA0203" w:rsidRPr="00CA0203">
              <w:rPr>
                <w:rFonts w:ascii="Arial" w:hAnsi="Arial" w:cs="Arial"/>
                <w:noProof/>
                <w:webHidden/>
              </w:rPr>
            </w:r>
            <w:r w:rsidR="00CA0203" w:rsidRPr="00CA0203">
              <w:rPr>
                <w:rFonts w:ascii="Arial" w:hAnsi="Arial" w:cs="Arial"/>
                <w:noProof/>
                <w:webHidden/>
              </w:rPr>
              <w:fldChar w:fldCharType="separate"/>
            </w:r>
            <w:r w:rsidR="0059475E">
              <w:rPr>
                <w:rFonts w:ascii="Arial" w:hAnsi="Arial" w:cs="Arial"/>
                <w:noProof/>
                <w:webHidden/>
              </w:rPr>
              <w:t>5</w:t>
            </w:r>
            <w:r w:rsidR="00CA0203" w:rsidRPr="00CA0203">
              <w:rPr>
                <w:rFonts w:ascii="Arial" w:hAnsi="Arial" w:cs="Arial"/>
                <w:noProof/>
                <w:webHidden/>
              </w:rPr>
              <w:fldChar w:fldCharType="end"/>
            </w:r>
          </w:hyperlink>
        </w:p>
        <w:p w14:paraId="34D171F5" w14:textId="39FF9CEB" w:rsidR="00CA0203" w:rsidRPr="00CA0203" w:rsidRDefault="001F625A">
          <w:pPr>
            <w:pStyle w:val="26"/>
            <w:tabs>
              <w:tab w:val="right" w:leader="dot" w:pos="9345"/>
            </w:tabs>
            <w:rPr>
              <w:rFonts w:ascii="Arial" w:eastAsiaTheme="minorEastAsia" w:hAnsi="Arial" w:cs="Arial"/>
              <w:i w:val="0"/>
              <w:iCs w:val="0"/>
              <w:noProof/>
              <w:sz w:val="22"/>
              <w:szCs w:val="22"/>
              <w:lang w:eastAsia="ru-RU"/>
            </w:rPr>
          </w:pPr>
          <w:hyperlink w:anchor="_Toc83644449" w:history="1">
            <w:r w:rsidR="00CA0203" w:rsidRPr="00CA0203">
              <w:rPr>
                <w:rStyle w:val="aff5"/>
                <w:rFonts w:ascii="Arial" w:hAnsi="Arial" w:cs="Arial"/>
                <w:noProof/>
              </w:rPr>
              <w:t>Глава 10. Часть 2. Результаты расчетов по каждому источнику тепловой энергии нормативных запасов топлива</w:t>
            </w:r>
            <w:r w:rsidR="00CA0203" w:rsidRPr="00CA0203">
              <w:rPr>
                <w:rFonts w:ascii="Arial" w:hAnsi="Arial" w:cs="Arial"/>
                <w:noProof/>
                <w:webHidden/>
              </w:rPr>
              <w:tab/>
            </w:r>
            <w:r w:rsidR="00CA0203" w:rsidRPr="00CA0203">
              <w:rPr>
                <w:rFonts w:ascii="Arial" w:hAnsi="Arial" w:cs="Arial"/>
                <w:noProof/>
                <w:webHidden/>
              </w:rPr>
              <w:fldChar w:fldCharType="begin"/>
            </w:r>
            <w:r w:rsidR="00CA0203" w:rsidRPr="00CA0203">
              <w:rPr>
                <w:rFonts w:ascii="Arial" w:hAnsi="Arial" w:cs="Arial"/>
                <w:noProof/>
                <w:webHidden/>
              </w:rPr>
              <w:instrText xml:space="preserve"> PAGEREF _Toc83644449 \h </w:instrText>
            </w:r>
            <w:r w:rsidR="00CA0203" w:rsidRPr="00CA0203">
              <w:rPr>
                <w:rFonts w:ascii="Arial" w:hAnsi="Arial" w:cs="Arial"/>
                <w:noProof/>
                <w:webHidden/>
              </w:rPr>
            </w:r>
            <w:r w:rsidR="00CA0203" w:rsidRPr="00CA0203">
              <w:rPr>
                <w:rFonts w:ascii="Arial" w:hAnsi="Arial" w:cs="Arial"/>
                <w:noProof/>
                <w:webHidden/>
              </w:rPr>
              <w:fldChar w:fldCharType="separate"/>
            </w:r>
            <w:r w:rsidR="0059475E">
              <w:rPr>
                <w:rFonts w:ascii="Arial" w:hAnsi="Arial" w:cs="Arial"/>
                <w:noProof/>
                <w:webHidden/>
              </w:rPr>
              <w:t>9</w:t>
            </w:r>
            <w:r w:rsidR="00CA0203" w:rsidRPr="00CA0203">
              <w:rPr>
                <w:rFonts w:ascii="Arial" w:hAnsi="Arial" w:cs="Arial"/>
                <w:noProof/>
                <w:webHidden/>
              </w:rPr>
              <w:fldChar w:fldCharType="end"/>
            </w:r>
          </w:hyperlink>
        </w:p>
        <w:p w14:paraId="620DA46F" w14:textId="40C39FBD" w:rsidR="00CA0203" w:rsidRPr="00CA0203" w:rsidRDefault="001F625A">
          <w:pPr>
            <w:pStyle w:val="26"/>
            <w:tabs>
              <w:tab w:val="right" w:leader="dot" w:pos="9345"/>
            </w:tabs>
            <w:rPr>
              <w:rFonts w:ascii="Arial" w:eastAsiaTheme="minorEastAsia" w:hAnsi="Arial" w:cs="Arial"/>
              <w:i w:val="0"/>
              <w:iCs w:val="0"/>
              <w:noProof/>
              <w:sz w:val="22"/>
              <w:szCs w:val="22"/>
              <w:lang w:eastAsia="ru-RU"/>
            </w:rPr>
          </w:pPr>
          <w:hyperlink w:anchor="_Toc83644450" w:history="1">
            <w:r w:rsidR="00CA0203" w:rsidRPr="00CA0203">
              <w:rPr>
                <w:rStyle w:val="aff5"/>
                <w:rFonts w:ascii="Arial" w:hAnsi="Arial" w:cs="Arial"/>
                <w:noProof/>
              </w:rPr>
              <w:t>Глава 10. 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CA0203" w:rsidRPr="00CA0203">
              <w:rPr>
                <w:rFonts w:ascii="Arial" w:hAnsi="Arial" w:cs="Arial"/>
                <w:noProof/>
                <w:webHidden/>
              </w:rPr>
              <w:tab/>
            </w:r>
            <w:r w:rsidR="00CA0203" w:rsidRPr="00CA0203">
              <w:rPr>
                <w:rFonts w:ascii="Arial" w:hAnsi="Arial" w:cs="Arial"/>
                <w:noProof/>
                <w:webHidden/>
              </w:rPr>
              <w:fldChar w:fldCharType="begin"/>
            </w:r>
            <w:r w:rsidR="00CA0203" w:rsidRPr="00CA0203">
              <w:rPr>
                <w:rFonts w:ascii="Arial" w:hAnsi="Arial" w:cs="Arial"/>
                <w:noProof/>
                <w:webHidden/>
              </w:rPr>
              <w:instrText xml:space="preserve"> PAGEREF _Toc83644450 \h </w:instrText>
            </w:r>
            <w:r w:rsidR="00CA0203" w:rsidRPr="00CA0203">
              <w:rPr>
                <w:rFonts w:ascii="Arial" w:hAnsi="Arial" w:cs="Arial"/>
                <w:noProof/>
                <w:webHidden/>
              </w:rPr>
            </w:r>
            <w:r w:rsidR="00CA0203" w:rsidRPr="00CA0203">
              <w:rPr>
                <w:rFonts w:ascii="Arial" w:hAnsi="Arial" w:cs="Arial"/>
                <w:noProof/>
                <w:webHidden/>
              </w:rPr>
              <w:fldChar w:fldCharType="separate"/>
            </w:r>
            <w:r w:rsidR="0059475E">
              <w:rPr>
                <w:rFonts w:ascii="Arial" w:hAnsi="Arial" w:cs="Arial"/>
                <w:noProof/>
                <w:webHidden/>
              </w:rPr>
              <w:t>10</w:t>
            </w:r>
            <w:r w:rsidR="00CA0203" w:rsidRPr="00CA0203">
              <w:rPr>
                <w:rFonts w:ascii="Arial" w:hAnsi="Arial" w:cs="Arial"/>
                <w:noProof/>
                <w:webHidden/>
              </w:rPr>
              <w:fldChar w:fldCharType="end"/>
            </w:r>
          </w:hyperlink>
        </w:p>
        <w:p w14:paraId="406A2DC3" w14:textId="7D838890" w:rsidR="00CA0203" w:rsidRPr="00CA0203" w:rsidRDefault="001F625A">
          <w:pPr>
            <w:pStyle w:val="26"/>
            <w:tabs>
              <w:tab w:val="right" w:leader="dot" w:pos="9345"/>
            </w:tabs>
            <w:rPr>
              <w:rFonts w:ascii="Arial" w:eastAsiaTheme="minorEastAsia" w:hAnsi="Arial" w:cs="Arial"/>
              <w:i w:val="0"/>
              <w:iCs w:val="0"/>
              <w:noProof/>
              <w:sz w:val="22"/>
              <w:szCs w:val="22"/>
              <w:lang w:eastAsia="ru-RU"/>
            </w:rPr>
          </w:pPr>
          <w:hyperlink w:anchor="_Toc83644451" w:history="1">
            <w:r w:rsidR="00CA0203" w:rsidRPr="00CA0203">
              <w:rPr>
                <w:rStyle w:val="aff5"/>
                <w:rFonts w:ascii="Arial" w:hAnsi="Arial" w:cs="Arial"/>
                <w:noProof/>
              </w:rPr>
              <w:t>Глава 10. Часть 4. Виды топлива (в случае, если топливом является уголь, - вид ископаемого угля в соответствии с Межгосударственным стандартомГОСТ 25543-2013 "Угли бурые, каменные и антрациты. Классификация по генетическим и технологическим параметрам"), их долю и значение низшей теплоты сгорания топлива, используемые для производства тепловой энергии по каждой системе теплоснабжения</w:t>
            </w:r>
            <w:r w:rsidR="00CA0203" w:rsidRPr="00CA0203">
              <w:rPr>
                <w:rFonts w:ascii="Arial" w:hAnsi="Arial" w:cs="Arial"/>
                <w:noProof/>
                <w:webHidden/>
              </w:rPr>
              <w:tab/>
            </w:r>
            <w:r w:rsidR="00CA0203" w:rsidRPr="00CA0203">
              <w:rPr>
                <w:rFonts w:ascii="Arial" w:hAnsi="Arial" w:cs="Arial"/>
                <w:noProof/>
                <w:webHidden/>
              </w:rPr>
              <w:fldChar w:fldCharType="begin"/>
            </w:r>
            <w:r w:rsidR="00CA0203" w:rsidRPr="00CA0203">
              <w:rPr>
                <w:rFonts w:ascii="Arial" w:hAnsi="Arial" w:cs="Arial"/>
                <w:noProof/>
                <w:webHidden/>
              </w:rPr>
              <w:instrText xml:space="preserve"> PAGEREF _Toc83644451 \h </w:instrText>
            </w:r>
            <w:r w:rsidR="00CA0203" w:rsidRPr="00CA0203">
              <w:rPr>
                <w:rFonts w:ascii="Arial" w:hAnsi="Arial" w:cs="Arial"/>
                <w:noProof/>
                <w:webHidden/>
              </w:rPr>
            </w:r>
            <w:r w:rsidR="00CA0203" w:rsidRPr="00CA0203">
              <w:rPr>
                <w:rFonts w:ascii="Arial" w:hAnsi="Arial" w:cs="Arial"/>
                <w:noProof/>
                <w:webHidden/>
              </w:rPr>
              <w:fldChar w:fldCharType="separate"/>
            </w:r>
            <w:r w:rsidR="0059475E">
              <w:rPr>
                <w:rFonts w:ascii="Arial" w:hAnsi="Arial" w:cs="Arial"/>
                <w:noProof/>
                <w:webHidden/>
              </w:rPr>
              <w:t>10</w:t>
            </w:r>
            <w:r w:rsidR="00CA0203" w:rsidRPr="00CA0203">
              <w:rPr>
                <w:rFonts w:ascii="Arial" w:hAnsi="Arial" w:cs="Arial"/>
                <w:noProof/>
                <w:webHidden/>
              </w:rPr>
              <w:fldChar w:fldCharType="end"/>
            </w:r>
          </w:hyperlink>
        </w:p>
        <w:p w14:paraId="446A59D9" w14:textId="395E99CD" w:rsidR="00CA0203" w:rsidRPr="00CA0203" w:rsidRDefault="001F625A">
          <w:pPr>
            <w:pStyle w:val="26"/>
            <w:tabs>
              <w:tab w:val="right" w:leader="dot" w:pos="9345"/>
            </w:tabs>
            <w:rPr>
              <w:rFonts w:ascii="Arial" w:eastAsiaTheme="minorEastAsia" w:hAnsi="Arial" w:cs="Arial"/>
              <w:i w:val="0"/>
              <w:iCs w:val="0"/>
              <w:noProof/>
              <w:sz w:val="22"/>
              <w:szCs w:val="22"/>
              <w:lang w:eastAsia="ru-RU"/>
            </w:rPr>
          </w:pPr>
          <w:hyperlink w:anchor="_Toc83644452" w:history="1">
            <w:r w:rsidR="00CA0203" w:rsidRPr="00CA0203">
              <w:rPr>
                <w:rStyle w:val="aff5"/>
                <w:rFonts w:ascii="Arial" w:hAnsi="Arial" w:cs="Arial"/>
                <w:noProof/>
              </w:rPr>
              <w:t>Глава 10. Часть 5. Преобладающий вид топлива, определяемый по совокупности всех систем теплоснабжения, находящихся в р.п. Чернь</w:t>
            </w:r>
            <w:r w:rsidR="00CA0203" w:rsidRPr="00CA0203">
              <w:rPr>
                <w:rFonts w:ascii="Arial" w:hAnsi="Arial" w:cs="Arial"/>
                <w:noProof/>
                <w:webHidden/>
              </w:rPr>
              <w:tab/>
            </w:r>
            <w:r w:rsidR="00CA0203" w:rsidRPr="00CA0203">
              <w:rPr>
                <w:rFonts w:ascii="Arial" w:hAnsi="Arial" w:cs="Arial"/>
                <w:noProof/>
                <w:webHidden/>
              </w:rPr>
              <w:fldChar w:fldCharType="begin"/>
            </w:r>
            <w:r w:rsidR="00CA0203" w:rsidRPr="00CA0203">
              <w:rPr>
                <w:rFonts w:ascii="Arial" w:hAnsi="Arial" w:cs="Arial"/>
                <w:noProof/>
                <w:webHidden/>
              </w:rPr>
              <w:instrText xml:space="preserve"> PAGEREF _Toc83644452 \h </w:instrText>
            </w:r>
            <w:r w:rsidR="00CA0203" w:rsidRPr="00CA0203">
              <w:rPr>
                <w:rFonts w:ascii="Arial" w:hAnsi="Arial" w:cs="Arial"/>
                <w:noProof/>
                <w:webHidden/>
              </w:rPr>
            </w:r>
            <w:r w:rsidR="00CA0203" w:rsidRPr="00CA0203">
              <w:rPr>
                <w:rFonts w:ascii="Arial" w:hAnsi="Arial" w:cs="Arial"/>
                <w:noProof/>
                <w:webHidden/>
              </w:rPr>
              <w:fldChar w:fldCharType="separate"/>
            </w:r>
            <w:r w:rsidR="0059475E">
              <w:rPr>
                <w:rFonts w:ascii="Arial" w:hAnsi="Arial" w:cs="Arial"/>
                <w:noProof/>
                <w:webHidden/>
              </w:rPr>
              <w:t>10</w:t>
            </w:r>
            <w:r w:rsidR="00CA0203" w:rsidRPr="00CA0203">
              <w:rPr>
                <w:rFonts w:ascii="Arial" w:hAnsi="Arial" w:cs="Arial"/>
                <w:noProof/>
                <w:webHidden/>
              </w:rPr>
              <w:fldChar w:fldCharType="end"/>
            </w:r>
          </w:hyperlink>
        </w:p>
        <w:p w14:paraId="3F05A2AA" w14:textId="7C7A86B8" w:rsidR="00CA0203" w:rsidRPr="00CA0203" w:rsidRDefault="001F625A">
          <w:pPr>
            <w:pStyle w:val="26"/>
            <w:tabs>
              <w:tab w:val="right" w:leader="dot" w:pos="9345"/>
            </w:tabs>
            <w:rPr>
              <w:rFonts w:ascii="Arial" w:eastAsiaTheme="minorEastAsia" w:hAnsi="Arial" w:cs="Arial"/>
              <w:i w:val="0"/>
              <w:iCs w:val="0"/>
              <w:noProof/>
              <w:sz w:val="22"/>
              <w:szCs w:val="22"/>
              <w:lang w:eastAsia="ru-RU"/>
            </w:rPr>
          </w:pPr>
          <w:hyperlink w:anchor="_Toc83644453" w:history="1">
            <w:r w:rsidR="00CA0203" w:rsidRPr="00CA0203">
              <w:rPr>
                <w:rStyle w:val="aff5"/>
                <w:rFonts w:ascii="Arial" w:hAnsi="Arial" w:cs="Arial"/>
                <w:noProof/>
              </w:rPr>
              <w:t>Глава 10. Часть 6. Приоритетное направление развития топливного баланса Р.п. Чернь</w:t>
            </w:r>
            <w:r w:rsidR="00CA0203" w:rsidRPr="00CA0203">
              <w:rPr>
                <w:rFonts w:ascii="Arial" w:hAnsi="Arial" w:cs="Arial"/>
                <w:noProof/>
                <w:webHidden/>
              </w:rPr>
              <w:tab/>
            </w:r>
            <w:r w:rsidR="00CA0203" w:rsidRPr="00CA0203">
              <w:rPr>
                <w:rFonts w:ascii="Arial" w:hAnsi="Arial" w:cs="Arial"/>
                <w:noProof/>
                <w:webHidden/>
              </w:rPr>
              <w:fldChar w:fldCharType="begin"/>
            </w:r>
            <w:r w:rsidR="00CA0203" w:rsidRPr="00CA0203">
              <w:rPr>
                <w:rFonts w:ascii="Arial" w:hAnsi="Arial" w:cs="Arial"/>
                <w:noProof/>
                <w:webHidden/>
              </w:rPr>
              <w:instrText xml:space="preserve"> PAGEREF _Toc83644453 \h </w:instrText>
            </w:r>
            <w:r w:rsidR="00CA0203" w:rsidRPr="00CA0203">
              <w:rPr>
                <w:rFonts w:ascii="Arial" w:hAnsi="Arial" w:cs="Arial"/>
                <w:noProof/>
                <w:webHidden/>
              </w:rPr>
            </w:r>
            <w:r w:rsidR="00CA0203" w:rsidRPr="00CA0203">
              <w:rPr>
                <w:rFonts w:ascii="Arial" w:hAnsi="Arial" w:cs="Arial"/>
                <w:noProof/>
                <w:webHidden/>
              </w:rPr>
              <w:fldChar w:fldCharType="separate"/>
            </w:r>
            <w:r w:rsidR="0059475E">
              <w:rPr>
                <w:rFonts w:ascii="Arial" w:hAnsi="Arial" w:cs="Arial"/>
                <w:noProof/>
                <w:webHidden/>
              </w:rPr>
              <w:t>10</w:t>
            </w:r>
            <w:r w:rsidR="00CA0203" w:rsidRPr="00CA0203">
              <w:rPr>
                <w:rFonts w:ascii="Arial" w:hAnsi="Arial" w:cs="Arial"/>
                <w:noProof/>
                <w:webHidden/>
              </w:rPr>
              <w:fldChar w:fldCharType="end"/>
            </w:r>
          </w:hyperlink>
        </w:p>
        <w:p w14:paraId="76F4E9F0" w14:textId="563E1C83" w:rsidR="009026C1" w:rsidRDefault="009026C1">
          <w:r w:rsidRPr="00CA0203">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4F1" w14:textId="77777777" w:rsidR="004365CF" w:rsidRPr="000E5903" w:rsidRDefault="004365CF" w:rsidP="00993533">
      <w:pPr>
        <w:keepNext/>
        <w:keepLines/>
        <w:pageBreakBefore/>
        <w:tabs>
          <w:tab w:val="left" w:pos="1134"/>
        </w:tabs>
        <w:suppressAutoHyphens/>
        <w:jc w:val="center"/>
        <w:outlineLvl w:val="0"/>
        <w:rPr>
          <w:rFonts w:ascii="Arial" w:hAnsi="Arial" w:cs="Arial"/>
          <w:b/>
          <w:bCs/>
          <w:kern w:val="28"/>
        </w:rPr>
      </w:pPr>
      <w:bookmarkStart w:id="4" w:name="_Toc44359346"/>
      <w:bookmarkStart w:id="5" w:name="_Toc83644447"/>
      <w:r w:rsidRPr="000E5903">
        <w:rPr>
          <w:rFonts w:ascii="Arial" w:hAnsi="Arial" w:cs="Arial"/>
          <w:b/>
          <w:bCs/>
          <w:kern w:val="28"/>
        </w:rPr>
        <w:lastRenderedPageBreak/>
        <w:t>Глава 10. Перспективные топливные балансы</w:t>
      </w:r>
      <w:bookmarkEnd w:id="4"/>
      <w:bookmarkEnd w:id="5"/>
    </w:p>
    <w:p w14:paraId="46E564F2" w14:textId="09E75DEC" w:rsidR="007C7DEB" w:rsidRPr="000E5903" w:rsidRDefault="004365CF" w:rsidP="00993533">
      <w:pPr>
        <w:keepNext/>
        <w:keepLines/>
        <w:spacing w:before="120" w:after="120"/>
        <w:jc w:val="both"/>
        <w:outlineLvl w:val="1"/>
        <w:rPr>
          <w:rFonts w:ascii="Arial" w:hAnsi="Arial" w:cs="Arial"/>
          <w:b/>
          <w:bCs/>
        </w:rPr>
      </w:pPr>
      <w:bookmarkStart w:id="6" w:name="_Toc44359347"/>
      <w:bookmarkStart w:id="7" w:name="_Toc83644448"/>
      <w:r w:rsidRPr="000E5903">
        <w:rPr>
          <w:rFonts w:ascii="Arial" w:hAnsi="Arial" w:cs="Arial"/>
          <w:b/>
          <w:bCs/>
        </w:rPr>
        <w:t>Глава 10. Часть 1.</w:t>
      </w:r>
      <w:bookmarkStart w:id="8" w:name="_Toc463923650"/>
      <w:r w:rsidR="00FB4793" w:rsidRPr="000E5903">
        <w:rPr>
          <w:rFonts w:ascii="Arial" w:hAnsi="Arial" w:cs="Arial"/>
          <w:b/>
          <w:bCs/>
        </w:rPr>
        <w:t xml:space="preserve"> </w:t>
      </w:r>
      <w:r w:rsidR="007C7DEB" w:rsidRPr="000E5903">
        <w:rPr>
          <w:rFonts w:ascii="Arial" w:hAnsi="Arial" w:cs="Arial"/>
          <w:b/>
          <w:bCs/>
        </w:rPr>
        <w:t xml:space="preserve">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w:t>
      </w:r>
      <w:bookmarkEnd w:id="6"/>
      <w:bookmarkEnd w:id="8"/>
      <w:r w:rsidR="00317016" w:rsidRPr="000E5903">
        <w:rPr>
          <w:rFonts w:ascii="Arial" w:hAnsi="Arial" w:cs="Arial"/>
          <w:b/>
          <w:bCs/>
        </w:rPr>
        <w:t>р.п. Чернь</w:t>
      </w:r>
      <w:bookmarkEnd w:id="7"/>
    </w:p>
    <w:p w14:paraId="46E564F3" w14:textId="4601C9EC"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xml:space="preserve">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w:t>
      </w:r>
      <w:r w:rsidR="00A138F7" w:rsidRPr="000E5903">
        <w:rPr>
          <w:rFonts w:ascii="Arial" w:hAnsi="Arial" w:cs="Arial"/>
        </w:rPr>
        <w:t xml:space="preserve">Муниципального образования р.п. Чернь Чернского района Тульской области </w:t>
      </w:r>
      <w:r w:rsidRPr="000E5903">
        <w:rPr>
          <w:rFonts w:ascii="Arial" w:hAnsi="Arial" w:cs="Arial"/>
        </w:rPr>
        <w:t>произведены в соответствии с:</w:t>
      </w:r>
    </w:p>
    <w:p w14:paraId="46E564F4"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Порядком определения нормативов удельного расхода топлива при производстве электрической и тепловой энергии, утв. Приказом Минэнерго России от 30.12.2008 N 323 "Об утверждении порядка определения нормативов удельного расхода топлива при производстве электрической и тепловой энергии";</w:t>
      </w:r>
    </w:p>
    <w:p w14:paraId="46E564F5" w14:textId="79743984"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СНиП 23-01-99 «Строительная климатология»</w:t>
      </w:r>
      <w:r w:rsidR="004168F2" w:rsidRPr="000E5903">
        <w:rPr>
          <w:rFonts w:ascii="Arial" w:hAnsi="Arial" w:cs="Arial"/>
        </w:rPr>
        <w:t>, Актуализированная редакция СП 131.13330.20</w:t>
      </w:r>
      <w:r w:rsidR="005B3DB7" w:rsidRPr="000E5903">
        <w:rPr>
          <w:rFonts w:ascii="Arial" w:hAnsi="Arial" w:cs="Arial"/>
        </w:rPr>
        <w:t>20</w:t>
      </w:r>
      <w:r w:rsidRPr="000E5903">
        <w:rPr>
          <w:rFonts w:ascii="Arial" w:hAnsi="Arial" w:cs="Arial"/>
        </w:rPr>
        <w:t>.</w:t>
      </w:r>
    </w:p>
    <w:p w14:paraId="46E564F6"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xml:space="preserve"> Расчет по каждому источнику произведен на основании:</w:t>
      </w:r>
    </w:p>
    <w:p w14:paraId="46E564F7"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xml:space="preserve"> − фактических данных по характеристикам оборудования котельных;</w:t>
      </w:r>
    </w:p>
    <w:p w14:paraId="46E564F8"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xml:space="preserve"> − данных по режимно-наладочным испытаниям котельного оборудования, по среднему КПД котлов;</w:t>
      </w:r>
    </w:p>
    <w:p w14:paraId="46E564F9"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xml:space="preserve"> − данных по фактическим удельным расходам топлива по каждому источнику за базовый период;</w:t>
      </w:r>
    </w:p>
    <w:p w14:paraId="46E564FA"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xml:space="preserve"> − прогнозных значений уровня установленной и располагаемой мощности источников тепловой энергии; </w:t>
      </w:r>
    </w:p>
    <w:p w14:paraId="46E564FB"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прогнозных значений подключенной нагрузки потребителей по каждому источнику, включая нагрузку на отопление, вентиляцию, горячее водоснабжение.</w:t>
      </w:r>
    </w:p>
    <w:p w14:paraId="46E564FC"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xml:space="preserve"> В расчет приняты следующие параметры, влияющие на определение максимального часового расхода топлива: </w:t>
      </w:r>
    </w:p>
    <w:p w14:paraId="46E564FD"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Потребление тепловой энергии для расчетных температур определено с использованием следующих показателей:</w:t>
      </w:r>
    </w:p>
    <w:p w14:paraId="46E564FE" w14:textId="2D560954" w:rsidR="0050416D" w:rsidRPr="000E5903" w:rsidRDefault="0050416D" w:rsidP="00457F85">
      <w:pPr>
        <w:ind w:firstLine="709"/>
        <w:jc w:val="both"/>
        <w:rPr>
          <w:rFonts w:ascii="Arial" w:hAnsi="Arial" w:cs="Arial"/>
        </w:rPr>
      </w:pPr>
      <w:r w:rsidRPr="000E5903">
        <w:rPr>
          <w:rFonts w:ascii="Arial" w:hAnsi="Arial" w:cs="Arial"/>
        </w:rPr>
        <w:t xml:space="preserve">Для проектирования теплозащиты в </w:t>
      </w:r>
      <w:r w:rsidR="00A138F7" w:rsidRPr="000E5903">
        <w:rPr>
          <w:rFonts w:ascii="Arial" w:hAnsi="Arial" w:cs="Arial"/>
        </w:rPr>
        <w:t xml:space="preserve">Муниципальном образовании р.п. Чернь Чернского района Тульской области </w:t>
      </w:r>
      <w:r w:rsidRPr="000E5903">
        <w:rPr>
          <w:rFonts w:ascii="Arial" w:hAnsi="Arial" w:cs="Arial"/>
        </w:rPr>
        <w:t xml:space="preserve">принимаются следующие расчетные показатели для </w:t>
      </w:r>
      <w:r w:rsidR="00E14246" w:rsidRPr="000E5903">
        <w:rPr>
          <w:rFonts w:ascii="Arial" w:hAnsi="Arial" w:cs="Arial"/>
        </w:rPr>
        <w:t xml:space="preserve">г. </w:t>
      </w:r>
      <w:r w:rsidR="004168F2" w:rsidRPr="000E5903">
        <w:rPr>
          <w:rFonts w:ascii="Arial" w:hAnsi="Arial" w:cs="Arial"/>
        </w:rPr>
        <w:t>Тула</w:t>
      </w:r>
      <w:r w:rsidR="00E14246" w:rsidRPr="000E5903">
        <w:rPr>
          <w:rFonts w:ascii="Arial" w:hAnsi="Arial" w:cs="Arial"/>
        </w:rPr>
        <w:t xml:space="preserve"> </w:t>
      </w:r>
      <w:r w:rsidRPr="000E5903">
        <w:rPr>
          <w:rFonts w:ascii="Arial" w:hAnsi="Arial" w:cs="Arial"/>
        </w:rPr>
        <w:t>,в соответствии «Строительная климатология». Актуализированная редакция СП 131.13330.20</w:t>
      </w:r>
      <w:r w:rsidR="005B3DB7" w:rsidRPr="000E5903">
        <w:rPr>
          <w:rFonts w:ascii="Arial" w:hAnsi="Arial" w:cs="Arial"/>
        </w:rPr>
        <w:t>20</w:t>
      </w:r>
      <w:r w:rsidRPr="000E5903">
        <w:rPr>
          <w:rFonts w:ascii="Arial" w:hAnsi="Arial" w:cs="Arial"/>
        </w:rPr>
        <w:t xml:space="preserve"> : </w:t>
      </w:r>
    </w:p>
    <w:p w14:paraId="46E564FF" w14:textId="6F03BEC5" w:rsidR="0050416D" w:rsidRPr="000E5903" w:rsidRDefault="0050416D" w:rsidP="00457F85">
      <w:pPr>
        <w:numPr>
          <w:ilvl w:val="0"/>
          <w:numId w:val="110"/>
        </w:numPr>
        <w:tabs>
          <w:tab w:val="left" w:pos="993"/>
        </w:tabs>
        <w:ind w:left="0" w:firstLine="709"/>
        <w:jc w:val="both"/>
        <w:rPr>
          <w:rFonts w:ascii="Arial" w:eastAsia="Calibri" w:hAnsi="Arial" w:cs="Arial"/>
          <w:lang w:eastAsia="en-US"/>
        </w:rPr>
      </w:pPr>
      <w:r w:rsidRPr="000E5903">
        <w:rPr>
          <w:rFonts w:ascii="Arial" w:eastAsia="Calibri" w:hAnsi="Arial" w:cs="Arial"/>
          <w:lang w:eastAsia="en-US"/>
        </w:rPr>
        <w:t xml:space="preserve">расчетная температура наружного воздуха на отопление, </w:t>
      </w:r>
      <w:proofErr w:type="spellStart"/>
      <w:r w:rsidRPr="000E5903">
        <w:rPr>
          <w:rFonts w:ascii="Arial" w:eastAsia="Calibri" w:hAnsi="Arial" w:cs="Arial"/>
          <w:lang w:eastAsia="en-US"/>
        </w:rPr>
        <w:t>t</w:t>
      </w:r>
      <w:r w:rsidRPr="000E5903">
        <w:rPr>
          <w:rFonts w:ascii="Arial" w:eastAsia="Calibri" w:hAnsi="Arial" w:cs="Arial"/>
          <w:vertAlign w:val="subscript"/>
          <w:lang w:eastAsia="en-US"/>
        </w:rPr>
        <w:t>но</w:t>
      </w:r>
      <w:proofErr w:type="spellEnd"/>
      <w:r w:rsidRPr="000E5903">
        <w:rPr>
          <w:rFonts w:ascii="Arial" w:eastAsia="Calibri" w:hAnsi="Arial" w:cs="Arial"/>
          <w:lang w:eastAsia="en-US"/>
        </w:rPr>
        <w:t xml:space="preserve"> = - </w:t>
      </w:r>
      <w:r w:rsidR="004168F2" w:rsidRPr="000E5903">
        <w:rPr>
          <w:rFonts w:ascii="Arial" w:eastAsia="Calibri" w:hAnsi="Arial" w:cs="Arial"/>
          <w:lang w:eastAsia="en-US"/>
        </w:rPr>
        <w:t>2</w:t>
      </w:r>
      <w:r w:rsidR="002873FA" w:rsidRPr="000E5903">
        <w:rPr>
          <w:rFonts w:ascii="Arial" w:eastAsia="Calibri" w:hAnsi="Arial" w:cs="Arial"/>
          <w:lang w:eastAsia="en-US"/>
        </w:rPr>
        <w:t>6</w:t>
      </w:r>
      <w:r w:rsidRPr="000E5903">
        <w:rPr>
          <w:rFonts w:ascii="Arial" w:eastAsia="Calibri" w:hAnsi="Arial" w:cs="Arial"/>
          <w:lang w:eastAsia="en-US"/>
        </w:rPr>
        <w:sym w:font="Symbol" w:char="F0B0"/>
      </w:r>
      <w:r w:rsidRPr="000E5903">
        <w:rPr>
          <w:rFonts w:ascii="Arial" w:eastAsia="Calibri" w:hAnsi="Arial" w:cs="Arial"/>
          <w:lang w:eastAsia="en-US"/>
        </w:rPr>
        <w:t>С;</w:t>
      </w:r>
    </w:p>
    <w:p w14:paraId="46E56501" w14:textId="78E7126E" w:rsidR="0050416D" w:rsidRPr="000E5903" w:rsidRDefault="0050416D" w:rsidP="00457F85">
      <w:pPr>
        <w:numPr>
          <w:ilvl w:val="0"/>
          <w:numId w:val="110"/>
        </w:numPr>
        <w:tabs>
          <w:tab w:val="left" w:pos="993"/>
        </w:tabs>
        <w:ind w:left="0" w:firstLine="709"/>
        <w:jc w:val="both"/>
        <w:rPr>
          <w:rFonts w:ascii="Arial" w:eastAsia="Calibri" w:hAnsi="Arial" w:cs="Arial"/>
          <w:lang w:eastAsia="en-US"/>
        </w:rPr>
      </w:pPr>
      <w:r w:rsidRPr="000E5903">
        <w:rPr>
          <w:rFonts w:ascii="Arial" w:eastAsia="Calibri" w:hAnsi="Arial" w:cs="Arial"/>
          <w:lang w:eastAsia="en-US"/>
        </w:rPr>
        <w:t xml:space="preserve">расчетная температура отопительного периода, </w:t>
      </w:r>
      <w:proofErr w:type="spellStart"/>
      <w:r w:rsidRPr="000E5903">
        <w:rPr>
          <w:rFonts w:ascii="Arial" w:eastAsia="Calibri" w:hAnsi="Arial" w:cs="Arial"/>
          <w:lang w:eastAsia="en-US"/>
        </w:rPr>
        <w:t>t</w:t>
      </w:r>
      <w:r w:rsidRPr="000E5903">
        <w:rPr>
          <w:rFonts w:ascii="Arial" w:eastAsia="Calibri" w:hAnsi="Arial" w:cs="Arial"/>
          <w:vertAlign w:val="subscript"/>
          <w:lang w:eastAsia="en-US"/>
        </w:rPr>
        <w:t>нв</w:t>
      </w:r>
      <w:proofErr w:type="spellEnd"/>
      <w:r w:rsidRPr="000E5903">
        <w:rPr>
          <w:rFonts w:ascii="Arial" w:eastAsia="Calibri" w:hAnsi="Arial" w:cs="Arial"/>
          <w:lang w:eastAsia="en-US"/>
        </w:rPr>
        <w:t xml:space="preserve"> = - </w:t>
      </w:r>
      <w:r w:rsidR="002873FA" w:rsidRPr="000E5903">
        <w:rPr>
          <w:rFonts w:ascii="Arial" w:eastAsia="Calibri" w:hAnsi="Arial" w:cs="Arial"/>
          <w:lang w:eastAsia="en-US"/>
        </w:rPr>
        <w:t>2</w:t>
      </w:r>
      <w:r w:rsidR="007562C3" w:rsidRPr="000E5903">
        <w:rPr>
          <w:rFonts w:ascii="Arial" w:eastAsia="Calibri" w:hAnsi="Arial" w:cs="Arial"/>
          <w:lang w:eastAsia="en-US"/>
        </w:rPr>
        <w:t>,</w:t>
      </w:r>
      <w:r w:rsidR="002873FA" w:rsidRPr="000E5903">
        <w:rPr>
          <w:rFonts w:ascii="Arial" w:eastAsia="Calibri" w:hAnsi="Arial" w:cs="Arial"/>
          <w:lang w:eastAsia="en-US"/>
        </w:rPr>
        <w:t>6</w:t>
      </w:r>
      <w:r w:rsidRPr="000E5903">
        <w:rPr>
          <w:rFonts w:ascii="Arial" w:eastAsia="Calibri" w:hAnsi="Arial" w:cs="Arial"/>
          <w:lang w:eastAsia="en-US"/>
        </w:rPr>
        <w:sym w:font="Symbol" w:char="F0B0"/>
      </w:r>
      <w:r w:rsidRPr="000E5903">
        <w:rPr>
          <w:rFonts w:ascii="Arial" w:eastAsia="Calibri" w:hAnsi="Arial" w:cs="Arial"/>
          <w:lang w:eastAsia="en-US"/>
        </w:rPr>
        <w:t>С;</w:t>
      </w:r>
    </w:p>
    <w:p w14:paraId="46E56502" w14:textId="489D8E5E" w:rsidR="0050416D" w:rsidRPr="000E5903" w:rsidRDefault="0050416D" w:rsidP="00457F85">
      <w:pPr>
        <w:numPr>
          <w:ilvl w:val="0"/>
          <w:numId w:val="110"/>
        </w:numPr>
        <w:tabs>
          <w:tab w:val="left" w:pos="993"/>
        </w:tabs>
        <w:ind w:left="0" w:firstLine="709"/>
        <w:jc w:val="both"/>
        <w:rPr>
          <w:rFonts w:ascii="Arial" w:eastAsia="Calibri" w:hAnsi="Arial" w:cs="Arial"/>
          <w:lang w:eastAsia="en-US"/>
        </w:rPr>
      </w:pPr>
      <w:r w:rsidRPr="000E5903">
        <w:rPr>
          <w:rFonts w:ascii="Arial" w:eastAsia="Calibri" w:hAnsi="Arial" w:cs="Arial"/>
          <w:lang w:eastAsia="en-US"/>
        </w:rPr>
        <w:t>продолжительность отопительного периода=2</w:t>
      </w:r>
      <w:r w:rsidR="004168F2" w:rsidRPr="000E5903">
        <w:rPr>
          <w:rFonts w:ascii="Arial" w:eastAsia="Calibri" w:hAnsi="Arial" w:cs="Arial"/>
          <w:lang w:eastAsia="en-US"/>
        </w:rPr>
        <w:t>0</w:t>
      </w:r>
      <w:r w:rsidR="002873FA" w:rsidRPr="000E5903">
        <w:rPr>
          <w:rFonts w:ascii="Arial" w:eastAsia="Calibri" w:hAnsi="Arial" w:cs="Arial"/>
          <w:lang w:eastAsia="en-US"/>
        </w:rPr>
        <w:t>6</w:t>
      </w:r>
      <w:r w:rsidRPr="000E5903">
        <w:rPr>
          <w:rFonts w:ascii="Arial" w:eastAsia="Calibri" w:hAnsi="Arial" w:cs="Arial"/>
          <w:lang w:eastAsia="en-US"/>
        </w:rPr>
        <w:t xml:space="preserve"> сут.;</w:t>
      </w:r>
    </w:p>
    <w:p w14:paraId="46E5650A" w14:textId="33D1FBAB" w:rsidR="00305267" w:rsidRPr="000E5903" w:rsidRDefault="00305267" w:rsidP="00457F85">
      <w:pPr>
        <w:pStyle w:val="afffffffffffffffff6"/>
        <w:spacing w:line="240" w:lineRule="auto"/>
        <w:ind w:firstLine="709"/>
        <w:rPr>
          <w:rFonts w:ascii="Arial" w:hAnsi="Arial" w:cs="Arial"/>
          <w:sz w:val="24"/>
        </w:rPr>
      </w:pPr>
      <w:r w:rsidRPr="000E5903">
        <w:rPr>
          <w:rFonts w:ascii="Arial" w:hAnsi="Arial" w:cs="Arial"/>
          <w:sz w:val="24"/>
        </w:rPr>
        <w:t xml:space="preserve">В результате расчетов сформированы перспективные топливные балансы </w:t>
      </w:r>
      <w:r w:rsidR="00A23AA5" w:rsidRPr="000E5903">
        <w:rPr>
          <w:rFonts w:ascii="Arial" w:hAnsi="Arial" w:cs="Arial"/>
          <w:sz w:val="24"/>
        </w:rPr>
        <w:t xml:space="preserve">котельных </w:t>
      </w:r>
      <w:r w:rsidR="004168F2" w:rsidRPr="000E5903">
        <w:rPr>
          <w:rFonts w:ascii="Arial" w:hAnsi="Arial" w:cs="Arial"/>
          <w:sz w:val="24"/>
        </w:rPr>
        <w:t xml:space="preserve">рабочего поселка Чернь </w:t>
      </w:r>
      <w:r w:rsidR="00A23AA5" w:rsidRPr="000E5903">
        <w:rPr>
          <w:rFonts w:ascii="Arial" w:hAnsi="Arial" w:cs="Arial"/>
          <w:sz w:val="24"/>
        </w:rPr>
        <w:t xml:space="preserve">в таблице </w:t>
      </w:r>
      <w:r w:rsidR="00D9299F" w:rsidRPr="000E5903">
        <w:rPr>
          <w:rFonts w:ascii="Arial" w:hAnsi="Arial" w:cs="Arial"/>
          <w:sz w:val="24"/>
        </w:rPr>
        <w:t>10</w:t>
      </w:r>
      <w:r w:rsidRPr="000E5903">
        <w:rPr>
          <w:rFonts w:ascii="Arial" w:hAnsi="Arial" w:cs="Arial"/>
          <w:sz w:val="24"/>
        </w:rPr>
        <w:t>.</w:t>
      </w:r>
      <w:r w:rsidR="0050416D" w:rsidRPr="000E5903">
        <w:rPr>
          <w:rFonts w:ascii="Arial" w:hAnsi="Arial" w:cs="Arial"/>
          <w:sz w:val="24"/>
        </w:rPr>
        <w:t>1.</w:t>
      </w:r>
      <w:r w:rsidR="00D26CE2" w:rsidRPr="000E5903">
        <w:rPr>
          <w:rFonts w:ascii="Arial" w:hAnsi="Arial" w:cs="Arial"/>
          <w:sz w:val="24"/>
        </w:rPr>
        <w:t>1.</w:t>
      </w:r>
      <w:r w:rsidR="00F31955" w:rsidRPr="000E5903">
        <w:rPr>
          <w:rFonts w:ascii="Arial" w:hAnsi="Arial" w:cs="Arial"/>
          <w:sz w:val="24"/>
        </w:rPr>
        <w:t>-10.1.5.</w:t>
      </w:r>
    </w:p>
    <w:p w14:paraId="46E5650C" w14:textId="77777777" w:rsidR="00305267" w:rsidRPr="000E5903" w:rsidRDefault="00305267">
      <w:pPr>
        <w:rPr>
          <w:rFonts w:ascii="Arial" w:hAnsi="Arial" w:cs="Arial"/>
        </w:rPr>
        <w:sectPr w:rsidR="00305267" w:rsidRPr="000E5903" w:rsidSect="00997C8F">
          <w:pgSz w:w="11906" w:h="16838"/>
          <w:pgMar w:top="1134" w:right="1133" w:bottom="1701" w:left="1560" w:header="708" w:footer="708" w:gutter="0"/>
          <w:cols w:space="720"/>
          <w:docGrid w:linePitch="299"/>
        </w:sectPr>
      </w:pPr>
    </w:p>
    <w:p w14:paraId="4779867B" w14:textId="1F6F745B" w:rsidR="00D26CE2" w:rsidRPr="000E5903" w:rsidRDefault="00D26CE2" w:rsidP="00D26CE2">
      <w:pPr>
        <w:jc w:val="center"/>
        <w:rPr>
          <w:rStyle w:val="afffffffffffff6"/>
          <w:rFonts w:ascii="Arial" w:hAnsi="Arial" w:cs="Arial"/>
          <w:color w:val="auto"/>
          <w:szCs w:val="28"/>
        </w:rPr>
      </w:pPr>
      <w:r w:rsidRPr="000E5903">
        <w:rPr>
          <w:rStyle w:val="afffffffffffff6"/>
          <w:rFonts w:ascii="Arial" w:hAnsi="Arial" w:cs="Arial"/>
          <w:color w:val="auto"/>
          <w:szCs w:val="28"/>
        </w:rPr>
        <w:lastRenderedPageBreak/>
        <w:t>Таблица 10.1.1. Прогнозные значения расходов условного топлива на выработку тепловой энергии источникам тепловой энергии (котельным), тонн условного топлива</w:t>
      </w:r>
    </w:p>
    <w:tbl>
      <w:tblPr>
        <w:tblW w:w="15025" w:type="dxa"/>
        <w:jc w:val="center"/>
        <w:tblLook w:val="04A0" w:firstRow="1" w:lastRow="0" w:firstColumn="1" w:lastColumn="0" w:noHBand="0" w:noVBand="1"/>
      </w:tblPr>
      <w:tblGrid>
        <w:gridCol w:w="702"/>
        <w:gridCol w:w="1539"/>
        <w:gridCol w:w="1181"/>
        <w:gridCol w:w="1131"/>
        <w:gridCol w:w="1131"/>
        <w:gridCol w:w="1131"/>
        <w:gridCol w:w="1131"/>
        <w:gridCol w:w="1131"/>
        <w:gridCol w:w="1131"/>
        <w:gridCol w:w="1131"/>
        <w:gridCol w:w="1131"/>
        <w:gridCol w:w="1138"/>
        <w:gridCol w:w="1417"/>
      </w:tblGrid>
      <w:tr w:rsidR="00A771C4" w:rsidRPr="000E5903" w14:paraId="6326E8D9" w14:textId="77777777" w:rsidTr="00A771C4">
        <w:trPr>
          <w:trHeight w:val="406"/>
          <w:jc w:val="center"/>
        </w:trPr>
        <w:tc>
          <w:tcPr>
            <w:tcW w:w="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43BEFD" w14:textId="673C2F7D"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N</w:t>
            </w:r>
          </w:p>
        </w:tc>
        <w:tc>
          <w:tcPr>
            <w:tcW w:w="15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02B0DF"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Наименование котельной</w:t>
            </w:r>
          </w:p>
        </w:tc>
        <w:tc>
          <w:tcPr>
            <w:tcW w:w="1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48475B"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Вид топлива</w:t>
            </w:r>
          </w:p>
        </w:tc>
        <w:tc>
          <w:tcPr>
            <w:tcW w:w="11603" w:type="dxa"/>
            <w:gridSpan w:val="10"/>
            <w:tcBorders>
              <w:top w:val="single" w:sz="4" w:space="0" w:color="auto"/>
              <w:left w:val="nil"/>
              <w:bottom w:val="single" w:sz="4" w:space="0" w:color="auto"/>
              <w:right w:val="single" w:sz="4" w:space="0" w:color="auto"/>
            </w:tcBorders>
            <w:shd w:val="clear" w:color="auto" w:fill="auto"/>
            <w:vAlign w:val="center"/>
            <w:hideMark/>
          </w:tcPr>
          <w:p w14:paraId="2AE66113"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Расход условного топлива, тонн условного топлива</w:t>
            </w:r>
          </w:p>
        </w:tc>
      </w:tr>
      <w:tr w:rsidR="00A771C4" w:rsidRPr="000E5903" w14:paraId="51D19404" w14:textId="77777777" w:rsidTr="00A771C4">
        <w:trPr>
          <w:trHeight w:val="282"/>
          <w:jc w:val="center"/>
        </w:trPr>
        <w:tc>
          <w:tcPr>
            <w:tcW w:w="7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BFA997" w14:textId="77777777" w:rsidR="00A771C4" w:rsidRPr="000E5903" w:rsidRDefault="00A771C4" w:rsidP="00A771C4">
            <w:pPr>
              <w:rPr>
                <w:rFonts w:ascii="Arial" w:hAnsi="Arial" w:cs="Arial"/>
                <w:b/>
                <w:bCs/>
                <w:color w:val="000000"/>
                <w:sz w:val="18"/>
                <w:szCs w:val="18"/>
              </w:rPr>
            </w:pPr>
          </w:p>
        </w:tc>
        <w:tc>
          <w:tcPr>
            <w:tcW w:w="153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DA011C" w14:textId="77777777" w:rsidR="00A771C4" w:rsidRPr="000E5903" w:rsidRDefault="00A771C4" w:rsidP="00A771C4">
            <w:pPr>
              <w:rPr>
                <w:rFonts w:ascii="Arial" w:hAnsi="Arial" w:cs="Arial"/>
                <w:b/>
                <w:bCs/>
                <w:color w:val="000000"/>
                <w:sz w:val="18"/>
                <w:szCs w:val="18"/>
              </w:rPr>
            </w:pPr>
          </w:p>
        </w:tc>
        <w:tc>
          <w:tcPr>
            <w:tcW w:w="118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6987A9" w14:textId="77777777" w:rsidR="00A771C4" w:rsidRPr="000E5903" w:rsidRDefault="00A771C4" w:rsidP="00A771C4">
            <w:pPr>
              <w:rPr>
                <w:rFonts w:ascii="Arial" w:hAnsi="Arial" w:cs="Arial"/>
                <w:b/>
                <w:bCs/>
                <w:color w:val="000000"/>
                <w:sz w:val="18"/>
                <w:szCs w:val="18"/>
              </w:rPr>
            </w:pPr>
          </w:p>
        </w:tc>
        <w:tc>
          <w:tcPr>
            <w:tcW w:w="1131" w:type="dxa"/>
            <w:tcBorders>
              <w:top w:val="nil"/>
              <w:left w:val="nil"/>
              <w:bottom w:val="single" w:sz="4" w:space="0" w:color="auto"/>
              <w:right w:val="single" w:sz="4" w:space="0" w:color="auto"/>
            </w:tcBorders>
            <w:shd w:val="clear" w:color="auto" w:fill="auto"/>
            <w:vAlign w:val="center"/>
            <w:hideMark/>
          </w:tcPr>
          <w:p w14:paraId="028614DF"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2021</w:t>
            </w:r>
          </w:p>
        </w:tc>
        <w:tc>
          <w:tcPr>
            <w:tcW w:w="1131" w:type="dxa"/>
            <w:tcBorders>
              <w:top w:val="nil"/>
              <w:left w:val="nil"/>
              <w:bottom w:val="single" w:sz="4" w:space="0" w:color="auto"/>
              <w:right w:val="single" w:sz="4" w:space="0" w:color="auto"/>
            </w:tcBorders>
            <w:shd w:val="clear" w:color="auto" w:fill="auto"/>
            <w:vAlign w:val="center"/>
            <w:hideMark/>
          </w:tcPr>
          <w:p w14:paraId="6CDB6482"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2022</w:t>
            </w:r>
          </w:p>
        </w:tc>
        <w:tc>
          <w:tcPr>
            <w:tcW w:w="1131" w:type="dxa"/>
            <w:tcBorders>
              <w:top w:val="nil"/>
              <w:left w:val="nil"/>
              <w:bottom w:val="single" w:sz="4" w:space="0" w:color="auto"/>
              <w:right w:val="single" w:sz="4" w:space="0" w:color="auto"/>
            </w:tcBorders>
            <w:shd w:val="clear" w:color="auto" w:fill="auto"/>
            <w:vAlign w:val="center"/>
            <w:hideMark/>
          </w:tcPr>
          <w:p w14:paraId="37ABC398"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2023</w:t>
            </w:r>
          </w:p>
        </w:tc>
        <w:tc>
          <w:tcPr>
            <w:tcW w:w="1131" w:type="dxa"/>
            <w:tcBorders>
              <w:top w:val="nil"/>
              <w:left w:val="nil"/>
              <w:bottom w:val="single" w:sz="4" w:space="0" w:color="auto"/>
              <w:right w:val="single" w:sz="4" w:space="0" w:color="auto"/>
            </w:tcBorders>
            <w:shd w:val="clear" w:color="auto" w:fill="auto"/>
            <w:vAlign w:val="center"/>
            <w:hideMark/>
          </w:tcPr>
          <w:p w14:paraId="537B6C12"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2024</w:t>
            </w:r>
          </w:p>
        </w:tc>
        <w:tc>
          <w:tcPr>
            <w:tcW w:w="1131" w:type="dxa"/>
            <w:tcBorders>
              <w:top w:val="nil"/>
              <w:left w:val="nil"/>
              <w:bottom w:val="single" w:sz="4" w:space="0" w:color="auto"/>
              <w:right w:val="single" w:sz="4" w:space="0" w:color="auto"/>
            </w:tcBorders>
            <w:shd w:val="clear" w:color="auto" w:fill="auto"/>
            <w:vAlign w:val="center"/>
            <w:hideMark/>
          </w:tcPr>
          <w:p w14:paraId="40EDBDD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2025</w:t>
            </w:r>
          </w:p>
        </w:tc>
        <w:tc>
          <w:tcPr>
            <w:tcW w:w="1131" w:type="dxa"/>
            <w:tcBorders>
              <w:top w:val="nil"/>
              <w:left w:val="nil"/>
              <w:bottom w:val="single" w:sz="4" w:space="0" w:color="auto"/>
              <w:right w:val="single" w:sz="4" w:space="0" w:color="auto"/>
            </w:tcBorders>
            <w:shd w:val="clear" w:color="auto" w:fill="auto"/>
            <w:vAlign w:val="center"/>
            <w:hideMark/>
          </w:tcPr>
          <w:p w14:paraId="7B97B524"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2026</w:t>
            </w:r>
          </w:p>
        </w:tc>
        <w:tc>
          <w:tcPr>
            <w:tcW w:w="1131" w:type="dxa"/>
            <w:tcBorders>
              <w:top w:val="nil"/>
              <w:left w:val="nil"/>
              <w:bottom w:val="single" w:sz="4" w:space="0" w:color="auto"/>
              <w:right w:val="single" w:sz="4" w:space="0" w:color="auto"/>
            </w:tcBorders>
            <w:shd w:val="clear" w:color="auto" w:fill="auto"/>
            <w:vAlign w:val="center"/>
            <w:hideMark/>
          </w:tcPr>
          <w:p w14:paraId="060D2B74"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2027</w:t>
            </w:r>
          </w:p>
        </w:tc>
        <w:tc>
          <w:tcPr>
            <w:tcW w:w="1131" w:type="dxa"/>
            <w:tcBorders>
              <w:top w:val="nil"/>
              <w:left w:val="nil"/>
              <w:bottom w:val="single" w:sz="4" w:space="0" w:color="auto"/>
              <w:right w:val="single" w:sz="4" w:space="0" w:color="auto"/>
            </w:tcBorders>
            <w:shd w:val="clear" w:color="auto" w:fill="auto"/>
            <w:vAlign w:val="center"/>
            <w:hideMark/>
          </w:tcPr>
          <w:p w14:paraId="4248C0E8"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2028</w:t>
            </w:r>
          </w:p>
        </w:tc>
        <w:tc>
          <w:tcPr>
            <w:tcW w:w="1138" w:type="dxa"/>
            <w:tcBorders>
              <w:top w:val="nil"/>
              <w:left w:val="nil"/>
              <w:bottom w:val="single" w:sz="4" w:space="0" w:color="auto"/>
              <w:right w:val="single" w:sz="4" w:space="0" w:color="auto"/>
            </w:tcBorders>
            <w:shd w:val="clear" w:color="auto" w:fill="auto"/>
            <w:vAlign w:val="center"/>
            <w:hideMark/>
          </w:tcPr>
          <w:p w14:paraId="7C1D4DDC"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2029</w:t>
            </w:r>
          </w:p>
        </w:tc>
        <w:tc>
          <w:tcPr>
            <w:tcW w:w="1417" w:type="dxa"/>
            <w:tcBorders>
              <w:top w:val="nil"/>
              <w:left w:val="nil"/>
              <w:bottom w:val="single" w:sz="4" w:space="0" w:color="auto"/>
              <w:right w:val="single" w:sz="4" w:space="0" w:color="auto"/>
            </w:tcBorders>
            <w:shd w:val="clear" w:color="auto" w:fill="auto"/>
            <w:vAlign w:val="center"/>
            <w:hideMark/>
          </w:tcPr>
          <w:p w14:paraId="0B40D90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2030-2039</w:t>
            </w:r>
          </w:p>
        </w:tc>
      </w:tr>
      <w:tr w:rsidR="00A771C4" w:rsidRPr="000E5903" w14:paraId="0F63C974" w14:textId="77777777" w:rsidTr="00A771C4">
        <w:trPr>
          <w:trHeight w:val="282"/>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70282E1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 -</w:t>
            </w:r>
          </w:p>
        </w:tc>
        <w:tc>
          <w:tcPr>
            <w:tcW w:w="1539" w:type="dxa"/>
            <w:tcBorders>
              <w:top w:val="nil"/>
              <w:left w:val="nil"/>
              <w:bottom w:val="single" w:sz="4" w:space="0" w:color="auto"/>
              <w:right w:val="single" w:sz="4" w:space="0" w:color="auto"/>
            </w:tcBorders>
            <w:shd w:val="clear" w:color="auto" w:fill="auto"/>
            <w:vAlign w:val="center"/>
            <w:hideMark/>
          </w:tcPr>
          <w:p w14:paraId="507C79D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w:t>
            </w:r>
          </w:p>
        </w:tc>
        <w:tc>
          <w:tcPr>
            <w:tcW w:w="1181" w:type="dxa"/>
            <w:tcBorders>
              <w:top w:val="nil"/>
              <w:left w:val="nil"/>
              <w:bottom w:val="single" w:sz="4" w:space="0" w:color="auto"/>
              <w:right w:val="single" w:sz="4" w:space="0" w:color="auto"/>
            </w:tcBorders>
            <w:shd w:val="clear" w:color="auto" w:fill="auto"/>
            <w:vAlign w:val="center"/>
            <w:hideMark/>
          </w:tcPr>
          <w:p w14:paraId="525A754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131" w:type="dxa"/>
            <w:tcBorders>
              <w:top w:val="nil"/>
              <w:left w:val="nil"/>
              <w:bottom w:val="single" w:sz="4" w:space="0" w:color="auto"/>
              <w:right w:val="single" w:sz="4" w:space="0" w:color="auto"/>
            </w:tcBorders>
            <w:shd w:val="clear" w:color="auto" w:fill="auto"/>
            <w:vAlign w:val="center"/>
            <w:hideMark/>
          </w:tcPr>
          <w:p w14:paraId="73523EF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35478F6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1556643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2E4FC2D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44F172D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7DCE79D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7524221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063D8EA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8" w:type="dxa"/>
            <w:tcBorders>
              <w:top w:val="nil"/>
              <w:left w:val="nil"/>
              <w:bottom w:val="single" w:sz="4" w:space="0" w:color="auto"/>
              <w:right w:val="single" w:sz="4" w:space="0" w:color="auto"/>
            </w:tcBorders>
            <w:shd w:val="clear" w:color="auto" w:fill="auto"/>
            <w:vAlign w:val="center"/>
            <w:hideMark/>
          </w:tcPr>
          <w:p w14:paraId="02954CB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34ADECD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12BDA850" w14:textId="77777777" w:rsidTr="00A771C4">
        <w:trPr>
          <w:trHeight w:val="495"/>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02342D5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w:t>
            </w:r>
          </w:p>
        </w:tc>
        <w:tc>
          <w:tcPr>
            <w:tcW w:w="1539" w:type="dxa"/>
            <w:tcBorders>
              <w:top w:val="nil"/>
              <w:left w:val="nil"/>
              <w:bottom w:val="single" w:sz="4" w:space="0" w:color="auto"/>
              <w:right w:val="single" w:sz="4" w:space="0" w:color="auto"/>
            </w:tcBorders>
            <w:shd w:val="clear" w:color="auto" w:fill="auto"/>
            <w:vAlign w:val="center"/>
            <w:hideMark/>
          </w:tcPr>
          <w:p w14:paraId="26BC90BE" w14:textId="3DB786F8"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 xml:space="preserve">котельная </w:t>
            </w:r>
            <w:r w:rsidR="00AE51A1" w:rsidRPr="000E5903">
              <w:rPr>
                <w:rFonts w:ascii="Arial" w:hAnsi="Arial" w:cs="Arial"/>
                <w:color w:val="000000"/>
                <w:sz w:val="18"/>
                <w:szCs w:val="18"/>
              </w:rPr>
              <w:t>«</w:t>
            </w:r>
            <w:r w:rsidRPr="000E5903">
              <w:rPr>
                <w:rFonts w:ascii="Arial" w:hAnsi="Arial" w:cs="Arial"/>
                <w:color w:val="000000"/>
                <w:sz w:val="18"/>
                <w:szCs w:val="18"/>
              </w:rPr>
              <w:t>Центральная</w:t>
            </w:r>
            <w:r w:rsidR="00AE51A1" w:rsidRPr="000E5903">
              <w:rPr>
                <w:rFonts w:ascii="Arial" w:hAnsi="Arial" w:cs="Arial"/>
                <w:color w:val="000000"/>
                <w:sz w:val="18"/>
                <w:szCs w:val="18"/>
              </w:rPr>
              <w:t>»</w:t>
            </w:r>
          </w:p>
        </w:tc>
        <w:tc>
          <w:tcPr>
            <w:tcW w:w="1181" w:type="dxa"/>
            <w:tcBorders>
              <w:top w:val="nil"/>
              <w:left w:val="nil"/>
              <w:bottom w:val="single" w:sz="4" w:space="0" w:color="auto"/>
              <w:right w:val="single" w:sz="4" w:space="0" w:color="auto"/>
            </w:tcBorders>
            <w:shd w:val="clear" w:color="auto" w:fill="auto"/>
            <w:vAlign w:val="center"/>
            <w:hideMark/>
          </w:tcPr>
          <w:p w14:paraId="2B09819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26BD9A6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2723</w:t>
            </w:r>
          </w:p>
        </w:tc>
        <w:tc>
          <w:tcPr>
            <w:tcW w:w="1131" w:type="dxa"/>
            <w:tcBorders>
              <w:top w:val="nil"/>
              <w:left w:val="nil"/>
              <w:bottom w:val="single" w:sz="4" w:space="0" w:color="auto"/>
              <w:right w:val="single" w:sz="4" w:space="0" w:color="auto"/>
            </w:tcBorders>
            <w:shd w:val="clear" w:color="auto" w:fill="auto"/>
            <w:vAlign w:val="center"/>
            <w:hideMark/>
          </w:tcPr>
          <w:p w14:paraId="52D8663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2715</w:t>
            </w:r>
          </w:p>
        </w:tc>
        <w:tc>
          <w:tcPr>
            <w:tcW w:w="1131" w:type="dxa"/>
            <w:tcBorders>
              <w:top w:val="nil"/>
              <w:left w:val="nil"/>
              <w:bottom w:val="single" w:sz="4" w:space="0" w:color="auto"/>
              <w:right w:val="single" w:sz="4" w:space="0" w:color="auto"/>
            </w:tcBorders>
            <w:shd w:val="clear" w:color="auto" w:fill="auto"/>
            <w:vAlign w:val="center"/>
            <w:hideMark/>
          </w:tcPr>
          <w:p w14:paraId="52D6F45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2723</w:t>
            </w:r>
          </w:p>
        </w:tc>
        <w:tc>
          <w:tcPr>
            <w:tcW w:w="1131" w:type="dxa"/>
            <w:tcBorders>
              <w:top w:val="nil"/>
              <w:left w:val="nil"/>
              <w:bottom w:val="single" w:sz="4" w:space="0" w:color="auto"/>
              <w:right w:val="single" w:sz="4" w:space="0" w:color="auto"/>
            </w:tcBorders>
            <w:shd w:val="clear" w:color="auto" w:fill="auto"/>
            <w:vAlign w:val="center"/>
            <w:hideMark/>
          </w:tcPr>
          <w:p w14:paraId="1B67D68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2720</w:t>
            </w:r>
          </w:p>
        </w:tc>
        <w:tc>
          <w:tcPr>
            <w:tcW w:w="1131" w:type="dxa"/>
            <w:tcBorders>
              <w:top w:val="nil"/>
              <w:left w:val="nil"/>
              <w:bottom w:val="single" w:sz="4" w:space="0" w:color="auto"/>
              <w:right w:val="single" w:sz="4" w:space="0" w:color="auto"/>
            </w:tcBorders>
            <w:shd w:val="clear" w:color="auto" w:fill="auto"/>
            <w:vAlign w:val="center"/>
            <w:hideMark/>
          </w:tcPr>
          <w:p w14:paraId="799E436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131" w:type="dxa"/>
            <w:tcBorders>
              <w:top w:val="nil"/>
              <w:left w:val="nil"/>
              <w:bottom w:val="single" w:sz="4" w:space="0" w:color="auto"/>
              <w:right w:val="single" w:sz="4" w:space="0" w:color="auto"/>
            </w:tcBorders>
            <w:shd w:val="clear" w:color="auto" w:fill="auto"/>
            <w:vAlign w:val="center"/>
            <w:hideMark/>
          </w:tcPr>
          <w:p w14:paraId="478D778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131" w:type="dxa"/>
            <w:tcBorders>
              <w:top w:val="nil"/>
              <w:left w:val="nil"/>
              <w:bottom w:val="single" w:sz="4" w:space="0" w:color="auto"/>
              <w:right w:val="single" w:sz="4" w:space="0" w:color="auto"/>
            </w:tcBorders>
            <w:shd w:val="clear" w:color="auto" w:fill="auto"/>
            <w:vAlign w:val="center"/>
            <w:hideMark/>
          </w:tcPr>
          <w:p w14:paraId="192F421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131" w:type="dxa"/>
            <w:tcBorders>
              <w:top w:val="nil"/>
              <w:left w:val="nil"/>
              <w:bottom w:val="single" w:sz="4" w:space="0" w:color="auto"/>
              <w:right w:val="single" w:sz="4" w:space="0" w:color="auto"/>
            </w:tcBorders>
            <w:shd w:val="clear" w:color="auto" w:fill="auto"/>
            <w:vAlign w:val="center"/>
            <w:hideMark/>
          </w:tcPr>
          <w:p w14:paraId="45077A9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138" w:type="dxa"/>
            <w:tcBorders>
              <w:top w:val="nil"/>
              <w:left w:val="nil"/>
              <w:bottom w:val="single" w:sz="4" w:space="0" w:color="auto"/>
              <w:right w:val="single" w:sz="4" w:space="0" w:color="auto"/>
            </w:tcBorders>
            <w:shd w:val="clear" w:color="auto" w:fill="auto"/>
            <w:vAlign w:val="center"/>
            <w:hideMark/>
          </w:tcPr>
          <w:p w14:paraId="4AF6037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417" w:type="dxa"/>
            <w:tcBorders>
              <w:top w:val="nil"/>
              <w:left w:val="nil"/>
              <w:bottom w:val="single" w:sz="4" w:space="0" w:color="auto"/>
              <w:right w:val="single" w:sz="4" w:space="0" w:color="auto"/>
            </w:tcBorders>
            <w:shd w:val="clear" w:color="auto" w:fill="auto"/>
            <w:vAlign w:val="center"/>
            <w:hideMark/>
          </w:tcPr>
          <w:p w14:paraId="5AEEB5B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r>
      <w:tr w:rsidR="00A771C4" w:rsidRPr="000E5903" w14:paraId="65650C82" w14:textId="77777777" w:rsidTr="00A771C4">
        <w:trPr>
          <w:trHeight w:val="495"/>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10EECA7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w:t>
            </w:r>
          </w:p>
        </w:tc>
        <w:tc>
          <w:tcPr>
            <w:tcW w:w="1539" w:type="dxa"/>
            <w:tcBorders>
              <w:top w:val="nil"/>
              <w:left w:val="nil"/>
              <w:bottom w:val="single" w:sz="4" w:space="0" w:color="auto"/>
              <w:right w:val="single" w:sz="4" w:space="0" w:color="auto"/>
            </w:tcBorders>
            <w:shd w:val="clear" w:color="auto" w:fill="auto"/>
            <w:vAlign w:val="center"/>
            <w:hideMark/>
          </w:tcPr>
          <w:p w14:paraId="33D958E6" w14:textId="46F6D6FE"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«Пед. Училища»</w:t>
            </w:r>
          </w:p>
        </w:tc>
        <w:tc>
          <w:tcPr>
            <w:tcW w:w="1181" w:type="dxa"/>
            <w:tcBorders>
              <w:top w:val="nil"/>
              <w:left w:val="nil"/>
              <w:bottom w:val="single" w:sz="4" w:space="0" w:color="auto"/>
              <w:right w:val="single" w:sz="4" w:space="0" w:color="auto"/>
            </w:tcBorders>
            <w:shd w:val="clear" w:color="auto" w:fill="auto"/>
            <w:vAlign w:val="center"/>
            <w:hideMark/>
          </w:tcPr>
          <w:p w14:paraId="34342F1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50FF86C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1418</w:t>
            </w:r>
          </w:p>
        </w:tc>
        <w:tc>
          <w:tcPr>
            <w:tcW w:w="1131" w:type="dxa"/>
            <w:tcBorders>
              <w:top w:val="nil"/>
              <w:left w:val="nil"/>
              <w:bottom w:val="single" w:sz="4" w:space="0" w:color="auto"/>
              <w:right w:val="single" w:sz="4" w:space="0" w:color="auto"/>
            </w:tcBorders>
            <w:shd w:val="clear" w:color="auto" w:fill="auto"/>
            <w:vAlign w:val="center"/>
            <w:hideMark/>
          </w:tcPr>
          <w:p w14:paraId="75E18E8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1414</w:t>
            </w:r>
          </w:p>
        </w:tc>
        <w:tc>
          <w:tcPr>
            <w:tcW w:w="1131" w:type="dxa"/>
            <w:tcBorders>
              <w:top w:val="nil"/>
              <w:left w:val="nil"/>
              <w:bottom w:val="single" w:sz="4" w:space="0" w:color="auto"/>
              <w:right w:val="single" w:sz="4" w:space="0" w:color="auto"/>
            </w:tcBorders>
            <w:shd w:val="clear" w:color="auto" w:fill="auto"/>
            <w:vAlign w:val="center"/>
            <w:hideMark/>
          </w:tcPr>
          <w:p w14:paraId="69269B6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1418</w:t>
            </w:r>
          </w:p>
        </w:tc>
        <w:tc>
          <w:tcPr>
            <w:tcW w:w="1131" w:type="dxa"/>
            <w:tcBorders>
              <w:top w:val="nil"/>
              <w:left w:val="nil"/>
              <w:bottom w:val="single" w:sz="4" w:space="0" w:color="auto"/>
              <w:right w:val="single" w:sz="4" w:space="0" w:color="auto"/>
            </w:tcBorders>
            <w:shd w:val="clear" w:color="auto" w:fill="auto"/>
            <w:vAlign w:val="center"/>
            <w:hideMark/>
          </w:tcPr>
          <w:p w14:paraId="092492B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1416</w:t>
            </w:r>
          </w:p>
        </w:tc>
        <w:tc>
          <w:tcPr>
            <w:tcW w:w="1131" w:type="dxa"/>
            <w:tcBorders>
              <w:top w:val="nil"/>
              <w:left w:val="nil"/>
              <w:bottom w:val="single" w:sz="4" w:space="0" w:color="auto"/>
              <w:right w:val="single" w:sz="4" w:space="0" w:color="auto"/>
            </w:tcBorders>
            <w:shd w:val="clear" w:color="auto" w:fill="auto"/>
            <w:vAlign w:val="center"/>
            <w:hideMark/>
          </w:tcPr>
          <w:p w14:paraId="5B1D373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131" w:type="dxa"/>
            <w:tcBorders>
              <w:top w:val="nil"/>
              <w:left w:val="nil"/>
              <w:bottom w:val="single" w:sz="4" w:space="0" w:color="auto"/>
              <w:right w:val="single" w:sz="4" w:space="0" w:color="auto"/>
            </w:tcBorders>
            <w:shd w:val="clear" w:color="auto" w:fill="auto"/>
            <w:vAlign w:val="center"/>
            <w:hideMark/>
          </w:tcPr>
          <w:p w14:paraId="0ADC36C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131" w:type="dxa"/>
            <w:tcBorders>
              <w:top w:val="nil"/>
              <w:left w:val="nil"/>
              <w:bottom w:val="single" w:sz="4" w:space="0" w:color="auto"/>
              <w:right w:val="single" w:sz="4" w:space="0" w:color="auto"/>
            </w:tcBorders>
            <w:shd w:val="clear" w:color="auto" w:fill="auto"/>
            <w:vAlign w:val="center"/>
            <w:hideMark/>
          </w:tcPr>
          <w:p w14:paraId="3D2E95E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131" w:type="dxa"/>
            <w:tcBorders>
              <w:top w:val="nil"/>
              <w:left w:val="nil"/>
              <w:bottom w:val="single" w:sz="4" w:space="0" w:color="auto"/>
              <w:right w:val="single" w:sz="4" w:space="0" w:color="auto"/>
            </w:tcBorders>
            <w:shd w:val="clear" w:color="auto" w:fill="auto"/>
            <w:vAlign w:val="center"/>
            <w:hideMark/>
          </w:tcPr>
          <w:p w14:paraId="3F38E94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138" w:type="dxa"/>
            <w:tcBorders>
              <w:top w:val="nil"/>
              <w:left w:val="nil"/>
              <w:bottom w:val="single" w:sz="4" w:space="0" w:color="auto"/>
              <w:right w:val="single" w:sz="4" w:space="0" w:color="auto"/>
            </w:tcBorders>
            <w:shd w:val="clear" w:color="auto" w:fill="auto"/>
            <w:vAlign w:val="center"/>
            <w:hideMark/>
          </w:tcPr>
          <w:p w14:paraId="055A0B0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417" w:type="dxa"/>
            <w:tcBorders>
              <w:top w:val="nil"/>
              <w:left w:val="nil"/>
              <w:bottom w:val="single" w:sz="4" w:space="0" w:color="auto"/>
              <w:right w:val="single" w:sz="4" w:space="0" w:color="auto"/>
            </w:tcBorders>
            <w:shd w:val="clear" w:color="auto" w:fill="auto"/>
            <w:vAlign w:val="center"/>
            <w:hideMark/>
          </w:tcPr>
          <w:p w14:paraId="6A65FB4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r>
      <w:tr w:rsidR="00A771C4" w:rsidRPr="000E5903" w14:paraId="15CF00C5" w14:textId="77777777" w:rsidTr="00A771C4">
        <w:trPr>
          <w:trHeight w:val="450"/>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9DC8E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природный газ</w:t>
            </w:r>
          </w:p>
        </w:tc>
        <w:tc>
          <w:tcPr>
            <w:tcW w:w="1181" w:type="dxa"/>
            <w:tcBorders>
              <w:top w:val="nil"/>
              <w:left w:val="nil"/>
              <w:bottom w:val="single" w:sz="4" w:space="0" w:color="auto"/>
              <w:right w:val="single" w:sz="4" w:space="0" w:color="auto"/>
            </w:tcBorders>
            <w:shd w:val="clear" w:color="auto" w:fill="auto"/>
            <w:vAlign w:val="center"/>
            <w:hideMark/>
          </w:tcPr>
          <w:p w14:paraId="7030C1B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1984A97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4140</w:t>
            </w:r>
          </w:p>
        </w:tc>
        <w:tc>
          <w:tcPr>
            <w:tcW w:w="1131" w:type="dxa"/>
            <w:tcBorders>
              <w:top w:val="nil"/>
              <w:left w:val="nil"/>
              <w:bottom w:val="single" w:sz="4" w:space="0" w:color="auto"/>
              <w:right w:val="single" w:sz="4" w:space="0" w:color="auto"/>
            </w:tcBorders>
            <w:shd w:val="clear" w:color="auto" w:fill="auto"/>
            <w:vAlign w:val="center"/>
            <w:hideMark/>
          </w:tcPr>
          <w:p w14:paraId="1165997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4129</w:t>
            </w:r>
          </w:p>
        </w:tc>
        <w:tc>
          <w:tcPr>
            <w:tcW w:w="1131" w:type="dxa"/>
            <w:tcBorders>
              <w:top w:val="nil"/>
              <w:left w:val="nil"/>
              <w:bottom w:val="single" w:sz="4" w:space="0" w:color="auto"/>
              <w:right w:val="single" w:sz="4" w:space="0" w:color="auto"/>
            </w:tcBorders>
            <w:shd w:val="clear" w:color="auto" w:fill="auto"/>
            <w:vAlign w:val="center"/>
            <w:hideMark/>
          </w:tcPr>
          <w:p w14:paraId="01BE1BC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4141</w:t>
            </w:r>
          </w:p>
        </w:tc>
        <w:tc>
          <w:tcPr>
            <w:tcW w:w="1131" w:type="dxa"/>
            <w:tcBorders>
              <w:top w:val="nil"/>
              <w:left w:val="nil"/>
              <w:bottom w:val="single" w:sz="4" w:space="0" w:color="auto"/>
              <w:right w:val="single" w:sz="4" w:space="0" w:color="auto"/>
            </w:tcBorders>
            <w:shd w:val="clear" w:color="auto" w:fill="auto"/>
            <w:vAlign w:val="center"/>
            <w:hideMark/>
          </w:tcPr>
          <w:p w14:paraId="753CE3E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4135</w:t>
            </w:r>
          </w:p>
        </w:tc>
        <w:tc>
          <w:tcPr>
            <w:tcW w:w="1131" w:type="dxa"/>
            <w:tcBorders>
              <w:top w:val="nil"/>
              <w:left w:val="nil"/>
              <w:bottom w:val="single" w:sz="4" w:space="0" w:color="auto"/>
              <w:right w:val="single" w:sz="4" w:space="0" w:color="auto"/>
            </w:tcBorders>
            <w:shd w:val="clear" w:color="auto" w:fill="auto"/>
            <w:vAlign w:val="center"/>
            <w:hideMark/>
          </w:tcPr>
          <w:p w14:paraId="3BFF243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461DAEC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7BC786E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308F07A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8" w:type="dxa"/>
            <w:tcBorders>
              <w:top w:val="nil"/>
              <w:left w:val="nil"/>
              <w:bottom w:val="single" w:sz="4" w:space="0" w:color="auto"/>
              <w:right w:val="single" w:sz="4" w:space="0" w:color="auto"/>
            </w:tcBorders>
            <w:shd w:val="clear" w:color="auto" w:fill="auto"/>
            <w:vAlign w:val="center"/>
            <w:hideMark/>
          </w:tcPr>
          <w:p w14:paraId="7A24C93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417" w:type="dxa"/>
            <w:tcBorders>
              <w:top w:val="nil"/>
              <w:left w:val="nil"/>
              <w:bottom w:val="single" w:sz="4" w:space="0" w:color="auto"/>
              <w:right w:val="single" w:sz="4" w:space="0" w:color="auto"/>
            </w:tcBorders>
            <w:shd w:val="clear" w:color="auto" w:fill="auto"/>
            <w:vAlign w:val="center"/>
            <w:hideMark/>
          </w:tcPr>
          <w:p w14:paraId="7048040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r>
      <w:tr w:rsidR="00A771C4" w:rsidRPr="000E5903" w14:paraId="223ED2F5" w14:textId="77777777" w:rsidTr="00A771C4">
        <w:trPr>
          <w:trHeight w:val="282"/>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5D4E0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уголь</w:t>
            </w:r>
          </w:p>
        </w:tc>
        <w:tc>
          <w:tcPr>
            <w:tcW w:w="1181" w:type="dxa"/>
            <w:tcBorders>
              <w:top w:val="nil"/>
              <w:left w:val="nil"/>
              <w:bottom w:val="single" w:sz="4" w:space="0" w:color="auto"/>
              <w:right w:val="single" w:sz="4" w:space="0" w:color="auto"/>
            </w:tcBorders>
            <w:shd w:val="clear" w:color="auto" w:fill="auto"/>
            <w:vAlign w:val="center"/>
            <w:hideMark/>
          </w:tcPr>
          <w:p w14:paraId="3387087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131" w:type="dxa"/>
            <w:tcBorders>
              <w:top w:val="nil"/>
              <w:left w:val="nil"/>
              <w:bottom w:val="single" w:sz="4" w:space="0" w:color="auto"/>
              <w:right w:val="single" w:sz="4" w:space="0" w:color="auto"/>
            </w:tcBorders>
            <w:shd w:val="clear" w:color="auto" w:fill="auto"/>
            <w:vAlign w:val="center"/>
            <w:hideMark/>
          </w:tcPr>
          <w:p w14:paraId="5E5C46E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1518A99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6E2EDCF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16E105F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51AFB5B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5CDB228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5DC8178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603AFC9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8" w:type="dxa"/>
            <w:tcBorders>
              <w:top w:val="nil"/>
              <w:left w:val="nil"/>
              <w:bottom w:val="single" w:sz="4" w:space="0" w:color="auto"/>
              <w:right w:val="single" w:sz="4" w:space="0" w:color="auto"/>
            </w:tcBorders>
            <w:shd w:val="clear" w:color="auto" w:fill="auto"/>
            <w:vAlign w:val="center"/>
            <w:hideMark/>
          </w:tcPr>
          <w:p w14:paraId="51F829C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3868A99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67843BCE" w14:textId="77777777" w:rsidTr="00A771C4">
        <w:trPr>
          <w:trHeight w:val="282"/>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2FD75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СУГ</w:t>
            </w:r>
          </w:p>
        </w:tc>
        <w:tc>
          <w:tcPr>
            <w:tcW w:w="1181" w:type="dxa"/>
            <w:tcBorders>
              <w:top w:val="nil"/>
              <w:left w:val="nil"/>
              <w:bottom w:val="single" w:sz="4" w:space="0" w:color="auto"/>
              <w:right w:val="single" w:sz="4" w:space="0" w:color="auto"/>
            </w:tcBorders>
            <w:shd w:val="clear" w:color="auto" w:fill="auto"/>
            <w:vAlign w:val="center"/>
            <w:hideMark/>
          </w:tcPr>
          <w:p w14:paraId="4964483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СУГ</w:t>
            </w:r>
          </w:p>
        </w:tc>
        <w:tc>
          <w:tcPr>
            <w:tcW w:w="1131" w:type="dxa"/>
            <w:tcBorders>
              <w:top w:val="nil"/>
              <w:left w:val="nil"/>
              <w:bottom w:val="single" w:sz="4" w:space="0" w:color="auto"/>
              <w:right w:val="single" w:sz="4" w:space="0" w:color="auto"/>
            </w:tcBorders>
            <w:shd w:val="clear" w:color="auto" w:fill="auto"/>
            <w:vAlign w:val="center"/>
            <w:hideMark/>
          </w:tcPr>
          <w:p w14:paraId="2733679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7A1A884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66EB56B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6D69E65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12B7A01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298509E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6FD9358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7AE6B99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8" w:type="dxa"/>
            <w:tcBorders>
              <w:top w:val="nil"/>
              <w:left w:val="nil"/>
              <w:bottom w:val="single" w:sz="4" w:space="0" w:color="auto"/>
              <w:right w:val="single" w:sz="4" w:space="0" w:color="auto"/>
            </w:tcBorders>
            <w:shd w:val="clear" w:color="auto" w:fill="auto"/>
            <w:vAlign w:val="center"/>
            <w:hideMark/>
          </w:tcPr>
          <w:p w14:paraId="006A5EA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0BBCDD5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57CBB4DD" w14:textId="77777777" w:rsidTr="00A771C4">
        <w:trPr>
          <w:trHeight w:val="282"/>
          <w:jc w:val="center"/>
        </w:trPr>
        <w:tc>
          <w:tcPr>
            <w:tcW w:w="34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6F7341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Итого</w:t>
            </w:r>
          </w:p>
        </w:tc>
        <w:tc>
          <w:tcPr>
            <w:tcW w:w="1131" w:type="dxa"/>
            <w:tcBorders>
              <w:top w:val="nil"/>
              <w:left w:val="nil"/>
              <w:bottom w:val="single" w:sz="4" w:space="0" w:color="auto"/>
              <w:right w:val="single" w:sz="4" w:space="0" w:color="auto"/>
            </w:tcBorders>
            <w:shd w:val="clear" w:color="auto" w:fill="auto"/>
            <w:vAlign w:val="center"/>
            <w:hideMark/>
          </w:tcPr>
          <w:p w14:paraId="6495A42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4140</w:t>
            </w:r>
          </w:p>
        </w:tc>
        <w:tc>
          <w:tcPr>
            <w:tcW w:w="1131" w:type="dxa"/>
            <w:tcBorders>
              <w:top w:val="nil"/>
              <w:left w:val="nil"/>
              <w:bottom w:val="single" w:sz="4" w:space="0" w:color="auto"/>
              <w:right w:val="single" w:sz="4" w:space="0" w:color="auto"/>
            </w:tcBorders>
            <w:shd w:val="clear" w:color="auto" w:fill="auto"/>
            <w:vAlign w:val="center"/>
            <w:hideMark/>
          </w:tcPr>
          <w:p w14:paraId="5BC7518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4129</w:t>
            </w:r>
          </w:p>
        </w:tc>
        <w:tc>
          <w:tcPr>
            <w:tcW w:w="1131" w:type="dxa"/>
            <w:tcBorders>
              <w:top w:val="nil"/>
              <w:left w:val="nil"/>
              <w:bottom w:val="single" w:sz="4" w:space="0" w:color="auto"/>
              <w:right w:val="single" w:sz="4" w:space="0" w:color="auto"/>
            </w:tcBorders>
            <w:shd w:val="clear" w:color="auto" w:fill="auto"/>
            <w:vAlign w:val="center"/>
            <w:hideMark/>
          </w:tcPr>
          <w:p w14:paraId="0890387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4141</w:t>
            </w:r>
          </w:p>
        </w:tc>
        <w:tc>
          <w:tcPr>
            <w:tcW w:w="1131" w:type="dxa"/>
            <w:tcBorders>
              <w:top w:val="nil"/>
              <w:left w:val="nil"/>
              <w:bottom w:val="single" w:sz="4" w:space="0" w:color="auto"/>
              <w:right w:val="single" w:sz="4" w:space="0" w:color="auto"/>
            </w:tcBorders>
            <w:shd w:val="clear" w:color="auto" w:fill="auto"/>
            <w:vAlign w:val="center"/>
            <w:hideMark/>
          </w:tcPr>
          <w:p w14:paraId="1FD3B19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4135</w:t>
            </w:r>
          </w:p>
        </w:tc>
        <w:tc>
          <w:tcPr>
            <w:tcW w:w="1131" w:type="dxa"/>
            <w:tcBorders>
              <w:top w:val="nil"/>
              <w:left w:val="nil"/>
              <w:bottom w:val="single" w:sz="4" w:space="0" w:color="auto"/>
              <w:right w:val="single" w:sz="4" w:space="0" w:color="auto"/>
            </w:tcBorders>
            <w:shd w:val="clear" w:color="auto" w:fill="auto"/>
            <w:vAlign w:val="center"/>
            <w:hideMark/>
          </w:tcPr>
          <w:p w14:paraId="175168D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2930D32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51217C7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0CB0163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8" w:type="dxa"/>
            <w:tcBorders>
              <w:top w:val="nil"/>
              <w:left w:val="nil"/>
              <w:bottom w:val="single" w:sz="4" w:space="0" w:color="auto"/>
              <w:right w:val="single" w:sz="4" w:space="0" w:color="auto"/>
            </w:tcBorders>
            <w:shd w:val="clear" w:color="auto" w:fill="auto"/>
            <w:vAlign w:val="center"/>
            <w:hideMark/>
          </w:tcPr>
          <w:p w14:paraId="5A518FB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417" w:type="dxa"/>
            <w:tcBorders>
              <w:top w:val="nil"/>
              <w:left w:val="nil"/>
              <w:bottom w:val="single" w:sz="4" w:space="0" w:color="auto"/>
              <w:right w:val="single" w:sz="4" w:space="0" w:color="auto"/>
            </w:tcBorders>
            <w:shd w:val="clear" w:color="auto" w:fill="auto"/>
            <w:vAlign w:val="center"/>
            <w:hideMark/>
          </w:tcPr>
          <w:p w14:paraId="0603B88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r>
    </w:tbl>
    <w:p w14:paraId="11CF82EE" w14:textId="60DE9CF5" w:rsidR="00A771C4" w:rsidRPr="000E5903" w:rsidRDefault="00A771C4" w:rsidP="00D26CE2">
      <w:pPr>
        <w:jc w:val="center"/>
        <w:rPr>
          <w:rStyle w:val="afffffffffffff6"/>
          <w:rFonts w:ascii="Arial" w:hAnsi="Arial" w:cs="Arial"/>
          <w:color w:val="auto"/>
          <w:szCs w:val="28"/>
        </w:rPr>
      </w:pPr>
    </w:p>
    <w:p w14:paraId="6FC7627F" w14:textId="0122478B" w:rsidR="00A771C4" w:rsidRPr="000E5903" w:rsidRDefault="00D84A64" w:rsidP="00A771C4">
      <w:pPr>
        <w:jc w:val="center"/>
        <w:rPr>
          <w:rStyle w:val="afffffffffffff6"/>
          <w:rFonts w:ascii="Arial" w:hAnsi="Arial" w:cs="Arial"/>
          <w:color w:val="auto"/>
          <w:szCs w:val="28"/>
        </w:rPr>
      </w:pPr>
      <w:r w:rsidRPr="000E5903">
        <w:rPr>
          <w:rStyle w:val="afffffffffffff6"/>
          <w:rFonts w:ascii="Arial" w:hAnsi="Arial" w:cs="Arial"/>
          <w:color w:val="auto"/>
          <w:szCs w:val="28"/>
        </w:rPr>
        <w:t>Таблица 10.1.2. Прогнозные значения выработки тепловой энергии источниками тепловой энергии, Гкал</w:t>
      </w:r>
    </w:p>
    <w:tbl>
      <w:tblPr>
        <w:tblW w:w="14948" w:type="dxa"/>
        <w:jc w:val="center"/>
        <w:tblLook w:val="04A0" w:firstRow="1" w:lastRow="0" w:firstColumn="1" w:lastColumn="0" w:noHBand="0" w:noVBand="1"/>
      </w:tblPr>
      <w:tblGrid>
        <w:gridCol w:w="764"/>
        <w:gridCol w:w="1592"/>
        <w:gridCol w:w="1222"/>
        <w:gridCol w:w="1084"/>
        <w:gridCol w:w="1084"/>
        <w:gridCol w:w="1084"/>
        <w:gridCol w:w="1085"/>
        <w:gridCol w:w="1085"/>
        <w:gridCol w:w="1085"/>
        <w:gridCol w:w="1085"/>
        <w:gridCol w:w="1085"/>
        <w:gridCol w:w="1224"/>
        <w:gridCol w:w="1469"/>
      </w:tblGrid>
      <w:tr w:rsidR="00A771C4" w:rsidRPr="000E5903" w14:paraId="4FE10AE7" w14:textId="77777777" w:rsidTr="00A771C4">
        <w:trPr>
          <w:trHeight w:val="435"/>
          <w:jc w:val="center"/>
        </w:trPr>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D8CC97" w14:textId="1CCD8A72"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N</w:t>
            </w:r>
          </w:p>
        </w:tc>
        <w:tc>
          <w:tcPr>
            <w:tcW w:w="1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2DA7A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Наименование котельной</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849F1C"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Вид топлива</w:t>
            </w:r>
          </w:p>
        </w:tc>
        <w:tc>
          <w:tcPr>
            <w:tcW w:w="11370" w:type="dxa"/>
            <w:gridSpan w:val="10"/>
            <w:tcBorders>
              <w:top w:val="single" w:sz="4" w:space="0" w:color="auto"/>
              <w:left w:val="nil"/>
              <w:bottom w:val="single" w:sz="4" w:space="0" w:color="auto"/>
              <w:right w:val="single" w:sz="4" w:space="0" w:color="auto"/>
            </w:tcBorders>
            <w:shd w:val="clear" w:color="auto" w:fill="auto"/>
            <w:vAlign w:val="center"/>
            <w:hideMark/>
          </w:tcPr>
          <w:p w14:paraId="0DD8C3ED" w14:textId="7421A783"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Выработка тепловой энергии, Гкал</w:t>
            </w:r>
          </w:p>
        </w:tc>
      </w:tr>
      <w:tr w:rsidR="00A771C4" w:rsidRPr="000E5903" w14:paraId="213C1CC0" w14:textId="77777777" w:rsidTr="00A771C4">
        <w:trPr>
          <w:trHeight w:val="302"/>
          <w:jc w:val="center"/>
        </w:trPr>
        <w:tc>
          <w:tcPr>
            <w:tcW w:w="7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6C156A" w14:textId="77777777" w:rsidR="00A771C4" w:rsidRPr="000E5903" w:rsidRDefault="00A771C4" w:rsidP="00A771C4">
            <w:pPr>
              <w:jc w:val="center"/>
              <w:rPr>
                <w:rFonts w:ascii="Arial" w:hAnsi="Arial" w:cs="Arial"/>
                <w:b/>
                <w:bCs/>
                <w:color w:val="000000"/>
                <w:sz w:val="18"/>
                <w:szCs w:val="18"/>
              </w:rPr>
            </w:pPr>
          </w:p>
        </w:tc>
        <w:tc>
          <w:tcPr>
            <w:tcW w:w="15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7E40A6" w14:textId="77777777" w:rsidR="00A771C4" w:rsidRPr="000E5903" w:rsidRDefault="00A771C4" w:rsidP="00A771C4">
            <w:pPr>
              <w:jc w:val="center"/>
              <w:rPr>
                <w:rFonts w:ascii="Arial" w:hAnsi="Arial" w:cs="Arial"/>
                <w:b/>
                <w:bCs/>
                <w:color w:val="000000"/>
                <w:sz w:val="18"/>
                <w:szCs w:val="18"/>
              </w:rPr>
            </w:pPr>
          </w:p>
        </w:tc>
        <w:tc>
          <w:tcPr>
            <w:tcW w:w="12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830288" w14:textId="77777777" w:rsidR="00A771C4" w:rsidRPr="000E5903" w:rsidRDefault="00A771C4" w:rsidP="00A771C4">
            <w:pPr>
              <w:jc w:val="center"/>
              <w:rPr>
                <w:rFonts w:ascii="Arial" w:hAnsi="Arial" w:cs="Arial"/>
                <w:b/>
                <w:bCs/>
                <w:color w:val="000000"/>
                <w:sz w:val="18"/>
                <w:szCs w:val="18"/>
              </w:rPr>
            </w:pPr>
          </w:p>
        </w:tc>
        <w:tc>
          <w:tcPr>
            <w:tcW w:w="1084" w:type="dxa"/>
            <w:tcBorders>
              <w:top w:val="nil"/>
              <w:left w:val="nil"/>
              <w:bottom w:val="single" w:sz="4" w:space="0" w:color="auto"/>
              <w:right w:val="single" w:sz="4" w:space="0" w:color="auto"/>
            </w:tcBorders>
            <w:shd w:val="clear" w:color="auto" w:fill="auto"/>
            <w:vAlign w:val="center"/>
            <w:hideMark/>
          </w:tcPr>
          <w:p w14:paraId="030520A2"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2021</w:t>
            </w:r>
          </w:p>
        </w:tc>
        <w:tc>
          <w:tcPr>
            <w:tcW w:w="1084" w:type="dxa"/>
            <w:tcBorders>
              <w:top w:val="nil"/>
              <w:left w:val="nil"/>
              <w:bottom w:val="single" w:sz="4" w:space="0" w:color="auto"/>
              <w:right w:val="single" w:sz="4" w:space="0" w:color="auto"/>
            </w:tcBorders>
            <w:shd w:val="clear" w:color="auto" w:fill="auto"/>
            <w:vAlign w:val="center"/>
            <w:hideMark/>
          </w:tcPr>
          <w:p w14:paraId="76C198D3"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2022</w:t>
            </w:r>
          </w:p>
        </w:tc>
        <w:tc>
          <w:tcPr>
            <w:tcW w:w="1084" w:type="dxa"/>
            <w:tcBorders>
              <w:top w:val="nil"/>
              <w:left w:val="nil"/>
              <w:bottom w:val="single" w:sz="4" w:space="0" w:color="auto"/>
              <w:right w:val="single" w:sz="4" w:space="0" w:color="auto"/>
            </w:tcBorders>
            <w:shd w:val="clear" w:color="auto" w:fill="auto"/>
            <w:vAlign w:val="center"/>
            <w:hideMark/>
          </w:tcPr>
          <w:p w14:paraId="7C10DCC6"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2023</w:t>
            </w:r>
          </w:p>
        </w:tc>
        <w:tc>
          <w:tcPr>
            <w:tcW w:w="1085" w:type="dxa"/>
            <w:tcBorders>
              <w:top w:val="nil"/>
              <w:left w:val="nil"/>
              <w:bottom w:val="single" w:sz="4" w:space="0" w:color="auto"/>
              <w:right w:val="single" w:sz="4" w:space="0" w:color="auto"/>
            </w:tcBorders>
            <w:shd w:val="clear" w:color="auto" w:fill="auto"/>
            <w:vAlign w:val="center"/>
            <w:hideMark/>
          </w:tcPr>
          <w:p w14:paraId="2DF28E18"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2024</w:t>
            </w:r>
          </w:p>
        </w:tc>
        <w:tc>
          <w:tcPr>
            <w:tcW w:w="1085" w:type="dxa"/>
            <w:tcBorders>
              <w:top w:val="nil"/>
              <w:left w:val="nil"/>
              <w:bottom w:val="single" w:sz="4" w:space="0" w:color="auto"/>
              <w:right w:val="single" w:sz="4" w:space="0" w:color="auto"/>
            </w:tcBorders>
            <w:shd w:val="clear" w:color="auto" w:fill="auto"/>
            <w:vAlign w:val="center"/>
            <w:hideMark/>
          </w:tcPr>
          <w:p w14:paraId="4D41F36D"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2025</w:t>
            </w:r>
          </w:p>
        </w:tc>
        <w:tc>
          <w:tcPr>
            <w:tcW w:w="1085" w:type="dxa"/>
            <w:tcBorders>
              <w:top w:val="nil"/>
              <w:left w:val="nil"/>
              <w:bottom w:val="single" w:sz="4" w:space="0" w:color="auto"/>
              <w:right w:val="single" w:sz="4" w:space="0" w:color="auto"/>
            </w:tcBorders>
            <w:shd w:val="clear" w:color="auto" w:fill="auto"/>
            <w:vAlign w:val="center"/>
            <w:hideMark/>
          </w:tcPr>
          <w:p w14:paraId="76248C17"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2026</w:t>
            </w:r>
          </w:p>
        </w:tc>
        <w:tc>
          <w:tcPr>
            <w:tcW w:w="1085" w:type="dxa"/>
            <w:tcBorders>
              <w:top w:val="nil"/>
              <w:left w:val="nil"/>
              <w:bottom w:val="single" w:sz="4" w:space="0" w:color="auto"/>
              <w:right w:val="single" w:sz="4" w:space="0" w:color="auto"/>
            </w:tcBorders>
            <w:shd w:val="clear" w:color="auto" w:fill="auto"/>
            <w:vAlign w:val="center"/>
            <w:hideMark/>
          </w:tcPr>
          <w:p w14:paraId="731F32FB"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2027</w:t>
            </w:r>
          </w:p>
        </w:tc>
        <w:tc>
          <w:tcPr>
            <w:tcW w:w="1085" w:type="dxa"/>
            <w:tcBorders>
              <w:top w:val="nil"/>
              <w:left w:val="nil"/>
              <w:bottom w:val="single" w:sz="4" w:space="0" w:color="auto"/>
              <w:right w:val="single" w:sz="4" w:space="0" w:color="auto"/>
            </w:tcBorders>
            <w:shd w:val="clear" w:color="auto" w:fill="auto"/>
            <w:vAlign w:val="center"/>
            <w:hideMark/>
          </w:tcPr>
          <w:p w14:paraId="0EF3C54B"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2028</w:t>
            </w:r>
          </w:p>
        </w:tc>
        <w:tc>
          <w:tcPr>
            <w:tcW w:w="1224" w:type="dxa"/>
            <w:tcBorders>
              <w:top w:val="nil"/>
              <w:left w:val="nil"/>
              <w:bottom w:val="single" w:sz="4" w:space="0" w:color="auto"/>
              <w:right w:val="single" w:sz="4" w:space="0" w:color="auto"/>
            </w:tcBorders>
            <w:shd w:val="clear" w:color="auto" w:fill="auto"/>
            <w:vAlign w:val="center"/>
            <w:hideMark/>
          </w:tcPr>
          <w:p w14:paraId="38E47655"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2029</w:t>
            </w:r>
          </w:p>
        </w:tc>
        <w:tc>
          <w:tcPr>
            <w:tcW w:w="1469" w:type="dxa"/>
            <w:tcBorders>
              <w:top w:val="nil"/>
              <w:left w:val="nil"/>
              <w:bottom w:val="single" w:sz="4" w:space="0" w:color="auto"/>
              <w:right w:val="single" w:sz="4" w:space="0" w:color="auto"/>
            </w:tcBorders>
            <w:shd w:val="clear" w:color="auto" w:fill="auto"/>
            <w:vAlign w:val="center"/>
            <w:hideMark/>
          </w:tcPr>
          <w:p w14:paraId="2F9C7B8A"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2030-2039</w:t>
            </w:r>
          </w:p>
        </w:tc>
      </w:tr>
      <w:tr w:rsidR="00A771C4" w:rsidRPr="000E5903" w14:paraId="1F1F60BF" w14:textId="77777777" w:rsidTr="00A771C4">
        <w:trPr>
          <w:trHeight w:val="302"/>
          <w:jc w:val="center"/>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1A27AD65" w14:textId="1444F888" w:rsidR="00A771C4" w:rsidRPr="000E5903" w:rsidRDefault="00A771C4" w:rsidP="00A771C4">
            <w:pPr>
              <w:jc w:val="center"/>
              <w:rPr>
                <w:rFonts w:ascii="Arial" w:hAnsi="Arial" w:cs="Arial"/>
                <w:color w:val="000000"/>
                <w:sz w:val="18"/>
                <w:szCs w:val="18"/>
              </w:rPr>
            </w:pPr>
          </w:p>
        </w:tc>
        <w:tc>
          <w:tcPr>
            <w:tcW w:w="1592" w:type="dxa"/>
            <w:tcBorders>
              <w:top w:val="nil"/>
              <w:left w:val="nil"/>
              <w:bottom w:val="single" w:sz="4" w:space="0" w:color="auto"/>
              <w:right w:val="single" w:sz="4" w:space="0" w:color="auto"/>
            </w:tcBorders>
            <w:shd w:val="clear" w:color="auto" w:fill="auto"/>
            <w:vAlign w:val="center"/>
            <w:hideMark/>
          </w:tcPr>
          <w:p w14:paraId="7F33C5A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w:t>
            </w:r>
          </w:p>
        </w:tc>
        <w:tc>
          <w:tcPr>
            <w:tcW w:w="1222" w:type="dxa"/>
            <w:tcBorders>
              <w:top w:val="nil"/>
              <w:left w:val="nil"/>
              <w:bottom w:val="single" w:sz="4" w:space="0" w:color="auto"/>
              <w:right w:val="single" w:sz="4" w:space="0" w:color="auto"/>
            </w:tcBorders>
            <w:shd w:val="clear" w:color="auto" w:fill="auto"/>
            <w:vAlign w:val="center"/>
            <w:hideMark/>
          </w:tcPr>
          <w:p w14:paraId="00322F8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084" w:type="dxa"/>
            <w:tcBorders>
              <w:top w:val="nil"/>
              <w:left w:val="nil"/>
              <w:bottom w:val="single" w:sz="4" w:space="0" w:color="auto"/>
              <w:right w:val="single" w:sz="4" w:space="0" w:color="auto"/>
            </w:tcBorders>
            <w:shd w:val="clear" w:color="auto" w:fill="auto"/>
            <w:vAlign w:val="center"/>
            <w:hideMark/>
          </w:tcPr>
          <w:p w14:paraId="2054EBF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4" w:type="dxa"/>
            <w:tcBorders>
              <w:top w:val="nil"/>
              <w:left w:val="nil"/>
              <w:bottom w:val="single" w:sz="4" w:space="0" w:color="auto"/>
              <w:right w:val="single" w:sz="4" w:space="0" w:color="auto"/>
            </w:tcBorders>
            <w:shd w:val="clear" w:color="auto" w:fill="auto"/>
            <w:vAlign w:val="center"/>
            <w:hideMark/>
          </w:tcPr>
          <w:p w14:paraId="74EDFC0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4" w:type="dxa"/>
            <w:tcBorders>
              <w:top w:val="nil"/>
              <w:left w:val="nil"/>
              <w:bottom w:val="single" w:sz="4" w:space="0" w:color="auto"/>
              <w:right w:val="single" w:sz="4" w:space="0" w:color="auto"/>
            </w:tcBorders>
            <w:shd w:val="clear" w:color="auto" w:fill="auto"/>
            <w:vAlign w:val="center"/>
            <w:hideMark/>
          </w:tcPr>
          <w:p w14:paraId="68E9E2A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6FA9A36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59EE3B6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23698C8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233FD92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637B628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24" w:type="dxa"/>
            <w:tcBorders>
              <w:top w:val="nil"/>
              <w:left w:val="nil"/>
              <w:bottom w:val="single" w:sz="4" w:space="0" w:color="auto"/>
              <w:right w:val="single" w:sz="4" w:space="0" w:color="auto"/>
            </w:tcBorders>
            <w:shd w:val="clear" w:color="auto" w:fill="auto"/>
            <w:vAlign w:val="center"/>
            <w:hideMark/>
          </w:tcPr>
          <w:p w14:paraId="0F806E7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69" w:type="dxa"/>
            <w:tcBorders>
              <w:top w:val="nil"/>
              <w:left w:val="nil"/>
              <w:bottom w:val="single" w:sz="4" w:space="0" w:color="auto"/>
              <w:right w:val="single" w:sz="4" w:space="0" w:color="auto"/>
            </w:tcBorders>
            <w:shd w:val="clear" w:color="auto" w:fill="auto"/>
            <w:vAlign w:val="center"/>
            <w:hideMark/>
          </w:tcPr>
          <w:p w14:paraId="4D1AFB1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7F99707E" w14:textId="77777777" w:rsidTr="00A771C4">
        <w:trPr>
          <w:trHeight w:val="529"/>
          <w:jc w:val="center"/>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11CF4C7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w:t>
            </w:r>
          </w:p>
        </w:tc>
        <w:tc>
          <w:tcPr>
            <w:tcW w:w="1592" w:type="dxa"/>
            <w:tcBorders>
              <w:top w:val="nil"/>
              <w:left w:val="nil"/>
              <w:bottom w:val="single" w:sz="4" w:space="0" w:color="auto"/>
              <w:right w:val="single" w:sz="4" w:space="0" w:color="auto"/>
            </w:tcBorders>
            <w:shd w:val="clear" w:color="auto" w:fill="auto"/>
            <w:vAlign w:val="center"/>
            <w:hideMark/>
          </w:tcPr>
          <w:p w14:paraId="58B62DBA" w14:textId="0BC20805"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«Центральная»</w:t>
            </w:r>
          </w:p>
        </w:tc>
        <w:tc>
          <w:tcPr>
            <w:tcW w:w="1222" w:type="dxa"/>
            <w:tcBorders>
              <w:top w:val="nil"/>
              <w:left w:val="nil"/>
              <w:bottom w:val="single" w:sz="4" w:space="0" w:color="auto"/>
              <w:right w:val="single" w:sz="4" w:space="0" w:color="auto"/>
            </w:tcBorders>
            <w:shd w:val="clear" w:color="auto" w:fill="auto"/>
            <w:vAlign w:val="center"/>
            <w:hideMark/>
          </w:tcPr>
          <w:p w14:paraId="60051C0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084" w:type="dxa"/>
            <w:tcBorders>
              <w:top w:val="nil"/>
              <w:left w:val="nil"/>
              <w:bottom w:val="single" w:sz="4" w:space="0" w:color="auto"/>
              <w:right w:val="single" w:sz="4" w:space="0" w:color="auto"/>
            </w:tcBorders>
            <w:shd w:val="clear" w:color="auto" w:fill="auto"/>
            <w:vAlign w:val="center"/>
            <w:hideMark/>
          </w:tcPr>
          <w:p w14:paraId="3F10074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17086</w:t>
            </w:r>
          </w:p>
        </w:tc>
        <w:tc>
          <w:tcPr>
            <w:tcW w:w="1084" w:type="dxa"/>
            <w:tcBorders>
              <w:top w:val="nil"/>
              <w:left w:val="nil"/>
              <w:bottom w:val="single" w:sz="4" w:space="0" w:color="auto"/>
              <w:right w:val="single" w:sz="4" w:space="0" w:color="auto"/>
            </w:tcBorders>
            <w:shd w:val="clear" w:color="auto" w:fill="auto"/>
            <w:vAlign w:val="center"/>
            <w:hideMark/>
          </w:tcPr>
          <w:p w14:paraId="64F3785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17041</w:t>
            </w:r>
          </w:p>
        </w:tc>
        <w:tc>
          <w:tcPr>
            <w:tcW w:w="1084" w:type="dxa"/>
            <w:tcBorders>
              <w:top w:val="nil"/>
              <w:left w:val="nil"/>
              <w:bottom w:val="single" w:sz="4" w:space="0" w:color="auto"/>
              <w:right w:val="single" w:sz="4" w:space="0" w:color="auto"/>
            </w:tcBorders>
            <w:shd w:val="clear" w:color="auto" w:fill="auto"/>
            <w:vAlign w:val="center"/>
            <w:hideMark/>
          </w:tcPr>
          <w:p w14:paraId="6B5BB99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16963</w:t>
            </w:r>
          </w:p>
        </w:tc>
        <w:tc>
          <w:tcPr>
            <w:tcW w:w="1085" w:type="dxa"/>
            <w:tcBorders>
              <w:top w:val="nil"/>
              <w:left w:val="nil"/>
              <w:bottom w:val="single" w:sz="4" w:space="0" w:color="auto"/>
              <w:right w:val="single" w:sz="4" w:space="0" w:color="auto"/>
            </w:tcBorders>
            <w:shd w:val="clear" w:color="auto" w:fill="auto"/>
            <w:vAlign w:val="center"/>
            <w:hideMark/>
          </w:tcPr>
          <w:p w14:paraId="38EC44A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16939</w:t>
            </w:r>
          </w:p>
        </w:tc>
        <w:tc>
          <w:tcPr>
            <w:tcW w:w="1085" w:type="dxa"/>
            <w:tcBorders>
              <w:top w:val="nil"/>
              <w:left w:val="nil"/>
              <w:bottom w:val="single" w:sz="4" w:space="0" w:color="auto"/>
              <w:right w:val="single" w:sz="4" w:space="0" w:color="auto"/>
            </w:tcBorders>
            <w:shd w:val="clear" w:color="auto" w:fill="auto"/>
            <w:vAlign w:val="center"/>
            <w:hideMark/>
          </w:tcPr>
          <w:p w14:paraId="5B12904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16883</w:t>
            </w:r>
          </w:p>
        </w:tc>
        <w:tc>
          <w:tcPr>
            <w:tcW w:w="1085" w:type="dxa"/>
            <w:tcBorders>
              <w:top w:val="nil"/>
              <w:left w:val="nil"/>
              <w:bottom w:val="single" w:sz="4" w:space="0" w:color="auto"/>
              <w:right w:val="single" w:sz="4" w:space="0" w:color="auto"/>
            </w:tcBorders>
            <w:shd w:val="clear" w:color="auto" w:fill="auto"/>
            <w:vAlign w:val="center"/>
            <w:hideMark/>
          </w:tcPr>
          <w:p w14:paraId="7237182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16883</w:t>
            </w:r>
          </w:p>
        </w:tc>
        <w:tc>
          <w:tcPr>
            <w:tcW w:w="1085" w:type="dxa"/>
            <w:tcBorders>
              <w:top w:val="nil"/>
              <w:left w:val="nil"/>
              <w:bottom w:val="single" w:sz="4" w:space="0" w:color="auto"/>
              <w:right w:val="single" w:sz="4" w:space="0" w:color="auto"/>
            </w:tcBorders>
            <w:shd w:val="clear" w:color="auto" w:fill="auto"/>
            <w:vAlign w:val="center"/>
            <w:hideMark/>
          </w:tcPr>
          <w:p w14:paraId="46A5F71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16883</w:t>
            </w:r>
          </w:p>
        </w:tc>
        <w:tc>
          <w:tcPr>
            <w:tcW w:w="1085" w:type="dxa"/>
            <w:tcBorders>
              <w:top w:val="nil"/>
              <w:left w:val="nil"/>
              <w:bottom w:val="single" w:sz="4" w:space="0" w:color="auto"/>
              <w:right w:val="single" w:sz="4" w:space="0" w:color="auto"/>
            </w:tcBorders>
            <w:shd w:val="clear" w:color="auto" w:fill="auto"/>
            <w:vAlign w:val="center"/>
            <w:hideMark/>
          </w:tcPr>
          <w:p w14:paraId="680426D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16759</w:t>
            </w:r>
          </w:p>
        </w:tc>
        <w:tc>
          <w:tcPr>
            <w:tcW w:w="1224" w:type="dxa"/>
            <w:tcBorders>
              <w:top w:val="nil"/>
              <w:left w:val="nil"/>
              <w:bottom w:val="single" w:sz="4" w:space="0" w:color="auto"/>
              <w:right w:val="single" w:sz="4" w:space="0" w:color="auto"/>
            </w:tcBorders>
            <w:shd w:val="clear" w:color="auto" w:fill="auto"/>
            <w:vAlign w:val="center"/>
            <w:hideMark/>
          </w:tcPr>
          <w:p w14:paraId="02539E0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16759</w:t>
            </w:r>
          </w:p>
        </w:tc>
        <w:tc>
          <w:tcPr>
            <w:tcW w:w="1469" w:type="dxa"/>
            <w:tcBorders>
              <w:top w:val="nil"/>
              <w:left w:val="nil"/>
              <w:bottom w:val="single" w:sz="4" w:space="0" w:color="auto"/>
              <w:right w:val="single" w:sz="4" w:space="0" w:color="auto"/>
            </w:tcBorders>
            <w:shd w:val="clear" w:color="auto" w:fill="auto"/>
            <w:vAlign w:val="center"/>
            <w:hideMark/>
          </w:tcPr>
          <w:p w14:paraId="5CE2B07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16759</w:t>
            </w:r>
          </w:p>
        </w:tc>
      </w:tr>
      <w:tr w:rsidR="00A771C4" w:rsidRPr="000E5903" w14:paraId="3BC46205" w14:textId="77777777" w:rsidTr="00A771C4">
        <w:trPr>
          <w:trHeight w:val="529"/>
          <w:jc w:val="center"/>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3C7D94C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w:t>
            </w:r>
          </w:p>
        </w:tc>
        <w:tc>
          <w:tcPr>
            <w:tcW w:w="1592" w:type="dxa"/>
            <w:tcBorders>
              <w:top w:val="nil"/>
              <w:left w:val="nil"/>
              <w:bottom w:val="single" w:sz="4" w:space="0" w:color="auto"/>
              <w:right w:val="single" w:sz="4" w:space="0" w:color="auto"/>
            </w:tcBorders>
            <w:shd w:val="clear" w:color="auto" w:fill="auto"/>
            <w:vAlign w:val="center"/>
            <w:hideMark/>
          </w:tcPr>
          <w:p w14:paraId="38C050B5" w14:textId="28465BA6"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«Пед. Училища»</w:t>
            </w:r>
          </w:p>
        </w:tc>
        <w:tc>
          <w:tcPr>
            <w:tcW w:w="1222" w:type="dxa"/>
            <w:tcBorders>
              <w:top w:val="nil"/>
              <w:left w:val="nil"/>
              <w:bottom w:val="single" w:sz="4" w:space="0" w:color="auto"/>
              <w:right w:val="single" w:sz="4" w:space="0" w:color="auto"/>
            </w:tcBorders>
            <w:shd w:val="clear" w:color="auto" w:fill="auto"/>
            <w:vAlign w:val="center"/>
            <w:hideMark/>
          </w:tcPr>
          <w:p w14:paraId="44E50A1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084" w:type="dxa"/>
            <w:tcBorders>
              <w:top w:val="nil"/>
              <w:left w:val="nil"/>
              <w:bottom w:val="single" w:sz="4" w:space="0" w:color="auto"/>
              <w:right w:val="single" w:sz="4" w:space="0" w:color="auto"/>
            </w:tcBorders>
            <w:shd w:val="clear" w:color="auto" w:fill="auto"/>
            <w:vAlign w:val="center"/>
            <w:hideMark/>
          </w:tcPr>
          <w:p w14:paraId="21C1FCF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8831</w:t>
            </w:r>
          </w:p>
        </w:tc>
        <w:tc>
          <w:tcPr>
            <w:tcW w:w="1084" w:type="dxa"/>
            <w:tcBorders>
              <w:top w:val="nil"/>
              <w:left w:val="nil"/>
              <w:bottom w:val="single" w:sz="4" w:space="0" w:color="auto"/>
              <w:right w:val="single" w:sz="4" w:space="0" w:color="auto"/>
            </w:tcBorders>
            <w:shd w:val="clear" w:color="auto" w:fill="auto"/>
            <w:vAlign w:val="center"/>
            <w:hideMark/>
          </w:tcPr>
          <w:p w14:paraId="2A13327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8807</w:t>
            </w:r>
          </w:p>
        </w:tc>
        <w:tc>
          <w:tcPr>
            <w:tcW w:w="1084" w:type="dxa"/>
            <w:tcBorders>
              <w:top w:val="nil"/>
              <w:left w:val="nil"/>
              <w:bottom w:val="single" w:sz="4" w:space="0" w:color="auto"/>
              <w:right w:val="single" w:sz="4" w:space="0" w:color="auto"/>
            </w:tcBorders>
            <w:shd w:val="clear" w:color="auto" w:fill="auto"/>
            <w:vAlign w:val="center"/>
            <w:hideMark/>
          </w:tcPr>
          <w:p w14:paraId="3D835CF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8833</w:t>
            </w:r>
          </w:p>
        </w:tc>
        <w:tc>
          <w:tcPr>
            <w:tcW w:w="1085" w:type="dxa"/>
            <w:tcBorders>
              <w:top w:val="nil"/>
              <w:left w:val="nil"/>
              <w:bottom w:val="single" w:sz="4" w:space="0" w:color="auto"/>
              <w:right w:val="single" w:sz="4" w:space="0" w:color="auto"/>
            </w:tcBorders>
            <w:shd w:val="clear" w:color="auto" w:fill="auto"/>
            <w:vAlign w:val="center"/>
            <w:hideMark/>
          </w:tcPr>
          <w:p w14:paraId="73932F5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8755</w:t>
            </w:r>
          </w:p>
        </w:tc>
        <w:tc>
          <w:tcPr>
            <w:tcW w:w="1085" w:type="dxa"/>
            <w:tcBorders>
              <w:top w:val="nil"/>
              <w:left w:val="nil"/>
              <w:bottom w:val="single" w:sz="4" w:space="0" w:color="auto"/>
              <w:right w:val="single" w:sz="4" w:space="0" w:color="auto"/>
            </w:tcBorders>
            <w:shd w:val="clear" w:color="auto" w:fill="auto"/>
            <w:vAlign w:val="center"/>
            <w:hideMark/>
          </w:tcPr>
          <w:p w14:paraId="708D4B1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8726</w:t>
            </w:r>
          </w:p>
        </w:tc>
        <w:tc>
          <w:tcPr>
            <w:tcW w:w="1085" w:type="dxa"/>
            <w:tcBorders>
              <w:top w:val="nil"/>
              <w:left w:val="nil"/>
              <w:bottom w:val="single" w:sz="4" w:space="0" w:color="auto"/>
              <w:right w:val="single" w:sz="4" w:space="0" w:color="auto"/>
            </w:tcBorders>
            <w:shd w:val="clear" w:color="auto" w:fill="auto"/>
            <w:vAlign w:val="center"/>
            <w:hideMark/>
          </w:tcPr>
          <w:p w14:paraId="7785B93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8726</w:t>
            </w:r>
          </w:p>
        </w:tc>
        <w:tc>
          <w:tcPr>
            <w:tcW w:w="1085" w:type="dxa"/>
            <w:tcBorders>
              <w:top w:val="nil"/>
              <w:left w:val="nil"/>
              <w:bottom w:val="single" w:sz="4" w:space="0" w:color="auto"/>
              <w:right w:val="single" w:sz="4" w:space="0" w:color="auto"/>
            </w:tcBorders>
            <w:shd w:val="clear" w:color="auto" w:fill="auto"/>
            <w:vAlign w:val="center"/>
            <w:hideMark/>
          </w:tcPr>
          <w:p w14:paraId="6020794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8726</w:t>
            </w:r>
          </w:p>
        </w:tc>
        <w:tc>
          <w:tcPr>
            <w:tcW w:w="1085" w:type="dxa"/>
            <w:tcBorders>
              <w:top w:val="nil"/>
              <w:left w:val="nil"/>
              <w:bottom w:val="single" w:sz="4" w:space="0" w:color="auto"/>
              <w:right w:val="single" w:sz="4" w:space="0" w:color="auto"/>
            </w:tcBorders>
            <w:shd w:val="clear" w:color="auto" w:fill="auto"/>
            <w:vAlign w:val="center"/>
            <w:hideMark/>
          </w:tcPr>
          <w:p w14:paraId="58D99F7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8726</w:t>
            </w:r>
          </w:p>
        </w:tc>
        <w:tc>
          <w:tcPr>
            <w:tcW w:w="1224" w:type="dxa"/>
            <w:tcBorders>
              <w:top w:val="nil"/>
              <w:left w:val="nil"/>
              <w:bottom w:val="single" w:sz="4" w:space="0" w:color="auto"/>
              <w:right w:val="single" w:sz="4" w:space="0" w:color="auto"/>
            </w:tcBorders>
            <w:shd w:val="clear" w:color="auto" w:fill="auto"/>
            <w:vAlign w:val="center"/>
            <w:hideMark/>
          </w:tcPr>
          <w:p w14:paraId="2FC6753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8662</w:t>
            </w:r>
          </w:p>
        </w:tc>
        <w:tc>
          <w:tcPr>
            <w:tcW w:w="1469" w:type="dxa"/>
            <w:tcBorders>
              <w:top w:val="nil"/>
              <w:left w:val="nil"/>
              <w:bottom w:val="single" w:sz="4" w:space="0" w:color="auto"/>
              <w:right w:val="single" w:sz="4" w:space="0" w:color="auto"/>
            </w:tcBorders>
            <w:shd w:val="clear" w:color="auto" w:fill="auto"/>
            <w:vAlign w:val="center"/>
            <w:hideMark/>
          </w:tcPr>
          <w:p w14:paraId="6B8A82A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8662</w:t>
            </w:r>
          </w:p>
        </w:tc>
      </w:tr>
      <w:tr w:rsidR="00A771C4" w:rsidRPr="000E5903" w14:paraId="3899BAA7" w14:textId="77777777" w:rsidTr="00A771C4">
        <w:trPr>
          <w:trHeight w:val="482"/>
          <w:jc w:val="center"/>
        </w:trPr>
        <w:tc>
          <w:tcPr>
            <w:tcW w:w="23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F129C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природный газ</w:t>
            </w:r>
          </w:p>
        </w:tc>
        <w:tc>
          <w:tcPr>
            <w:tcW w:w="1222" w:type="dxa"/>
            <w:tcBorders>
              <w:top w:val="nil"/>
              <w:left w:val="nil"/>
              <w:bottom w:val="single" w:sz="4" w:space="0" w:color="auto"/>
              <w:right w:val="single" w:sz="4" w:space="0" w:color="auto"/>
            </w:tcBorders>
            <w:shd w:val="clear" w:color="auto" w:fill="auto"/>
            <w:vAlign w:val="center"/>
            <w:hideMark/>
          </w:tcPr>
          <w:p w14:paraId="79DC16C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084" w:type="dxa"/>
            <w:tcBorders>
              <w:top w:val="nil"/>
              <w:left w:val="nil"/>
              <w:bottom w:val="single" w:sz="4" w:space="0" w:color="auto"/>
              <w:right w:val="single" w:sz="4" w:space="0" w:color="auto"/>
            </w:tcBorders>
            <w:shd w:val="clear" w:color="auto" w:fill="auto"/>
            <w:vAlign w:val="center"/>
            <w:hideMark/>
          </w:tcPr>
          <w:p w14:paraId="0B628A5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25917</w:t>
            </w:r>
          </w:p>
        </w:tc>
        <w:tc>
          <w:tcPr>
            <w:tcW w:w="1084" w:type="dxa"/>
            <w:tcBorders>
              <w:top w:val="nil"/>
              <w:left w:val="nil"/>
              <w:bottom w:val="single" w:sz="4" w:space="0" w:color="auto"/>
              <w:right w:val="single" w:sz="4" w:space="0" w:color="auto"/>
            </w:tcBorders>
            <w:shd w:val="clear" w:color="auto" w:fill="auto"/>
            <w:vAlign w:val="center"/>
            <w:hideMark/>
          </w:tcPr>
          <w:p w14:paraId="5E62E2E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25848</w:t>
            </w:r>
          </w:p>
        </w:tc>
        <w:tc>
          <w:tcPr>
            <w:tcW w:w="1084" w:type="dxa"/>
            <w:tcBorders>
              <w:top w:val="nil"/>
              <w:left w:val="nil"/>
              <w:bottom w:val="single" w:sz="4" w:space="0" w:color="auto"/>
              <w:right w:val="single" w:sz="4" w:space="0" w:color="auto"/>
            </w:tcBorders>
            <w:shd w:val="clear" w:color="auto" w:fill="auto"/>
            <w:vAlign w:val="center"/>
            <w:hideMark/>
          </w:tcPr>
          <w:p w14:paraId="12A8B9C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25796</w:t>
            </w:r>
          </w:p>
        </w:tc>
        <w:tc>
          <w:tcPr>
            <w:tcW w:w="1085" w:type="dxa"/>
            <w:tcBorders>
              <w:top w:val="nil"/>
              <w:left w:val="nil"/>
              <w:bottom w:val="single" w:sz="4" w:space="0" w:color="auto"/>
              <w:right w:val="single" w:sz="4" w:space="0" w:color="auto"/>
            </w:tcBorders>
            <w:shd w:val="clear" w:color="auto" w:fill="auto"/>
            <w:vAlign w:val="center"/>
            <w:hideMark/>
          </w:tcPr>
          <w:p w14:paraId="6DECB22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25694</w:t>
            </w:r>
          </w:p>
        </w:tc>
        <w:tc>
          <w:tcPr>
            <w:tcW w:w="1085" w:type="dxa"/>
            <w:tcBorders>
              <w:top w:val="nil"/>
              <w:left w:val="nil"/>
              <w:bottom w:val="single" w:sz="4" w:space="0" w:color="auto"/>
              <w:right w:val="single" w:sz="4" w:space="0" w:color="auto"/>
            </w:tcBorders>
            <w:shd w:val="clear" w:color="auto" w:fill="auto"/>
            <w:vAlign w:val="center"/>
            <w:hideMark/>
          </w:tcPr>
          <w:p w14:paraId="2C7C7E3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25609</w:t>
            </w:r>
          </w:p>
        </w:tc>
        <w:tc>
          <w:tcPr>
            <w:tcW w:w="1085" w:type="dxa"/>
            <w:tcBorders>
              <w:top w:val="nil"/>
              <w:left w:val="nil"/>
              <w:bottom w:val="single" w:sz="4" w:space="0" w:color="auto"/>
              <w:right w:val="single" w:sz="4" w:space="0" w:color="auto"/>
            </w:tcBorders>
            <w:shd w:val="clear" w:color="auto" w:fill="auto"/>
            <w:vAlign w:val="center"/>
            <w:hideMark/>
          </w:tcPr>
          <w:p w14:paraId="3F02758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25609</w:t>
            </w:r>
          </w:p>
        </w:tc>
        <w:tc>
          <w:tcPr>
            <w:tcW w:w="1085" w:type="dxa"/>
            <w:tcBorders>
              <w:top w:val="nil"/>
              <w:left w:val="nil"/>
              <w:bottom w:val="single" w:sz="4" w:space="0" w:color="auto"/>
              <w:right w:val="single" w:sz="4" w:space="0" w:color="auto"/>
            </w:tcBorders>
            <w:shd w:val="clear" w:color="auto" w:fill="auto"/>
            <w:vAlign w:val="center"/>
            <w:hideMark/>
          </w:tcPr>
          <w:p w14:paraId="5C6346F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25609</w:t>
            </w:r>
          </w:p>
        </w:tc>
        <w:tc>
          <w:tcPr>
            <w:tcW w:w="1085" w:type="dxa"/>
            <w:tcBorders>
              <w:top w:val="nil"/>
              <w:left w:val="nil"/>
              <w:bottom w:val="single" w:sz="4" w:space="0" w:color="auto"/>
              <w:right w:val="single" w:sz="4" w:space="0" w:color="auto"/>
            </w:tcBorders>
            <w:shd w:val="clear" w:color="auto" w:fill="auto"/>
            <w:vAlign w:val="center"/>
            <w:hideMark/>
          </w:tcPr>
          <w:p w14:paraId="67A6F8F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25485</w:t>
            </w:r>
          </w:p>
        </w:tc>
        <w:tc>
          <w:tcPr>
            <w:tcW w:w="1224" w:type="dxa"/>
            <w:tcBorders>
              <w:top w:val="nil"/>
              <w:left w:val="nil"/>
              <w:bottom w:val="single" w:sz="4" w:space="0" w:color="auto"/>
              <w:right w:val="single" w:sz="4" w:space="0" w:color="auto"/>
            </w:tcBorders>
            <w:shd w:val="clear" w:color="auto" w:fill="auto"/>
            <w:vAlign w:val="center"/>
            <w:hideMark/>
          </w:tcPr>
          <w:p w14:paraId="0BA9867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25421</w:t>
            </w:r>
          </w:p>
        </w:tc>
        <w:tc>
          <w:tcPr>
            <w:tcW w:w="1469" w:type="dxa"/>
            <w:tcBorders>
              <w:top w:val="nil"/>
              <w:left w:val="nil"/>
              <w:bottom w:val="single" w:sz="4" w:space="0" w:color="auto"/>
              <w:right w:val="single" w:sz="4" w:space="0" w:color="auto"/>
            </w:tcBorders>
            <w:shd w:val="clear" w:color="auto" w:fill="auto"/>
            <w:vAlign w:val="center"/>
            <w:hideMark/>
          </w:tcPr>
          <w:p w14:paraId="0197D38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25421</w:t>
            </w:r>
          </w:p>
        </w:tc>
      </w:tr>
      <w:tr w:rsidR="00A771C4" w:rsidRPr="000E5903" w14:paraId="7289A946" w14:textId="77777777" w:rsidTr="00A771C4">
        <w:trPr>
          <w:trHeight w:val="302"/>
          <w:jc w:val="center"/>
        </w:trPr>
        <w:tc>
          <w:tcPr>
            <w:tcW w:w="23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9A7AB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уголь</w:t>
            </w:r>
          </w:p>
        </w:tc>
        <w:tc>
          <w:tcPr>
            <w:tcW w:w="1222" w:type="dxa"/>
            <w:tcBorders>
              <w:top w:val="nil"/>
              <w:left w:val="nil"/>
              <w:bottom w:val="single" w:sz="4" w:space="0" w:color="auto"/>
              <w:right w:val="single" w:sz="4" w:space="0" w:color="auto"/>
            </w:tcBorders>
            <w:shd w:val="clear" w:color="auto" w:fill="auto"/>
            <w:vAlign w:val="center"/>
            <w:hideMark/>
          </w:tcPr>
          <w:p w14:paraId="4D63F42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084" w:type="dxa"/>
            <w:tcBorders>
              <w:top w:val="nil"/>
              <w:left w:val="nil"/>
              <w:bottom w:val="single" w:sz="4" w:space="0" w:color="auto"/>
              <w:right w:val="single" w:sz="4" w:space="0" w:color="auto"/>
            </w:tcBorders>
            <w:shd w:val="clear" w:color="auto" w:fill="auto"/>
            <w:vAlign w:val="center"/>
            <w:hideMark/>
          </w:tcPr>
          <w:p w14:paraId="0E99BB3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4" w:type="dxa"/>
            <w:tcBorders>
              <w:top w:val="nil"/>
              <w:left w:val="nil"/>
              <w:bottom w:val="single" w:sz="4" w:space="0" w:color="auto"/>
              <w:right w:val="single" w:sz="4" w:space="0" w:color="auto"/>
            </w:tcBorders>
            <w:shd w:val="clear" w:color="auto" w:fill="auto"/>
            <w:vAlign w:val="center"/>
            <w:hideMark/>
          </w:tcPr>
          <w:p w14:paraId="3AAFA79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4" w:type="dxa"/>
            <w:tcBorders>
              <w:top w:val="nil"/>
              <w:left w:val="nil"/>
              <w:bottom w:val="single" w:sz="4" w:space="0" w:color="auto"/>
              <w:right w:val="single" w:sz="4" w:space="0" w:color="auto"/>
            </w:tcBorders>
            <w:shd w:val="clear" w:color="auto" w:fill="auto"/>
            <w:vAlign w:val="center"/>
            <w:hideMark/>
          </w:tcPr>
          <w:p w14:paraId="7FBCFC5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102936B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18253C2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6780D7E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54E7231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423AEED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24" w:type="dxa"/>
            <w:tcBorders>
              <w:top w:val="nil"/>
              <w:left w:val="nil"/>
              <w:bottom w:val="single" w:sz="4" w:space="0" w:color="auto"/>
              <w:right w:val="single" w:sz="4" w:space="0" w:color="auto"/>
            </w:tcBorders>
            <w:shd w:val="clear" w:color="auto" w:fill="auto"/>
            <w:vAlign w:val="center"/>
            <w:hideMark/>
          </w:tcPr>
          <w:p w14:paraId="69E9B01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69" w:type="dxa"/>
            <w:tcBorders>
              <w:top w:val="nil"/>
              <w:left w:val="nil"/>
              <w:bottom w:val="single" w:sz="4" w:space="0" w:color="auto"/>
              <w:right w:val="single" w:sz="4" w:space="0" w:color="auto"/>
            </w:tcBorders>
            <w:shd w:val="clear" w:color="auto" w:fill="auto"/>
            <w:vAlign w:val="center"/>
            <w:hideMark/>
          </w:tcPr>
          <w:p w14:paraId="4515DB4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57069B43" w14:textId="77777777" w:rsidTr="00A771C4">
        <w:trPr>
          <w:trHeight w:val="302"/>
          <w:jc w:val="center"/>
        </w:trPr>
        <w:tc>
          <w:tcPr>
            <w:tcW w:w="23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2FE00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СУГ</w:t>
            </w:r>
          </w:p>
        </w:tc>
        <w:tc>
          <w:tcPr>
            <w:tcW w:w="1222" w:type="dxa"/>
            <w:tcBorders>
              <w:top w:val="nil"/>
              <w:left w:val="nil"/>
              <w:bottom w:val="single" w:sz="4" w:space="0" w:color="auto"/>
              <w:right w:val="single" w:sz="4" w:space="0" w:color="auto"/>
            </w:tcBorders>
            <w:shd w:val="clear" w:color="auto" w:fill="auto"/>
            <w:vAlign w:val="center"/>
            <w:hideMark/>
          </w:tcPr>
          <w:p w14:paraId="15B1970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СУГ</w:t>
            </w:r>
          </w:p>
        </w:tc>
        <w:tc>
          <w:tcPr>
            <w:tcW w:w="1084" w:type="dxa"/>
            <w:tcBorders>
              <w:top w:val="nil"/>
              <w:left w:val="nil"/>
              <w:bottom w:val="single" w:sz="4" w:space="0" w:color="auto"/>
              <w:right w:val="single" w:sz="4" w:space="0" w:color="auto"/>
            </w:tcBorders>
            <w:shd w:val="clear" w:color="auto" w:fill="auto"/>
            <w:vAlign w:val="center"/>
            <w:hideMark/>
          </w:tcPr>
          <w:p w14:paraId="58FC9DE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4" w:type="dxa"/>
            <w:tcBorders>
              <w:top w:val="nil"/>
              <w:left w:val="nil"/>
              <w:bottom w:val="single" w:sz="4" w:space="0" w:color="auto"/>
              <w:right w:val="single" w:sz="4" w:space="0" w:color="auto"/>
            </w:tcBorders>
            <w:shd w:val="clear" w:color="auto" w:fill="auto"/>
            <w:vAlign w:val="center"/>
            <w:hideMark/>
          </w:tcPr>
          <w:p w14:paraId="6E4241A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4" w:type="dxa"/>
            <w:tcBorders>
              <w:top w:val="nil"/>
              <w:left w:val="nil"/>
              <w:bottom w:val="single" w:sz="4" w:space="0" w:color="auto"/>
              <w:right w:val="single" w:sz="4" w:space="0" w:color="auto"/>
            </w:tcBorders>
            <w:shd w:val="clear" w:color="auto" w:fill="auto"/>
            <w:vAlign w:val="center"/>
            <w:hideMark/>
          </w:tcPr>
          <w:p w14:paraId="7EDE110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2840974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50F784B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42ABFE4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5B45FB4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26C5895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24" w:type="dxa"/>
            <w:tcBorders>
              <w:top w:val="nil"/>
              <w:left w:val="nil"/>
              <w:bottom w:val="single" w:sz="4" w:space="0" w:color="auto"/>
              <w:right w:val="single" w:sz="4" w:space="0" w:color="auto"/>
            </w:tcBorders>
            <w:shd w:val="clear" w:color="auto" w:fill="auto"/>
            <w:vAlign w:val="center"/>
            <w:hideMark/>
          </w:tcPr>
          <w:p w14:paraId="0332B17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69" w:type="dxa"/>
            <w:tcBorders>
              <w:top w:val="nil"/>
              <w:left w:val="nil"/>
              <w:bottom w:val="single" w:sz="4" w:space="0" w:color="auto"/>
              <w:right w:val="single" w:sz="4" w:space="0" w:color="auto"/>
            </w:tcBorders>
            <w:shd w:val="clear" w:color="auto" w:fill="auto"/>
            <w:vAlign w:val="center"/>
            <w:hideMark/>
          </w:tcPr>
          <w:p w14:paraId="4ACDDF9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682AFF24" w14:textId="77777777" w:rsidTr="00A771C4">
        <w:trPr>
          <w:trHeight w:val="302"/>
          <w:jc w:val="center"/>
        </w:trPr>
        <w:tc>
          <w:tcPr>
            <w:tcW w:w="35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37F452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Итого</w:t>
            </w:r>
          </w:p>
        </w:tc>
        <w:tc>
          <w:tcPr>
            <w:tcW w:w="1084" w:type="dxa"/>
            <w:tcBorders>
              <w:top w:val="nil"/>
              <w:left w:val="nil"/>
              <w:bottom w:val="single" w:sz="4" w:space="0" w:color="auto"/>
              <w:right w:val="single" w:sz="4" w:space="0" w:color="auto"/>
            </w:tcBorders>
            <w:shd w:val="clear" w:color="auto" w:fill="auto"/>
            <w:vAlign w:val="center"/>
            <w:hideMark/>
          </w:tcPr>
          <w:p w14:paraId="348D1E5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25917</w:t>
            </w:r>
          </w:p>
        </w:tc>
        <w:tc>
          <w:tcPr>
            <w:tcW w:w="1084" w:type="dxa"/>
            <w:tcBorders>
              <w:top w:val="nil"/>
              <w:left w:val="nil"/>
              <w:bottom w:val="single" w:sz="4" w:space="0" w:color="auto"/>
              <w:right w:val="single" w:sz="4" w:space="0" w:color="auto"/>
            </w:tcBorders>
            <w:shd w:val="clear" w:color="auto" w:fill="auto"/>
            <w:vAlign w:val="center"/>
            <w:hideMark/>
          </w:tcPr>
          <w:p w14:paraId="24D1F7C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25848</w:t>
            </w:r>
          </w:p>
        </w:tc>
        <w:tc>
          <w:tcPr>
            <w:tcW w:w="1084" w:type="dxa"/>
            <w:tcBorders>
              <w:top w:val="nil"/>
              <w:left w:val="nil"/>
              <w:bottom w:val="single" w:sz="4" w:space="0" w:color="auto"/>
              <w:right w:val="single" w:sz="4" w:space="0" w:color="auto"/>
            </w:tcBorders>
            <w:shd w:val="clear" w:color="auto" w:fill="auto"/>
            <w:vAlign w:val="center"/>
            <w:hideMark/>
          </w:tcPr>
          <w:p w14:paraId="261A5C2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25796</w:t>
            </w:r>
          </w:p>
        </w:tc>
        <w:tc>
          <w:tcPr>
            <w:tcW w:w="1085" w:type="dxa"/>
            <w:tcBorders>
              <w:top w:val="nil"/>
              <w:left w:val="nil"/>
              <w:bottom w:val="single" w:sz="4" w:space="0" w:color="auto"/>
              <w:right w:val="single" w:sz="4" w:space="0" w:color="auto"/>
            </w:tcBorders>
            <w:shd w:val="clear" w:color="auto" w:fill="auto"/>
            <w:vAlign w:val="center"/>
            <w:hideMark/>
          </w:tcPr>
          <w:p w14:paraId="5C4E81C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25694</w:t>
            </w:r>
          </w:p>
        </w:tc>
        <w:tc>
          <w:tcPr>
            <w:tcW w:w="1085" w:type="dxa"/>
            <w:tcBorders>
              <w:top w:val="nil"/>
              <w:left w:val="nil"/>
              <w:bottom w:val="single" w:sz="4" w:space="0" w:color="auto"/>
              <w:right w:val="single" w:sz="4" w:space="0" w:color="auto"/>
            </w:tcBorders>
            <w:shd w:val="clear" w:color="auto" w:fill="auto"/>
            <w:vAlign w:val="center"/>
            <w:hideMark/>
          </w:tcPr>
          <w:p w14:paraId="4AD6D82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25609</w:t>
            </w:r>
          </w:p>
        </w:tc>
        <w:tc>
          <w:tcPr>
            <w:tcW w:w="1085" w:type="dxa"/>
            <w:tcBorders>
              <w:top w:val="nil"/>
              <w:left w:val="nil"/>
              <w:bottom w:val="single" w:sz="4" w:space="0" w:color="auto"/>
              <w:right w:val="single" w:sz="4" w:space="0" w:color="auto"/>
            </w:tcBorders>
            <w:shd w:val="clear" w:color="auto" w:fill="auto"/>
            <w:vAlign w:val="center"/>
            <w:hideMark/>
          </w:tcPr>
          <w:p w14:paraId="2F2E8CC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25609</w:t>
            </w:r>
          </w:p>
        </w:tc>
        <w:tc>
          <w:tcPr>
            <w:tcW w:w="1085" w:type="dxa"/>
            <w:tcBorders>
              <w:top w:val="nil"/>
              <w:left w:val="nil"/>
              <w:bottom w:val="single" w:sz="4" w:space="0" w:color="auto"/>
              <w:right w:val="single" w:sz="4" w:space="0" w:color="auto"/>
            </w:tcBorders>
            <w:shd w:val="clear" w:color="auto" w:fill="auto"/>
            <w:vAlign w:val="center"/>
            <w:hideMark/>
          </w:tcPr>
          <w:p w14:paraId="27DCAFB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25609</w:t>
            </w:r>
          </w:p>
        </w:tc>
        <w:tc>
          <w:tcPr>
            <w:tcW w:w="1085" w:type="dxa"/>
            <w:tcBorders>
              <w:top w:val="nil"/>
              <w:left w:val="nil"/>
              <w:bottom w:val="single" w:sz="4" w:space="0" w:color="auto"/>
              <w:right w:val="single" w:sz="4" w:space="0" w:color="auto"/>
            </w:tcBorders>
            <w:shd w:val="clear" w:color="auto" w:fill="auto"/>
            <w:vAlign w:val="center"/>
            <w:hideMark/>
          </w:tcPr>
          <w:p w14:paraId="584E33D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25485</w:t>
            </w:r>
          </w:p>
        </w:tc>
        <w:tc>
          <w:tcPr>
            <w:tcW w:w="1224" w:type="dxa"/>
            <w:tcBorders>
              <w:top w:val="nil"/>
              <w:left w:val="nil"/>
              <w:bottom w:val="single" w:sz="4" w:space="0" w:color="auto"/>
              <w:right w:val="single" w:sz="4" w:space="0" w:color="auto"/>
            </w:tcBorders>
            <w:shd w:val="clear" w:color="auto" w:fill="auto"/>
            <w:vAlign w:val="center"/>
            <w:hideMark/>
          </w:tcPr>
          <w:p w14:paraId="4B27543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25421</w:t>
            </w:r>
          </w:p>
        </w:tc>
        <w:tc>
          <w:tcPr>
            <w:tcW w:w="1469" w:type="dxa"/>
            <w:tcBorders>
              <w:top w:val="nil"/>
              <w:left w:val="nil"/>
              <w:bottom w:val="single" w:sz="4" w:space="0" w:color="auto"/>
              <w:right w:val="single" w:sz="4" w:space="0" w:color="auto"/>
            </w:tcBorders>
            <w:shd w:val="clear" w:color="auto" w:fill="auto"/>
            <w:vAlign w:val="center"/>
            <w:hideMark/>
          </w:tcPr>
          <w:p w14:paraId="3ED7642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25421</w:t>
            </w:r>
          </w:p>
        </w:tc>
      </w:tr>
    </w:tbl>
    <w:p w14:paraId="4A740521" w14:textId="5FF5A764" w:rsidR="00A771C4" w:rsidRPr="000E5903" w:rsidRDefault="00A771C4" w:rsidP="00D84A64">
      <w:pPr>
        <w:jc w:val="center"/>
        <w:rPr>
          <w:rStyle w:val="afffffffffffff6"/>
          <w:rFonts w:ascii="Arial" w:hAnsi="Arial" w:cs="Arial"/>
          <w:color w:val="auto"/>
          <w:szCs w:val="28"/>
        </w:rPr>
      </w:pPr>
    </w:p>
    <w:p w14:paraId="6E239073" w14:textId="77777777" w:rsidR="00A771C4" w:rsidRPr="000E5903" w:rsidRDefault="00A771C4" w:rsidP="00D84A64">
      <w:pPr>
        <w:jc w:val="center"/>
        <w:rPr>
          <w:rFonts w:ascii="Arial" w:hAnsi="Arial" w:cs="Arial"/>
          <w:b/>
          <w:szCs w:val="28"/>
        </w:rPr>
      </w:pPr>
    </w:p>
    <w:p w14:paraId="63A8F066" w14:textId="5F2E4044" w:rsidR="00D84A64" w:rsidRPr="000E5903" w:rsidRDefault="00D84A64" w:rsidP="004466F2">
      <w:pPr>
        <w:jc w:val="center"/>
        <w:rPr>
          <w:rStyle w:val="afffffffffffff6"/>
          <w:rFonts w:ascii="Arial" w:hAnsi="Arial" w:cs="Arial"/>
          <w:color w:val="auto"/>
          <w:szCs w:val="28"/>
        </w:rPr>
      </w:pPr>
    </w:p>
    <w:p w14:paraId="6CD3E2CD" w14:textId="4878E108" w:rsidR="00A771C4" w:rsidRPr="000E5903" w:rsidRDefault="00D84A64" w:rsidP="00A771C4">
      <w:pPr>
        <w:jc w:val="center"/>
        <w:rPr>
          <w:rStyle w:val="afffffffffffff6"/>
          <w:rFonts w:ascii="Arial" w:hAnsi="Arial" w:cs="Arial"/>
          <w:color w:val="auto"/>
          <w:szCs w:val="28"/>
        </w:rPr>
      </w:pPr>
      <w:r w:rsidRPr="000E5903">
        <w:rPr>
          <w:rStyle w:val="afffffffffffff6"/>
          <w:rFonts w:ascii="Arial" w:hAnsi="Arial" w:cs="Arial"/>
          <w:color w:val="auto"/>
          <w:szCs w:val="28"/>
        </w:rPr>
        <w:t>Таблица 10.1.3. Удельный расход условного топлива на выработку тепловой энергии источниками тепловой энергии, кг. условного топлива/Гкал</w:t>
      </w:r>
    </w:p>
    <w:tbl>
      <w:tblPr>
        <w:tblW w:w="15379" w:type="dxa"/>
        <w:jc w:val="center"/>
        <w:tblLook w:val="04A0" w:firstRow="1" w:lastRow="0" w:firstColumn="1" w:lastColumn="0" w:noHBand="0" w:noVBand="1"/>
      </w:tblPr>
      <w:tblGrid>
        <w:gridCol w:w="653"/>
        <w:gridCol w:w="1687"/>
        <w:gridCol w:w="1288"/>
        <w:gridCol w:w="1114"/>
        <w:gridCol w:w="1114"/>
        <w:gridCol w:w="1114"/>
        <w:gridCol w:w="1114"/>
        <w:gridCol w:w="1114"/>
        <w:gridCol w:w="1114"/>
        <w:gridCol w:w="1114"/>
        <w:gridCol w:w="1114"/>
        <w:gridCol w:w="1489"/>
        <w:gridCol w:w="1343"/>
        <w:gridCol w:w="7"/>
      </w:tblGrid>
      <w:tr w:rsidR="00A771C4" w:rsidRPr="000E5903" w14:paraId="3E0C1B4D" w14:textId="77777777" w:rsidTr="00A771C4">
        <w:trPr>
          <w:trHeight w:val="411"/>
          <w:jc w:val="center"/>
        </w:trPr>
        <w:tc>
          <w:tcPr>
            <w:tcW w:w="6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A4D296" w14:textId="6F1C8282"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N</w:t>
            </w:r>
          </w:p>
        </w:tc>
        <w:tc>
          <w:tcPr>
            <w:tcW w:w="1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2FC06C"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Наименование котельной</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F5D9DB"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Вид топлива</w:t>
            </w:r>
          </w:p>
        </w:tc>
        <w:tc>
          <w:tcPr>
            <w:tcW w:w="11751" w:type="dxa"/>
            <w:gridSpan w:val="11"/>
            <w:tcBorders>
              <w:top w:val="single" w:sz="4" w:space="0" w:color="auto"/>
              <w:left w:val="nil"/>
              <w:bottom w:val="single" w:sz="4" w:space="0" w:color="auto"/>
              <w:right w:val="single" w:sz="4" w:space="0" w:color="auto"/>
            </w:tcBorders>
            <w:shd w:val="clear" w:color="auto" w:fill="auto"/>
            <w:vAlign w:val="center"/>
            <w:hideMark/>
          </w:tcPr>
          <w:p w14:paraId="02B3929C"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Удельный расход условного топлива, кг. условного топлива/Гкал</w:t>
            </w:r>
          </w:p>
        </w:tc>
      </w:tr>
      <w:tr w:rsidR="00A771C4" w:rsidRPr="000E5903" w14:paraId="7A28C6B8" w14:textId="77777777" w:rsidTr="00A771C4">
        <w:trPr>
          <w:gridAfter w:val="1"/>
          <w:wAfter w:w="7" w:type="dxa"/>
          <w:trHeight w:val="285"/>
          <w:jc w:val="center"/>
        </w:trPr>
        <w:tc>
          <w:tcPr>
            <w:tcW w:w="6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802E64" w14:textId="77777777" w:rsidR="00A771C4" w:rsidRPr="000E5903" w:rsidRDefault="00A771C4" w:rsidP="00A771C4">
            <w:pPr>
              <w:rPr>
                <w:rFonts w:ascii="Arial" w:hAnsi="Arial" w:cs="Arial"/>
                <w:b/>
                <w:bCs/>
                <w:color w:val="000000"/>
                <w:sz w:val="18"/>
                <w:szCs w:val="18"/>
              </w:rPr>
            </w:pPr>
          </w:p>
        </w:tc>
        <w:tc>
          <w:tcPr>
            <w:tcW w:w="16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80A5DE" w14:textId="77777777" w:rsidR="00A771C4" w:rsidRPr="000E5903" w:rsidRDefault="00A771C4" w:rsidP="00A771C4">
            <w:pPr>
              <w:rPr>
                <w:rFonts w:ascii="Arial" w:hAnsi="Arial" w:cs="Arial"/>
                <w:b/>
                <w:bCs/>
                <w:color w:val="000000"/>
                <w:sz w:val="18"/>
                <w:szCs w:val="18"/>
              </w:rPr>
            </w:pPr>
          </w:p>
        </w:tc>
        <w:tc>
          <w:tcPr>
            <w:tcW w:w="12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681316" w14:textId="77777777" w:rsidR="00A771C4" w:rsidRPr="000E5903" w:rsidRDefault="00A771C4" w:rsidP="00A771C4">
            <w:pPr>
              <w:rPr>
                <w:rFonts w:ascii="Arial" w:hAnsi="Arial" w:cs="Arial"/>
                <w:b/>
                <w:bCs/>
                <w:color w:val="000000"/>
                <w:sz w:val="18"/>
                <w:szCs w:val="18"/>
              </w:rPr>
            </w:pPr>
          </w:p>
        </w:tc>
        <w:tc>
          <w:tcPr>
            <w:tcW w:w="1114" w:type="dxa"/>
            <w:tcBorders>
              <w:top w:val="nil"/>
              <w:left w:val="nil"/>
              <w:bottom w:val="single" w:sz="4" w:space="0" w:color="auto"/>
              <w:right w:val="single" w:sz="4" w:space="0" w:color="auto"/>
            </w:tcBorders>
            <w:shd w:val="clear" w:color="auto" w:fill="auto"/>
            <w:vAlign w:val="center"/>
            <w:hideMark/>
          </w:tcPr>
          <w:p w14:paraId="52B0F9E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2021</w:t>
            </w:r>
          </w:p>
        </w:tc>
        <w:tc>
          <w:tcPr>
            <w:tcW w:w="1114" w:type="dxa"/>
            <w:tcBorders>
              <w:top w:val="nil"/>
              <w:left w:val="nil"/>
              <w:bottom w:val="single" w:sz="4" w:space="0" w:color="auto"/>
              <w:right w:val="single" w:sz="4" w:space="0" w:color="auto"/>
            </w:tcBorders>
            <w:shd w:val="clear" w:color="auto" w:fill="auto"/>
            <w:vAlign w:val="center"/>
            <w:hideMark/>
          </w:tcPr>
          <w:p w14:paraId="6A6ED9C5"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2022</w:t>
            </w:r>
          </w:p>
        </w:tc>
        <w:tc>
          <w:tcPr>
            <w:tcW w:w="1114" w:type="dxa"/>
            <w:tcBorders>
              <w:top w:val="nil"/>
              <w:left w:val="nil"/>
              <w:bottom w:val="single" w:sz="4" w:space="0" w:color="auto"/>
              <w:right w:val="single" w:sz="4" w:space="0" w:color="auto"/>
            </w:tcBorders>
            <w:shd w:val="clear" w:color="auto" w:fill="auto"/>
            <w:vAlign w:val="center"/>
            <w:hideMark/>
          </w:tcPr>
          <w:p w14:paraId="39A53AC6"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2023</w:t>
            </w:r>
          </w:p>
        </w:tc>
        <w:tc>
          <w:tcPr>
            <w:tcW w:w="1114" w:type="dxa"/>
            <w:tcBorders>
              <w:top w:val="nil"/>
              <w:left w:val="nil"/>
              <w:bottom w:val="single" w:sz="4" w:space="0" w:color="auto"/>
              <w:right w:val="single" w:sz="4" w:space="0" w:color="auto"/>
            </w:tcBorders>
            <w:shd w:val="clear" w:color="auto" w:fill="auto"/>
            <w:vAlign w:val="center"/>
            <w:hideMark/>
          </w:tcPr>
          <w:p w14:paraId="12CCA077"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2024</w:t>
            </w:r>
          </w:p>
        </w:tc>
        <w:tc>
          <w:tcPr>
            <w:tcW w:w="1114" w:type="dxa"/>
            <w:tcBorders>
              <w:top w:val="nil"/>
              <w:left w:val="nil"/>
              <w:bottom w:val="single" w:sz="4" w:space="0" w:color="auto"/>
              <w:right w:val="single" w:sz="4" w:space="0" w:color="auto"/>
            </w:tcBorders>
            <w:shd w:val="clear" w:color="auto" w:fill="auto"/>
            <w:vAlign w:val="center"/>
            <w:hideMark/>
          </w:tcPr>
          <w:p w14:paraId="4F34A33C"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2025</w:t>
            </w:r>
          </w:p>
        </w:tc>
        <w:tc>
          <w:tcPr>
            <w:tcW w:w="1114" w:type="dxa"/>
            <w:tcBorders>
              <w:top w:val="nil"/>
              <w:left w:val="nil"/>
              <w:bottom w:val="single" w:sz="4" w:space="0" w:color="auto"/>
              <w:right w:val="single" w:sz="4" w:space="0" w:color="auto"/>
            </w:tcBorders>
            <w:shd w:val="clear" w:color="auto" w:fill="auto"/>
            <w:vAlign w:val="center"/>
            <w:hideMark/>
          </w:tcPr>
          <w:p w14:paraId="316722DE"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2026</w:t>
            </w:r>
          </w:p>
        </w:tc>
        <w:tc>
          <w:tcPr>
            <w:tcW w:w="1114" w:type="dxa"/>
            <w:tcBorders>
              <w:top w:val="nil"/>
              <w:left w:val="nil"/>
              <w:bottom w:val="single" w:sz="4" w:space="0" w:color="auto"/>
              <w:right w:val="single" w:sz="4" w:space="0" w:color="auto"/>
            </w:tcBorders>
            <w:shd w:val="clear" w:color="auto" w:fill="auto"/>
            <w:vAlign w:val="center"/>
            <w:hideMark/>
          </w:tcPr>
          <w:p w14:paraId="5CB171F8"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2027</w:t>
            </w:r>
          </w:p>
        </w:tc>
        <w:tc>
          <w:tcPr>
            <w:tcW w:w="1114" w:type="dxa"/>
            <w:tcBorders>
              <w:top w:val="nil"/>
              <w:left w:val="nil"/>
              <w:bottom w:val="single" w:sz="4" w:space="0" w:color="auto"/>
              <w:right w:val="single" w:sz="4" w:space="0" w:color="auto"/>
            </w:tcBorders>
            <w:shd w:val="clear" w:color="auto" w:fill="auto"/>
            <w:vAlign w:val="center"/>
            <w:hideMark/>
          </w:tcPr>
          <w:p w14:paraId="1E6E1056"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2028</w:t>
            </w:r>
          </w:p>
        </w:tc>
        <w:tc>
          <w:tcPr>
            <w:tcW w:w="1489" w:type="dxa"/>
            <w:tcBorders>
              <w:top w:val="nil"/>
              <w:left w:val="nil"/>
              <w:bottom w:val="single" w:sz="4" w:space="0" w:color="auto"/>
              <w:right w:val="single" w:sz="4" w:space="0" w:color="auto"/>
            </w:tcBorders>
            <w:shd w:val="clear" w:color="auto" w:fill="auto"/>
            <w:vAlign w:val="center"/>
            <w:hideMark/>
          </w:tcPr>
          <w:p w14:paraId="7F757387"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2029</w:t>
            </w:r>
          </w:p>
        </w:tc>
        <w:tc>
          <w:tcPr>
            <w:tcW w:w="1343" w:type="dxa"/>
            <w:tcBorders>
              <w:top w:val="nil"/>
              <w:left w:val="nil"/>
              <w:bottom w:val="single" w:sz="4" w:space="0" w:color="auto"/>
              <w:right w:val="single" w:sz="4" w:space="0" w:color="auto"/>
            </w:tcBorders>
            <w:shd w:val="clear" w:color="auto" w:fill="auto"/>
            <w:vAlign w:val="center"/>
            <w:hideMark/>
          </w:tcPr>
          <w:p w14:paraId="57DDFC66"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2030-2039</w:t>
            </w:r>
          </w:p>
        </w:tc>
      </w:tr>
      <w:tr w:rsidR="00A771C4" w:rsidRPr="000E5903" w14:paraId="04A27A57" w14:textId="77777777" w:rsidTr="00A771C4">
        <w:trPr>
          <w:gridAfter w:val="1"/>
          <w:wAfter w:w="7" w:type="dxa"/>
          <w:trHeight w:val="285"/>
          <w:jc w:val="center"/>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095C6FB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 </w:t>
            </w:r>
          </w:p>
        </w:tc>
        <w:tc>
          <w:tcPr>
            <w:tcW w:w="1687" w:type="dxa"/>
            <w:tcBorders>
              <w:top w:val="nil"/>
              <w:left w:val="nil"/>
              <w:bottom w:val="single" w:sz="4" w:space="0" w:color="auto"/>
              <w:right w:val="single" w:sz="4" w:space="0" w:color="auto"/>
            </w:tcBorders>
            <w:shd w:val="clear" w:color="auto" w:fill="auto"/>
            <w:vAlign w:val="center"/>
            <w:hideMark/>
          </w:tcPr>
          <w:p w14:paraId="3A3778E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w:t>
            </w:r>
          </w:p>
        </w:tc>
        <w:tc>
          <w:tcPr>
            <w:tcW w:w="1288" w:type="dxa"/>
            <w:tcBorders>
              <w:top w:val="nil"/>
              <w:left w:val="nil"/>
              <w:bottom w:val="single" w:sz="4" w:space="0" w:color="auto"/>
              <w:right w:val="single" w:sz="4" w:space="0" w:color="auto"/>
            </w:tcBorders>
            <w:shd w:val="clear" w:color="auto" w:fill="auto"/>
            <w:vAlign w:val="center"/>
            <w:hideMark/>
          </w:tcPr>
          <w:p w14:paraId="7D262E8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114" w:type="dxa"/>
            <w:tcBorders>
              <w:top w:val="nil"/>
              <w:left w:val="nil"/>
              <w:bottom w:val="single" w:sz="4" w:space="0" w:color="auto"/>
              <w:right w:val="single" w:sz="4" w:space="0" w:color="auto"/>
            </w:tcBorders>
            <w:shd w:val="clear" w:color="auto" w:fill="auto"/>
            <w:vAlign w:val="center"/>
            <w:hideMark/>
          </w:tcPr>
          <w:p w14:paraId="3CD4C1F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14" w:type="dxa"/>
            <w:tcBorders>
              <w:top w:val="nil"/>
              <w:left w:val="nil"/>
              <w:bottom w:val="single" w:sz="4" w:space="0" w:color="auto"/>
              <w:right w:val="single" w:sz="4" w:space="0" w:color="auto"/>
            </w:tcBorders>
            <w:shd w:val="clear" w:color="auto" w:fill="auto"/>
            <w:vAlign w:val="center"/>
            <w:hideMark/>
          </w:tcPr>
          <w:p w14:paraId="4923275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14" w:type="dxa"/>
            <w:tcBorders>
              <w:top w:val="nil"/>
              <w:left w:val="nil"/>
              <w:bottom w:val="single" w:sz="4" w:space="0" w:color="auto"/>
              <w:right w:val="single" w:sz="4" w:space="0" w:color="auto"/>
            </w:tcBorders>
            <w:shd w:val="clear" w:color="auto" w:fill="auto"/>
            <w:vAlign w:val="center"/>
            <w:hideMark/>
          </w:tcPr>
          <w:p w14:paraId="64A8BD9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14" w:type="dxa"/>
            <w:tcBorders>
              <w:top w:val="nil"/>
              <w:left w:val="nil"/>
              <w:bottom w:val="single" w:sz="4" w:space="0" w:color="auto"/>
              <w:right w:val="single" w:sz="4" w:space="0" w:color="auto"/>
            </w:tcBorders>
            <w:shd w:val="clear" w:color="auto" w:fill="auto"/>
            <w:vAlign w:val="center"/>
            <w:hideMark/>
          </w:tcPr>
          <w:p w14:paraId="387E68A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14" w:type="dxa"/>
            <w:tcBorders>
              <w:top w:val="nil"/>
              <w:left w:val="nil"/>
              <w:bottom w:val="single" w:sz="4" w:space="0" w:color="auto"/>
              <w:right w:val="single" w:sz="4" w:space="0" w:color="auto"/>
            </w:tcBorders>
            <w:shd w:val="clear" w:color="auto" w:fill="auto"/>
            <w:vAlign w:val="center"/>
            <w:hideMark/>
          </w:tcPr>
          <w:p w14:paraId="6480BE5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14" w:type="dxa"/>
            <w:tcBorders>
              <w:top w:val="nil"/>
              <w:left w:val="nil"/>
              <w:bottom w:val="single" w:sz="4" w:space="0" w:color="auto"/>
              <w:right w:val="single" w:sz="4" w:space="0" w:color="auto"/>
            </w:tcBorders>
            <w:shd w:val="clear" w:color="auto" w:fill="auto"/>
            <w:vAlign w:val="center"/>
            <w:hideMark/>
          </w:tcPr>
          <w:p w14:paraId="3A13890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14" w:type="dxa"/>
            <w:tcBorders>
              <w:top w:val="nil"/>
              <w:left w:val="nil"/>
              <w:bottom w:val="single" w:sz="4" w:space="0" w:color="auto"/>
              <w:right w:val="single" w:sz="4" w:space="0" w:color="auto"/>
            </w:tcBorders>
            <w:shd w:val="clear" w:color="auto" w:fill="auto"/>
            <w:vAlign w:val="center"/>
            <w:hideMark/>
          </w:tcPr>
          <w:p w14:paraId="1A7D38A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14" w:type="dxa"/>
            <w:tcBorders>
              <w:top w:val="nil"/>
              <w:left w:val="nil"/>
              <w:bottom w:val="single" w:sz="4" w:space="0" w:color="auto"/>
              <w:right w:val="single" w:sz="4" w:space="0" w:color="auto"/>
            </w:tcBorders>
            <w:shd w:val="clear" w:color="auto" w:fill="auto"/>
            <w:vAlign w:val="center"/>
            <w:hideMark/>
          </w:tcPr>
          <w:p w14:paraId="50F20C7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89" w:type="dxa"/>
            <w:tcBorders>
              <w:top w:val="nil"/>
              <w:left w:val="nil"/>
              <w:bottom w:val="single" w:sz="4" w:space="0" w:color="auto"/>
              <w:right w:val="single" w:sz="4" w:space="0" w:color="auto"/>
            </w:tcBorders>
            <w:shd w:val="clear" w:color="auto" w:fill="auto"/>
            <w:vAlign w:val="center"/>
            <w:hideMark/>
          </w:tcPr>
          <w:p w14:paraId="70D62AB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343" w:type="dxa"/>
            <w:tcBorders>
              <w:top w:val="nil"/>
              <w:left w:val="nil"/>
              <w:bottom w:val="single" w:sz="4" w:space="0" w:color="auto"/>
              <w:right w:val="single" w:sz="4" w:space="0" w:color="auto"/>
            </w:tcBorders>
            <w:shd w:val="clear" w:color="auto" w:fill="auto"/>
            <w:vAlign w:val="center"/>
            <w:hideMark/>
          </w:tcPr>
          <w:p w14:paraId="6331B2B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5C507D50" w14:textId="77777777" w:rsidTr="00A771C4">
        <w:trPr>
          <w:gridAfter w:val="1"/>
          <w:wAfter w:w="7" w:type="dxa"/>
          <w:trHeight w:val="500"/>
          <w:jc w:val="center"/>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683C1D3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w:t>
            </w:r>
          </w:p>
        </w:tc>
        <w:tc>
          <w:tcPr>
            <w:tcW w:w="1687" w:type="dxa"/>
            <w:tcBorders>
              <w:top w:val="nil"/>
              <w:left w:val="nil"/>
              <w:bottom w:val="single" w:sz="4" w:space="0" w:color="auto"/>
              <w:right w:val="single" w:sz="4" w:space="0" w:color="auto"/>
            </w:tcBorders>
            <w:shd w:val="clear" w:color="auto" w:fill="auto"/>
            <w:vAlign w:val="center"/>
            <w:hideMark/>
          </w:tcPr>
          <w:p w14:paraId="653AB1DB" w14:textId="5FF70D4E"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«Центральная»</w:t>
            </w:r>
          </w:p>
        </w:tc>
        <w:tc>
          <w:tcPr>
            <w:tcW w:w="1288" w:type="dxa"/>
            <w:tcBorders>
              <w:top w:val="nil"/>
              <w:left w:val="nil"/>
              <w:bottom w:val="single" w:sz="4" w:space="0" w:color="auto"/>
              <w:right w:val="single" w:sz="4" w:space="0" w:color="auto"/>
            </w:tcBorders>
            <w:shd w:val="clear" w:color="auto" w:fill="auto"/>
            <w:vAlign w:val="center"/>
            <w:hideMark/>
          </w:tcPr>
          <w:p w14:paraId="17C612B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14" w:type="dxa"/>
            <w:tcBorders>
              <w:top w:val="nil"/>
              <w:left w:val="nil"/>
              <w:bottom w:val="single" w:sz="4" w:space="0" w:color="auto"/>
              <w:right w:val="single" w:sz="4" w:space="0" w:color="auto"/>
            </w:tcBorders>
            <w:shd w:val="clear" w:color="auto" w:fill="auto"/>
            <w:vAlign w:val="center"/>
            <w:hideMark/>
          </w:tcPr>
          <w:p w14:paraId="24C8255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159,35</w:t>
            </w:r>
          </w:p>
        </w:tc>
        <w:tc>
          <w:tcPr>
            <w:tcW w:w="1114" w:type="dxa"/>
            <w:tcBorders>
              <w:top w:val="nil"/>
              <w:left w:val="nil"/>
              <w:bottom w:val="single" w:sz="4" w:space="0" w:color="auto"/>
              <w:right w:val="single" w:sz="4" w:space="0" w:color="auto"/>
            </w:tcBorders>
            <w:shd w:val="clear" w:color="auto" w:fill="auto"/>
            <w:vAlign w:val="center"/>
            <w:hideMark/>
          </w:tcPr>
          <w:p w14:paraId="2D4D129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159,35</w:t>
            </w:r>
          </w:p>
        </w:tc>
        <w:tc>
          <w:tcPr>
            <w:tcW w:w="1114" w:type="dxa"/>
            <w:tcBorders>
              <w:top w:val="nil"/>
              <w:left w:val="nil"/>
              <w:bottom w:val="single" w:sz="4" w:space="0" w:color="auto"/>
              <w:right w:val="single" w:sz="4" w:space="0" w:color="auto"/>
            </w:tcBorders>
            <w:shd w:val="clear" w:color="auto" w:fill="auto"/>
            <w:vAlign w:val="center"/>
            <w:hideMark/>
          </w:tcPr>
          <w:p w14:paraId="00CEBCC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160,55</w:t>
            </w:r>
          </w:p>
        </w:tc>
        <w:tc>
          <w:tcPr>
            <w:tcW w:w="1114" w:type="dxa"/>
            <w:tcBorders>
              <w:top w:val="nil"/>
              <w:left w:val="nil"/>
              <w:bottom w:val="single" w:sz="4" w:space="0" w:color="auto"/>
              <w:right w:val="single" w:sz="4" w:space="0" w:color="auto"/>
            </w:tcBorders>
            <w:shd w:val="clear" w:color="auto" w:fill="auto"/>
            <w:vAlign w:val="center"/>
            <w:hideMark/>
          </w:tcPr>
          <w:p w14:paraId="162C6E7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160,55</w:t>
            </w:r>
          </w:p>
        </w:tc>
        <w:tc>
          <w:tcPr>
            <w:tcW w:w="1114" w:type="dxa"/>
            <w:tcBorders>
              <w:top w:val="nil"/>
              <w:left w:val="nil"/>
              <w:bottom w:val="single" w:sz="4" w:space="0" w:color="auto"/>
              <w:right w:val="single" w:sz="4" w:space="0" w:color="auto"/>
            </w:tcBorders>
            <w:shd w:val="clear" w:color="auto" w:fill="auto"/>
            <w:vAlign w:val="center"/>
            <w:hideMark/>
          </w:tcPr>
          <w:p w14:paraId="41978F9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160,55</w:t>
            </w:r>
          </w:p>
        </w:tc>
        <w:tc>
          <w:tcPr>
            <w:tcW w:w="1114" w:type="dxa"/>
            <w:tcBorders>
              <w:top w:val="nil"/>
              <w:left w:val="nil"/>
              <w:bottom w:val="single" w:sz="4" w:space="0" w:color="auto"/>
              <w:right w:val="single" w:sz="4" w:space="0" w:color="auto"/>
            </w:tcBorders>
            <w:shd w:val="clear" w:color="auto" w:fill="auto"/>
            <w:vAlign w:val="center"/>
            <w:hideMark/>
          </w:tcPr>
          <w:p w14:paraId="6E6CABE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160,55</w:t>
            </w:r>
          </w:p>
        </w:tc>
        <w:tc>
          <w:tcPr>
            <w:tcW w:w="1114" w:type="dxa"/>
            <w:tcBorders>
              <w:top w:val="nil"/>
              <w:left w:val="nil"/>
              <w:bottom w:val="single" w:sz="4" w:space="0" w:color="auto"/>
              <w:right w:val="single" w:sz="4" w:space="0" w:color="auto"/>
            </w:tcBorders>
            <w:shd w:val="clear" w:color="auto" w:fill="auto"/>
            <w:vAlign w:val="center"/>
            <w:hideMark/>
          </w:tcPr>
          <w:p w14:paraId="5A0C5BE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160,55</w:t>
            </w:r>
          </w:p>
        </w:tc>
        <w:tc>
          <w:tcPr>
            <w:tcW w:w="1114" w:type="dxa"/>
            <w:tcBorders>
              <w:top w:val="nil"/>
              <w:left w:val="nil"/>
              <w:bottom w:val="single" w:sz="4" w:space="0" w:color="auto"/>
              <w:right w:val="single" w:sz="4" w:space="0" w:color="auto"/>
            </w:tcBorders>
            <w:shd w:val="clear" w:color="auto" w:fill="auto"/>
            <w:vAlign w:val="center"/>
            <w:hideMark/>
          </w:tcPr>
          <w:p w14:paraId="272E2E0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161,74</w:t>
            </w:r>
          </w:p>
        </w:tc>
        <w:tc>
          <w:tcPr>
            <w:tcW w:w="1489" w:type="dxa"/>
            <w:tcBorders>
              <w:top w:val="nil"/>
              <w:left w:val="nil"/>
              <w:bottom w:val="single" w:sz="4" w:space="0" w:color="auto"/>
              <w:right w:val="single" w:sz="4" w:space="0" w:color="auto"/>
            </w:tcBorders>
            <w:shd w:val="clear" w:color="auto" w:fill="auto"/>
            <w:vAlign w:val="center"/>
            <w:hideMark/>
          </w:tcPr>
          <w:p w14:paraId="31A92B4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161,74</w:t>
            </w:r>
          </w:p>
        </w:tc>
        <w:tc>
          <w:tcPr>
            <w:tcW w:w="1343" w:type="dxa"/>
            <w:tcBorders>
              <w:top w:val="nil"/>
              <w:left w:val="nil"/>
              <w:bottom w:val="single" w:sz="4" w:space="0" w:color="auto"/>
              <w:right w:val="single" w:sz="4" w:space="0" w:color="auto"/>
            </w:tcBorders>
            <w:shd w:val="clear" w:color="auto" w:fill="auto"/>
            <w:vAlign w:val="center"/>
            <w:hideMark/>
          </w:tcPr>
          <w:p w14:paraId="41EDD6A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161,74</w:t>
            </w:r>
          </w:p>
        </w:tc>
      </w:tr>
      <w:tr w:rsidR="00A771C4" w:rsidRPr="000E5903" w14:paraId="222E0911" w14:textId="77777777" w:rsidTr="00A771C4">
        <w:trPr>
          <w:gridAfter w:val="1"/>
          <w:wAfter w:w="7" w:type="dxa"/>
          <w:trHeight w:val="500"/>
          <w:jc w:val="center"/>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16E44C3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w:t>
            </w:r>
          </w:p>
        </w:tc>
        <w:tc>
          <w:tcPr>
            <w:tcW w:w="1687" w:type="dxa"/>
            <w:tcBorders>
              <w:top w:val="nil"/>
              <w:left w:val="nil"/>
              <w:bottom w:val="single" w:sz="4" w:space="0" w:color="auto"/>
              <w:right w:val="single" w:sz="4" w:space="0" w:color="auto"/>
            </w:tcBorders>
            <w:shd w:val="clear" w:color="auto" w:fill="auto"/>
            <w:vAlign w:val="center"/>
            <w:hideMark/>
          </w:tcPr>
          <w:p w14:paraId="4F4BBD61" w14:textId="05D54D5E"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«Пед. Училища»</w:t>
            </w:r>
          </w:p>
        </w:tc>
        <w:tc>
          <w:tcPr>
            <w:tcW w:w="1288" w:type="dxa"/>
            <w:tcBorders>
              <w:top w:val="nil"/>
              <w:left w:val="nil"/>
              <w:bottom w:val="single" w:sz="4" w:space="0" w:color="auto"/>
              <w:right w:val="single" w:sz="4" w:space="0" w:color="auto"/>
            </w:tcBorders>
            <w:shd w:val="clear" w:color="auto" w:fill="auto"/>
            <w:vAlign w:val="center"/>
            <w:hideMark/>
          </w:tcPr>
          <w:p w14:paraId="27AD1A5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14" w:type="dxa"/>
            <w:tcBorders>
              <w:top w:val="nil"/>
              <w:left w:val="nil"/>
              <w:bottom w:val="single" w:sz="4" w:space="0" w:color="auto"/>
              <w:right w:val="single" w:sz="4" w:space="0" w:color="auto"/>
            </w:tcBorders>
            <w:shd w:val="clear" w:color="auto" w:fill="auto"/>
            <w:vAlign w:val="center"/>
            <w:hideMark/>
          </w:tcPr>
          <w:p w14:paraId="36D7545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160,52</w:t>
            </w:r>
          </w:p>
        </w:tc>
        <w:tc>
          <w:tcPr>
            <w:tcW w:w="1114" w:type="dxa"/>
            <w:tcBorders>
              <w:top w:val="nil"/>
              <w:left w:val="nil"/>
              <w:bottom w:val="single" w:sz="4" w:space="0" w:color="auto"/>
              <w:right w:val="single" w:sz="4" w:space="0" w:color="auto"/>
            </w:tcBorders>
            <w:shd w:val="clear" w:color="auto" w:fill="auto"/>
            <w:vAlign w:val="center"/>
            <w:hideMark/>
          </w:tcPr>
          <w:p w14:paraId="7DCC63C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160,52</w:t>
            </w:r>
          </w:p>
        </w:tc>
        <w:tc>
          <w:tcPr>
            <w:tcW w:w="1114" w:type="dxa"/>
            <w:tcBorders>
              <w:top w:val="nil"/>
              <w:left w:val="nil"/>
              <w:bottom w:val="single" w:sz="4" w:space="0" w:color="auto"/>
              <w:right w:val="single" w:sz="4" w:space="0" w:color="auto"/>
            </w:tcBorders>
            <w:shd w:val="clear" w:color="auto" w:fill="auto"/>
            <w:vAlign w:val="center"/>
            <w:hideMark/>
          </w:tcPr>
          <w:p w14:paraId="251D9E8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160,52</w:t>
            </w:r>
          </w:p>
        </w:tc>
        <w:tc>
          <w:tcPr>
            <w:tcW w:w="1114" w:type="dxa"/>
            <w:tcBorders>
              <w:top w:val="nil"/>
              <w:left w:val="nil"/>
              <w:bottom w:val="single" w:sz="4" w:space="0" w:color="auto"/>
              <w:right w:val="single" w:sz="4" w:space="0" w:color="auto"/>
            </w:tcBorders>
            <w:shd w:val="clear" w:color="auto" w:fill="auto"/>
            <w:vAlign w:val="center"/>
            <w:hideMark/>
          </w:tcPr>
          <w:p w14:paraId="7C570F4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161,72</w:t>
            </w:r>
          </w:p>
        </w:tc>
        <w:tc>
          <w:tcPr>
            <w:tcW w:w="1114" w:type="dxa"/>
            <w:tcBorders>
              <w:top w:val="nil"/>
              <w:left w:val="nil"/>
              <w:bottom w:val="single" w:sz="4" w:space="0" w:color="auto"/>
              <w:right w:val="single" w:sz="4" w:space="0" w:color="auto"/>
            </w:tcBorders>
            <w:shd w:val="clear" w:color="auto" w:fill="auto"/>
            <w:vAlign w:val="center"/>
            <w:hideMark/>
          </w:tcPr>
          <w:p w14:paraId="32F23B7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161,72</w:t>
            </w:r>
          </w:p>
        </w:tc>
        <w:tc>
          <w:tcPr>
            <w:tcW w:w="1114" w:type="dxa"/>
            <w:tcBorders>
              <w:top w:val="nil"/>
              <w:left w:val="nil"/>
              <w:bottom w:val="single" w:sz="4" w:space="0" w:color="auto"/>
              <w:right w:val="single" w:sz="4" w:space="0" w:color="auto"/>
            </w:tcBorders>
            <w:shd w:val="clear" w:color="auto" w:fill="auto"/>
            <w:vAlign w:val="center"/>
            <w:hideMark/>
          </w:tcPr>
          <w:p w14:paraId="11E0E77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161,72</w:t>
            </w:r>
          </w:p>
        </w:tc>
        <w:tc>
          <w:tcPr>
            <w:tcW w:w="1114" w:type="dxa"/>
            <w:tcBorders>
              <w:top w:val="nil"/>
              <w:left w:val="nil"/>
              <w:bottom w:val="single" w:sz="4" w:space="0" w:color="auto"/>
              <w:right w:val="single" w:sz="4" w:space="0" w:color="auto"/>
            </w:tcBorders>
            <w:shd w:val="clear" w:color="auto" w:fill="auto"/>
            <w:vAlign w:val="center"/>
            <w:hideMark/>
          </w:tcPr>
          <w:p w14:paraId="7C1D0E9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161,72</w:t>
            </w:r>
          </w:p>
        </w:tc>
        <w:tc>
          <w:tcPr>
            <w:tcW w:w="1114" w:type="dxa"/>
            <w:tcBorders>
              <w:top w:val="nil"/>
              <w:left w:val="nil"/>
              <w:bottom w:val="single" w:sz="4" w:space="0" w:color="auto"/>
              <w:right w:val="single" w:sz="4" w:space="0" w:color="auto"/>
            </w:tcBorders>
            <w:shd w:val="clear" w:color="auto" w:fill="auto"/>
            <w:vAlign w:val="center"/>
            <w:hideMark/>
          </w:tcPr>
          <w:p w14:paraId="01C54D1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161,72</w:t>
            </w:r>
          </w:p>
        </w:tc>
        <w:tc>
          <w:tcPr>
            <w:tcW w:w="1489" w:type="dxa"/>
            <w:tcBorders>
              <w:top w:val="nil"/>
              <w:left w:val="nil"/>
              <w:bottom w:val="single" w:sz="4" w:space="0" w:color="auto"/>
              <w:right w:val="single" w:sz="4" w:space="0" w:color="auto"/>
            </w:tcBorders>
            <w:shd w:val="clear" w:color="auto" w:fill="auto"/>
            <w:vAlign w:val="center"/>
            <w:hideMark/>
          </w:tcPr>
          <w:p w14:paraId="092C031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162,92</w:t>
            </w:r>
          </w:p>
        </w:tc>
        <w:tc>
          <w:tcPr>
            <w:tcW w:w="1343" w:type="dxa"/>
            <w:tcBorders>
              <w:top w:val="nil"/>
              <w:left w:val="nil"/>
              <w:bottom w:val="single" w:sz="4" w:space="0" w:color="auto"/>
              <w:right w:val="single" w:sz="4" w:space="0" w:color="auto"/>
            </w:tcBorders>
            <w:shd w:val="clear" w:color="auto" w:fill="auto"/>
            <w:vAlign w:val="center"/>
            <w:hideMark/>
          </w:tcPr>
          <w:p w14:paraId="787E592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162,92</w:t>
            </w:r>
          </w:p>
        </w:tc>
      </w:tr>
      <w:tr w:rsidR="00A771C4" w:rsidRPr="000E5903" w14:paraId="1CBC9A99" w14:textId="77777777" w:rsidTr="00A771C4">
        <w:trPr>
          <w:gridAfter w:val="1"/>
          <w:wAfter w:w="7" w:type="dxa"/>
          <w:trHeight w:val="455"/>
          <w:jc w:val="center"/>
        </w:trPr>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1EA3D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природный газ</w:t>
            </w:r>
          </w:p>
        </w:tc>
        <w:tc>
          <w:tcPr>
            <w:tcW w:w="1288" w:type="dxa"/>
            <w:tcBorders>
              <w:top w:val="nil"/>
              <w:left w:val="nil"/>
              <w:bottom w:val="single" w:sz="4" w:space="0" w:color="auto"/>
              <w:right w:val="single" w:sz="4" w:space="0" w:color="auto"/>
            </w:tcBorders>
            <w:shd w:val="clear" w:color="auto" w:fill="auto"/>
            <w:vAlign w:val="center"/>
            <w:hideMark/>
          </w:tcPr>
          <w:p w14:paraId="417F968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14" w:type="dxa"/>
            <w:tcBorders>
              <w:top w:val="nil"/>
              <w:left w:val="nil"/>
              <w:bottom w:val="single" w:sz="4" w:space="0" w:color="auto"/>
              <w:right w:val="single" w:sz="4" w:space="0" w:color="auto"/>
            </w:tcBorders>
            <w:shd w:val="clear" w:color="auto" w:fill="auto"/>
            <w:vAlign w:val="center"/>
            <w:hideMark/>
          </w:tcPr>
          <w:p w14:paraId="56BF118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159,75</w:t>
            </w:r>
          </w:p>
        </w:tc>
        <w:tc>
          <w:tcPr>
            <w:tcW w:w="1114" w:type="dxa"/>
            <w:tcBorders>
              <w:top w:val="nil"/>
              <w:left w:val="nil"/>
              <w:bottom w:val="single" w:sz="4" w:space="0" w:color="auto"/>
              <w:right w:val="single" w:sz="4" w:space="0" w:color="auto"/>
            </w:tcBorders>
            <w:shd w:val="clear" w:color="auto" w:fill="auto"/>
            <w:vAlign w:val="center"/>
            <w:hideMark/>
          </w:tcPr>
          <w:p w14:paraId="7B0F9F3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159,75</w:t>
            </w:r>
          </w:p>
        </w:tc>
        <w:tc>
          <w:tcPr>
            <w:tcW w:w="1114" w:type="dxa"/>
            <w:tcBorders>
              <w:top w:val="nil"/>
              <w:left w:val="nil"/>
              <w:bottom w:val="single" w:sz="4" w:space="0" w:color="auto"/>
              <w:right w:val="single" w:sz="4" w:space="0" w:color="auto"/>
            </w:tcBorders>
            <w:shd w:val="clear" w:color="auto" w:fill="auto"/>
            <w:vAlign w:val="center"/>
            <w:hideMark/>
          </w:tcPr>
          <w:p w14:paraId="215BC58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160,54</w:t>
            </w:r>
          </w:p>
        </w:tc>
        <w:tc>
          <w:tcPr>
            <w:tcW w:w="1114" w:type="dxa"/>
            <w:tcBorders>
              <w:top w:val="nil"/>
              <w:left w:val="nil"/>
              <w:bottom w:val="single" w:sz="4" w:space="0" w:color="auto"/>
              <w:right w:val="single" w:sz="4" w:space="0" w:color="auto"/>
            </w:tcBorders>
            <w:shd w:val="clear" w:color="auto" w:fill="auto"/>
            <w:vAlign w:val="center"/>
            <w:hideMark/>
          </w:tcPr>
          <w:p w14:paraId="58B620C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160,95</w:t>
            </w:r>
          </w:p>
        </w:tc>
        <w:tc>
          <w:tcPr>
            <w:tcW w:w="1114" w:type="dxa"/>
            <w:tcBorders>
              <w:top w:val="nil"/>
              <w:left w:val="nil"/>
              <w:bottom w:val="single" w:sz="4" w:space="0" w:color="auto"/>
              <w:right w:val="single" w:sz="4" w:space="0" w:color="auto"/>
            </w:tcBorders>
            <w:shd w:val="clear" w:color="auto" w:fill="auto"/>
            <w:vAlign w:val="center"/>
            <w:hideMark/>
          </w:tcPr>
          <w:p w14:paraId="5E13CCA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160,95</w:t>
            </w:r>
          </w:p>
        </w:tc>
        <w:tc>
          <w:tcPr>
            <w:tcW w:w="1114" w:type="dxa"/>
            <w:tcBorders>
              <w:top w:val="nil"/>
              <w:left w:val="nil"/>
              <w:bottom w:val="single" w:sz="4" w:space="0" w:color="auto"/>
              <w:right w:val="single" w:sz="4" w:space="0" w:color="auto"/>
            </w:tcBorders>
            <w:shd w:val="clear" w:color="auto" w:fill="auto"/>
            <w:vAlign w:val="center"/>
            <w:hideMark/>
          </w:tcPr>
          <w:p w14:paraId="38A0020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160,95</w:t>
            </w:r>
          </w:p>
        </w:tc>
        <w:tc>
          <w:tcPr>
            <w:tcW w:w="1114" w:type="dxa"/>
            <w:tcBorders>
              <w:top w:val="nil"/>
              <w:left w:val="nil"/>
              <w:bottom w:val="single" w:sz="4" w:space="0" w:color="auto"/>
              <w:right w:val="single" w:sz="4" w:space="0" w:color="auto"/>
            </w:tcBorders>
            <w:shd w:val="clear" w:color="auto" w:fill="auto"/>
            <w:vAlign w:val="center"/>
            <w:hideMark/>
          </w:tcPr>
          <w:p w14:paraId="6D79D58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160,95</w:t>
            </w:r>
          </w:p>
        </w:tc>
        <w:tc>
          <w:tcPr>
            <w:tcW w:w="1114" w:type="dxa"/>
            <w:tcBorders>
              <w:top w:val="nil"/>
              <w:left w:val="nil"/>
              <w:bottom w:val="single" w:sz="4" w:space="0" w:color="auto"/>
              <w:right w:val="single" w:sz="4" w:space="0" w:color="auto"/>
            </w:tcBorders>
            <w:shd w:val="clear" w:color="auto" w:fill="auto"/>
            <w:vAlign w:val="center"/>
            <w:hideMark/>
          </w:tcPr>
          <w:p w14:paraId="76025F5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161,73</w:t>
            </w:r>
          </w:p>
        </w:tc>
        <w:tc>
          <w:tcPr>
            <w:tcW w:w="1489" w:type="dxa"/>
            <w:tcBorders>
              <w:top w:val="nil"/>
              <w:left w:val="nil"/>
              <w:bottom w:val="single" w:sz="4" w:space="0" w:color="auto"/>
              <w:right w:val="single" w:sz="4" w:space="0" w:color="auto"/>
            </w:tcBorders>
            <w:shd w:val="clear" w:color="auto" w:fill="auto"/>
            <w:vAlign w:val="center"/>
            <w:hideMark/>
          </w:tcPr>
          <w:p w14:paraId="54111DD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162,14</w:t>
            </w:r>
          </w:p>
        </w:tc>
        <w:tc>
          <w:tcPr>
            <w:tcW w:w="1343" w:type="dxa"/>
            <w:tcBorders>
              <w:top w:val="nil"/>
              <w:left w:val="nil"/>
              <w:bottom w:val="single" w:sz="4" w:space="0" w:color="auto"/>
              <w:right w:val="single" w:sz="4" w:space="0" w:color="auto"/>
            </w:tcBorders>
            <w:shd w:val="clear" w:color="auto" w:fill="auto"/>
            <w:vAlign w:val="center"/>
            <w:hideMark/>
          </w:tcPr>
          <w:p w14:paraId="2FB3B89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162,14</w:t>
            </w:r>
          </w:p>
        </w:tc>
      </w:tr>
      <w:tr w:rsidR="00A771C4" w:rsidRPr="000E5903" w14:paraId="6C0AA570" w14:textId="77777777" w:rsidTr="00A771C4">
        <w:trPr>
          <w:gridAfter w:val="1"/>
          <w:wAfter w:w="7" w:type="dxa"/>
          <w:trHeight w:val="285"/>
          <w:jc w:val="center"/>
        </w:trPr>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83A61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уголь</w:t>
            </w:r>
          </w:p>
        </w:tc>
        <w:tc>
          <w:tcPr>
            <w:tcW w:w="1288" w:type="dxa"/>
            <w:tcBorders>
              <w:top w:val="nil"/>
              <w:left w:val="nil"/>
              <w:bottom w:val="single" w:sz="4" w:space="0" w:color="auto"/>
              <w:right w:val="single" w:sz="4" w:space="0" w:color="auto"/>
            </w:tcBorders>
            <w:shd w:val="clear" w:color="auto" w:fill="auto"/>
            <w:vAlign w:val="center"/>
            <w:hideMark/>
          </w:tcPr>
          <w:p w14:paraId="7787974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114" w:type="dxa"/>
            <w:tcBorders>
              <w:top w:val="nil"/>
              <w:left w:val="nil"/>
              <w:bottom w:val="single" w:sz="4" w:space="0" w:color="auto"/>
              <w:right w:val="single" w:sz="4" w:space="0" w:color="auto"/>
            </w:tcBorders>
            <w:shd w:val="clear" w:color="auto" w:fill="auto"/>
            <w:vAlign w:val="center"/>
            <w:hideMark/>
          </w:tcPr>
          <w:p w14:paraId="27C326E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04B7667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0AE2F68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4018EA0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16D68C2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3FCB487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74A82C6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72BCABE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489" w:type="dxa"/>
            <w:tcBorders>
              <w:top w:val="nil"/>
              <w:left w:val="nil"/>
              <w:bottom w:val="single" w:sz="4" w:space="0" w:color="auto"/>
              <w:right w:val="single" w:sz="4" w:space="0" w:color="auto"/>
            </w:tcBorders>
            <w:shd w:val="clear" w:color="auto" w:fill="auto"/>
            <w:vAlign w:val="center"/>
            <w:hideMark/>
          </w:tcPr>
          <w:p w14:paraId="4B1BD58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14:paraId="05DC35D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r>
      <w:tr w:rsidR="00A771C4" w:rsidRPr="000E5903" w14:paraId="66A29A2D" w14:textId="77777777" w:rsidTr="00A771C4">
        <w:trPr>
          <w:gridAfter w:val="1"/>
          <w:wAfter w:w="7" w:type="dxa"/>
          <w:trHeight w:val="285"/>
          <w:jc w:val="center"/>
        </w:trPr>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79B13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СУГ</w:t>
            </w:r>
          </w:p>
        </w:tc>
        <w:tc>
          <w:tcPr>
            <w:tcW w:w="1288" w:type="dxa"/>
            <w:tcBorders>
              <w:top w:val="nil"/>
              <w:left w:val="nil"/>
              <w:bottom w:val="single" w:sz="4" w:space="0" w:color="auto"/>
              <w:right w:val="single" w:sz="4" w:space="0" w:color="auto"/>
            </w:tcBorders>
            <w:shd w:val="clear" w:color="auto" w:fill="auto"/>
            <w:vAlign w:val="center"/>
            <w:hideMark/>
          </w:tcPr>
          <w:p w14:paraId="2A8FC09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СУГ</w:t>
            </w:r>
          </w:p>
        </w:tc>
        <w:tc>
          <w:tcPr>
            <w:tcW w:w="1114" w:type="dxa"/>
            <w:tcBorders>
              <w:top w:val="nil"/>
              <w:left w:val="nil"/>
              <w:bottom w:val="single" w:sz="4" w:space="0" w:color="auto"/>
              <w:right w:val="single" w:sz="4" w:space="0" w:color="auto"/>
            </w:tcBorders>
            <w:shd w:val="clear" w:color="auto" w:fill="auto"/>
            <w:vAlign w:val="center"/>
            <w:hideMark/>
          </w:tcPr>
          <w:p w14:paraId="67DBB98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7368EF4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1BB0F12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6E1F539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42D657B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33F0DAF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3A0DA98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392E3BF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489" w:type="dxa"/>
            <w:tcBorders>
              <w:top w:val="nil"/>
              <w:left w:val="nil"/>
              <w:bottom w:val="single" w:sz="4" w:space="0" w:color="auto"/>
              <w:right w:val="single" w:sz="4" w:space="0" w:color="auto"/>
            </w:tcBorders>
            <w:shd w:val="clear" w:color="auto" w:fill="auto"/>
            <w:vAlign w:val="center"/>
            <w:hideMark/>
          </w:tcPr>
          <w:p w14:paraId="3DBE95D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14:paraId="53866A2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r>
      <w:tr w:rsidR="00A771C4" w:rsidRPr="000E5903" w14:paraId="1962DB58" w14:textId="77777777" w:rsidTr="00A771C4">
        <w:trPr>
          <w:gridAfter w:val="1"/>
          <w:wAfter w:w="7" w:type="dxa"/>
          <w:trHeight w:val="285"/>
          <w:jc w:val="center"/>
        </w:trPr>
        <w:tc>
          <w:tcPr>
            <w:tcW w:w="362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701ABE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Итого</w:t>
            </w:r>
          </w:p>
        </w:tc>
        <w:tc>
          <w:tcPr>
            <w:tcW w:w="1114" w:type="dxa"/>
            <w:tcBorders>
              <w:top w:val="nil"/>
              <w:left w:val="nil"/>
              <w:bottom w:val="single" w:sz="4" w:space="0" w:color="auto"/>
              <w:right w:val="single" w:sz="4" w:space="0" w:color="auto"/>
            </w:tcBorders>
            <w:shd w:val="clear" w:color="auto" w:fill="auto"/>
            <w:vAlign w:val="center"/>
            <w:hideMark/>
          </w:tcPr>
          <w:p w14:paraId="662CAAE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159,75</w:t>
            </w:r>
          </w:p>
        </w:tc>
        <w:tc>
          <w:tcPr>
            <w:tcW w:w="1114" w:type="dxa"/>
            <w:tcBorders>
              <w:top w:val="nil"/>
              <w:left w:val="nil"/>
              <w:bottom w:val="single" w:sz="4" w:space="0" w:color="auto"/>
              <w:right w:val="single" w:sz="4" w:space="0" w:color="auto"/>
            </w:tcBorders>
            <w:shd w:val="clear" w:color="auto" w:fill="auto"/>
            <w:vAlign w:val="center"/>
            <w:hideMark/>
          </w:tcPr>
          <w:p w14:paraId="5AA59F5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159,75</w:t>
            </w:r>
          </w:p>
        </w:tc>
        <w:tc>
          <w:tcPr>
            <w:tcW w:w="1114" w:type="dxa"/>
            <w:tcBorders>
              <w:top w:val="nil"/>
              <w:left w:val="nil"/>
              <w:bottom w:val="single" w:sz="4" w:space="0" w:color="auto"/>
              <w:right w:val="single" w:sz="4" w:space="0" w:color="auto"/>
            </w:tcBorders>
            <w:shd w:val="clear" w:color="auto" w:fill="auto"/>
            <w:vAlign w:val="center"/>
            <w:hideMark/>
          </w:tcPr>
          <w:p w14:paraId="1EDF69C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160,54</w:t>
            </w:r>
          </w:p>
        </w:tc>
        <w:tc>
          <w:tcPr>
            <w:tcW w:w="1114" w:type="dxa"/>
            <w:tcBorders>
              <w:top w:val="nil"/>
              <w:left w:val="nil"/>
              <w:bottom w:val="single" w:sz="4" w:space="0" w:color="auto"/>
              <w:right w:val="single" w:sz="4" w:space="0" w:color="auto"/>
            </w:tcBorders>
            <w:shd w:val="clear" w:color="auto" w:fill="auto"/>
            <w:vAlign w:val="center"/>
            <w:hideMark/>
          </w:tcPr>
          <w:p w14:paraId="7BEA03E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160,95</w:t>
            </w:r>
          </w:p>
        </w:tc>
        <w:tc>
          <w:tcPr>
            <w:tcW w:w="1114" w:type="dxa"/>
            <w:tcBorders>
              <w:top w:val="nil"/>
              <w:left w:val="nil"/>
              <w:bottom w:val="single" w:sz="4" w:space="0" w:color="auto"/>
              <w:right w:val="single" w:sz="4" w:space="0" w:color="auto"/>
            </w:tcBorders>
            <w:shd w:val="clear" w:color="auto" w:fill="auto"/>
            <w:vAlign w:val="center"/>
            <w:hideMark/>
          </w:tcPr>
          <w:p w14:paraId="5BA5BF5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160,95</w:t>
            </w:r>
          </w:p>
        </w:tc>
        <w:tc>
          <w:tcPr>
            <w:tcW w:w="1114" w:type="dxa"/>
            <w:tcBorders>
              <w:top w:val="nil"/>
              <w:left w:val="nil"/>
              <w:bottom w:val="single" w:sz="4" w:space="0" w:color="auto"/>
              <w:right w:val="single" w:sz="4" w:space="0" w:color="auto"/>
            </w:tcBorders>
            <w:shd w:val="clear" w:color="auto" w:fill="auto"/>
            <w:vAlign w:val="center"/>
            <w:hideMark/>
          </w:tcPr>
          <w:p w14:paraId="00AA4C7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160,95</w:t>
            </w:r>
          </w:p>
        </w:tc>
        <w:tc>
          <w:tcPr>
            <w:tcW w:w="1114" w:type="dxa"/>
            <w:tcBorders>
              <w:top w:val="nil"/>
              <w:left w:val="nil"/>
              <w:bottom w:val="single" w:sz="4" w:space="0" w:color="auto"/>
              <w:right w:val="single" w:sz="4" w:space="0" w:color="auto"/>
            </w:tcBorders>
            <w:shd w:val="clear" w:color="auto" w:fill="auto"/>
            <w:vAlign w:val="center"/>
            <w:hideMark/>
          </w:tcPr>
          <w:p w14:paraId="20434AB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160,95</w:t>
            </w:r>
          </w:p>
        </w:tc>
        <w:tc>
          <w:tcPr>
            <w:tcW w:w="1114" w:type="dxa"/>
            <w:tcBorders>
              <w:top w:val="nil"/>
              <w:left w:val="nil"/>
              <w:bottom w:val="single" w:sz="4" w:space="0" w:color="auto"/>
              <w:right w:val="single" w:sz="4" w:space="0" w:color="auto"/>
            </w:tcBorders>
            <w:shd w:val="clear" w:color="auto" w:fill="auto"/>
            <w:vAlign w:val="center"/>
            <w:hideMark/>
          </w:tcPr>
          <w:p w14:paraId="50971DA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161,73</w:t>
            </w:r>
          </w:p>
        </w:tc>
        <w:tc>
          <w:tcPr>
            <w:tcW w:w="1489" w:type="dxa"/>
            <w:tcBorders>
              <w:top w:val="nil"/>
              <w:left w:val="nil"/>
              <w:bottom w:val="single" w:sz="4" w:space="0" w:color="auto"/>
              <w:right w:val="single" w:sz="4" w:space="0" w:color="auto"/>
            </w:tcBorders>
            <w:shd w:val="clear" w:color="auto" w:fill="auto"/>
            <w:vAlign w:val="center"/>
            <w:hideMark/>
          </w:tcPr>
          <w:p w14:paraId="5058C78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162,14</w:t>
            </w:r>
          </w:p>
        </w:tc>
        <w:tc>
          <w:tcPr>
            <w:tcW w:w="1343" w:type="dxa"/>
            <w:tcBorders>
              <w:top w:val="nil"/>
              <w:left w:val="nil"/>
              <w:bottom w:val="single" w:sz="4" w:space="0" w:color="auto"/>
              <w:right w:val="single" w:sz="4" w:space="0" w:color="auto"/>
            </w:tcBorders>
            <w:shd w:val="clear" w:color="auto" w:fill="auto"/>
            <w:vAlign w:val="center"/>
            <w:hideMark/>
          </w:tcPr>
          <w:p w14:paraId="78EC396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162,14</w:t>
            </w:r>
          </w:p>
        </w:tc>
      </w:tr>
    </w:tbl>
    <w:p w14:paraId="75022F01" w14:textId="6FD22ACD" w:rsidR="00A771C4" w:rsidRPr="000E5903" w:rsidRDefault="00A771C4" w:rsidP="00D84A64">
      <w:pPr>
        <w:jc w:val="center"/>
        <w:rPr>
          <w:rStyle w:val="afffffffffffff6"/>
          <w:rFonts w:ascii="Arial" w:hAnsi="Arial" w:cs="Arial"/>
          <w:color w:val="auto"/>
          <w:szCs w:val="28"/>
        </w:rPr>
      </w:pPr>
    </w:p>
    <w:p w14:paraId="5657264A" w14:textId="78E096FF" w:rsidR="00F31955" w:rsidRPr="000E5903" w:rsidRDefault="00F31955" w:rsidP="00F31955">
      <w:pPr>
        <w:jc w:val="center"/>
        <w:rPr>
          <w:rStyle w:val="afffffffffffff6"/>
          <w:rFonts w:ascii="Arial" w:hAnsi="Arial" w:cs="Arial"/>
          <w:color w:val="auto"/>
          <w:szCs w:val="28"/>
        </w:rPr>
      </w:pPr>
      <w:r w:rsidRPr="000E5903">
        <w:rPr>
          <w:rStyle w:val="afffffffffffff6"/>
          <w:rFonts w:ascii="Arial" w:hAnsi="Arial" w:cs="Arial"/>
          <w:color w:val="auto"/>
          <w:szCs w:val="28"/>
        </w:rPr>
        <w:t>Таблица 10.1.4. Прогнозные значения расходов натурального топлива на выработку тепловой энергии источниками тепловой энергии, тыс.м</w:t>
      </w:r>
      <w:r w:rsidRPr="000E5903">
        <w:rPr>
          <w:rStyle w:val="afffffffffffff6"/>
          <w:rFonts w:ascii="Arial" w:hAnsi="Arial" w:cs="Arial"/>
          <w:color w:val="auto"/>
          <w:szCs w:val="28"/>
          <w:vertAlign w:val="superscript"/>
        </w:rPr>
        <w:t>3</w:t>
      </w:r>
      <w:r w:rsidRPr="000E5903">
        <w:rPr>
          <w:rStyle w:val="afffffffffffff6"/>
          <w:rFonts w:ascii="Arial" w:hAnsi="Arial" w:cs="Arial"/>
          <w:color w:val="auto"/>
          <w:szCs w:val="28"/>
        </w:rPr>
        <w:t>/</w:t>
      </w:r>
      <w:r w:rsidR="00082161" w:rsidRPr="000E5903">
        <w:rPr>
          <w:rStyle w:val="afffffffffffff6"/>
          <w:rFonts w:ascii="Arial" w:hAnsi="Arial" w:cs="Arial"/>
          <w:color w:val="auto"/>
          <w:szCs w:val="28"/>
        </w:rPr>
        <w:t>год</w:t>
      </w:r>
      <w:r w:rsidRPr="000E5903">
        <w:rPr>
          <w:rStyle w:val="afffffffffffff6"/>
          <w:rFonts w:ascii="Arial" w:hAnsi="Arial" w:cs="Arial"/>
          <w:color w:val="auto"/>
          <w:szCs w:val="28"/>
        </w:rPr>
        <w:t xml:space="preserve"> натурального топлива</w:t>
      </w:r>
    </w:p>
    <w:tbl>
      <w:tblPr>
        <w:tblW w:w="15446" w:type="dxa"/>
        <w:jc w:val="center"/>
        <w:tblLook w:val="04A0" w:firstRow="1" w:lastRow="0" w:firstColumn="1" w:lastColumn="0" w:noHBand="0" w:noVBand="1"/>
      </w:tblPr>
      <w:tblGrid>
        <w:gridCol w:w="687"/>
        <w:gridCol w:w="1687"/>
        <w:gridCol w:w="1289"/>
        <w:gridCol w:w="1124"/>
        <w:gridCol w:w="1124"/>
        <w:gridCol w:w="1124"/>
        <w:gridCol w:w="1124"/>
        <w:gridCol w:w="1124"/>
        <w:gridCol w:w="1124"/>
        <w:gridCol w:w="1124"/>
        <w:gridCol w:w="1124"/>
        <w:gridCol w:w="1515"/>
        <w:gridCol w:w="1276"/>
      </w:tblGrid>
      <w:tr w:rsidR="00A771C4" w:rsidRPr="000E5903" w14:paraId="67022598" w14:textId="77777777" w:rsidTr="00A771C4">
        <w:trPr>
          <w:trHeight w:val="433"/>
          <w:jc w:val="center"/>
        </w:trPr>
        <w:tc>
          <w:tcPr>
            <w:tcW w:w="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369563" w14:textId="47E4BC85"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N</w:t>
            </w:r>
          </w:p>
        </w:tc>
        <w:tc>
          <w:tcPr>
            <w:tcW w:w="1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0DAF8A"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Наименование котельной</w:t>
            </w:r>
          </w:p>
        </w:tc>
        <w:tc>
          <w:tcPr>
            <w:tcW w:w="12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13F9EF"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Вид топлива</w:t>
            </w:r>
          </w:p>
        </w:tc>
        <w:tc>
          <w:tcPr>
            <w:tcW w:w="11783" w:type="dxa"/>
            <w:gridSpan w:val="10"/>
            <w:tcBorders>
              <w:top w:val="single" w:sz="4" w:space="0" w:color="auto"/>
              <w:left w:val="nil"/>
              <w:bottom w:val="single" w:sz="4" w:space="0" w:color="auto"/>
              <w:right w:val="single" w:sz="4" w:space="0" w:color="auto"/>
            </w:tcBorders>
            <w:shd w:val="clear" w:color="auto" w:fill="auto"/>
            <w:vAlign w:val="center"/>
            <w:hideMark/>
          </w:tcPr>
          <w:p w14:paraId="0D67ED2A"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Расход натурального топлива, тыс. м</w:t>
            </w:r>
            <w:r w:rsidRPr="000E5903">
              <w:rPr>
                <w:rFonts w:ascii="Arial" w:hAnsi="Arial" w:cs="Arial"/>
                <w:b/>
                <w:bCs/>
                <w:color w:val="000000"/>
                <w:sz w:val="18"/>
                <w:szCs w:val="18"/>
                <w:vertAlign w:val="superscript"/>
              </w:rPr>
              <w:t>3</w:t>
            </w:r>
            <w:r w:rsidRPr="000E5903">
              <w:rPr>
                <w:rFonts w:ascii="Arial" w:hAnsi="Arial" w:cs="Arial"/>
                <w:b/>
                <w:bCs/>
                <w:color w:val="000000"/>
                <w:sz w:val="18"/>
                <w:szCs w:val="18"/>
              </w:rPr>
              <w:t>/год</w:t>
            </w:r>
          </w:p>
        </w:tc>
      </w:tr>
      <w:tr w:rsidR="00A771C4" w:rsidRPr="000E5903" w14:paraId="52121B94" w14:textId="77777777" w:rsidTr="00A771C4">
        <w:trPr>
          <w:trHeight w:val="301"/>
          <w:jc w:val="center"/>
        </w:trPr>
        <w:tc>
          <w:tcPr>
            <w:tcW w:w="6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69210B" w14:textId="77777777" w:rsidR="00A771C4" w:rsidRPr="000E5903" w:rsidRDefault="00A771C4" w:rsidP="00A771C4">
            <w:pPr>
              <w:jc w:val="center"/>
              <w:rPr>
                <w:rFonts w:ascii="Arial" w:hAnsi="Arial" w:cs="Arial"/>
                <w:b/>
                <w:bCs/>
                <w:color w:val="000000"/>
                <w:sz w:val="18"/>
                <w:szCs w:val="18"/>
              </w:rPr>
            </w:pPr>
          </w:p>
        </w:tc>
        <w:tc>
          <w:tcPr>
            <w:tcW w:w="16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258141" w14:textId="77777777" w:rsidR="00A771C4" w:rsidRPr="000E5903" w:rsidRDefault="00A771C4" w:rsidP="00A771C4">
            <w:pPr>
              <w:jc w:val="center"/>
              <w:rPr>
                <w:rFonts w:ascii="Arial" w:hAnsi="Arial" w:cs="Arial"/>
                <w:b/>
                <w:bCs/>
                <w:color w:val="000000"/>
                <w:sz w:val="18"/>
                <w:szCs w:val="18"/>
              </w:rPr>
            </w:pPr>
          </w:p>
        </w:tc>
        <w:tc>
          <w:tcPr>
            <w:tcW w:w="128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DC87C9" w14:textId="77777777" w:rsidR="00A771C4" w:rsidRPr="000E5903" w:rsidRDefault="00A771C4" w:rsidP="00A771C4">
            <w:pPr>
              <w:jc w:val="center"/>
              <w:rPr>
                <w:rFonts w:ascii="Arial" w:hAnsi="Arial" w:cs="Arial"/>
                <w:b/>
                <w:bCs/>
                <w:color w:val="000000"/>
                <w:sz w:val="18"/>
                <w:szCs w:val="18"/>
              </w:rPr>
            </w:pPr>
          </w:p>
        </w:tc>
        <w:tc>
          <w:tcPr>
            <w:tcW w:w="1124" w:type="dxa"/>
            <w:tcBorders>
              <w:top w:val="nil"/>
              <w:left w:val="nil"/>
              <w:bottom w:val="single" w:sz="4" w:space="0" w:color="auto"/>
              <w:right w:val="single" w:sz="4" w:space="0" w:color="auto"/>
            </w:tcBorders>
            <w:shd w:val="clear" w:color="auto" w:fill="auto"/>
            <w:vAlign w:val="center"/>
            <w:hideMark/>
          </w:tcPr>
          <w:p w14:paraId="5051F672"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2021</w:t>
            </w:r>
          </w:p>
        </w:tc>
        <w:tc>
          <w:tcPr>
            <w:tcW w:w="1124" w:type="dxa"/>
            <w:tcBorders>
              <w:top w:val="nil"/>
              <w:left w:val="nil"/>
              <w:bottom w:val="single" w:sz="4" w:space="0" w:color="auto"/>
              <w:right w:val="single" w:sz="4" w:space="0" w:color="auto"/>
            </w:tcBorders>
            <w:shd w:val="clear" w:color="auto" w:fill="auto"/>
            <w:vAlign w:val="center"/>
            <w:hideMark/>
          </w:tcPr>
          <w:p w14:paraId="736857BD"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2022</w:t>
            </w:r>
          </w:p>
        </w:tc>
        <w:tc>
          <w:tcPr>
            <w:tcW w:w="1124" w:type="dxa"/>
            <w:tcBorders>
              <w:top w:val="nil"/>
              <w:left w:val="nil"/>
              <w:bottom w:val="single" w:sz="4" w:space="0" w:color="auto"/>
              <w:right w:val="single" w:sz="4" w:space="0" w:color="auto"/>
            </w:tcBorders>
            <w:shd w:val="clear" w:color="auto" w:fill="auto"/>
            <w:vAlign w:val="center"/>
            <w:hideMark/>
          </w:tcPr>
          <w:p w14:paraId="04FAF62F"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2023</w:t>
            </w:r>
          </w:p>
        </w:tc>
        <w:tc>
          <w:tcPr>
            <w:tcW w:w="1124" w:type="dxa"/>
            <w:tcBorders>
              <w:top w:val="nil"/>
              <w:left w:val="nil"/>
              <w:bottom w:val="single" w:sz="4" w:space="0" w:color="auto"/>
              <w:right w:val="single" w:sz="4" w:space="0" w:color="auto"/>
            </w:tcBorders>
            <w:shd w:val="clear" w:color="auto" w:fill="auto"/>
            <w:vAlign w:val="center"/>
            <w:hideMark/>
          </w:tcPr>
          <w:p w14:paraId="2AC31AC1"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2024</w:t>
            </w:r>
          </w:p>
        </w:tc>
        <w:tc>
          <w:tcPr>
            <w:tcW w:w="1124" w:type="dxa"/>
            <w:tcBorders>
              <w:top w:val="nil"/>
              <w:left w:val="nil"/>
              <w:bottom w:val="single" w:sz="4" w:space="0" w:color="auto"/>
              <w:right w:val="single" w:sz="4" w:space="0" w:color="auto"/>
            </w:tcBorders>
            <w:shd w:val="clear" w:color="auto" w:fill="auto"/>
            <w:vAlign w:val="center"/>
            <w:hideMark/>
          </w:tcPr>
          <w:p w14:paraId="19E6220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2025</w:t>
            </w:r>
          </w:p>
        </w:tc>
        <w:tc>
          <w:tcPr>
            <w:tcW w:w="1124" w:type="dxa"/>
            <w:tcBorders>
              <w:top w:val="nil"/>
              <w:left w:val="nil"/>
              <w:bottom w:val="single" w:sz="4" w:space="0" w:color="auto"/>
              <w:right w:val="single" w:sz="4" w:space="0" w:color="auto"/>
            </w:tcBorders>
            <w:shd w:val="clear" w:color="auto" w:fill="auto"/>
            <w:vAlign w:val="center"/>
            <w:hideMark/>
          </w:tcPr>
          <w:p w14:paraId="2CB32335"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2026</w:t>
            </w:r>
          </w:p>
        </w:tc>
        <w:tc>
          <w:tcPr>
            <w:tcW w:w="1124" w:type="dxa"/>
            <w:tcBorders>
              <w:top w:val="nil"/>
              <w:left w:val="nil"/>
              <w:bottom w:val="single" w:sz="4" w:space="0" w:color="auto"/>
              <w:right w:val="single" w:sz="4" w:space="0" w:color="auto"/>
            </w:tcBorders>
            <w:shd w:val="clear" w:color="auto" w:fill="auto"/>
            <w:vAlign w:val="center"/>
            <w:hideMark/>
          </w:tcPr>
          <w:p w14:paraId="6F5A6D7C"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2027</w:t>
            </w:r>
          </w:p>
        </w:tc>
        <w:tc>
          <w:tcPr>
            <w:tcW w:w="1124" w:type="dxa"/>
            <w:tcBorders>
              <w:top w:val="nil"/>
              <w:left w:val="nil"/>
              <w:bottom w:val="single" w:sz="4" w:space="0" w:color="auto"/>
              <w:right w:val="single" w:sz="4" w:space="0" w:color="auto"/>
            </w:tcBorders>
            <w:shd w:val="clear" w:color="auto" w:fill="auto"/>
            <w:vAlign w:val="center"/>
            <w:hideMark/>
          </w:tcPr>
          <w:p w14:paraId="7B2727F4"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2028</w:t>
            </w:r>
          </w:p>
        </w:tc>
        <w:tc>
          <w:tcPr>
            <w:tcW w:w="1515" w:type="dxa"/>
            <w:tcBorders>
              <w:top w:val="nil"/>
              <w:left w:val="nil"/>
              <w:bottom w:val="single" w:sz="4" w:space="0" w:color="auto"/>
              <w:right w:val="single" w:sz="4" w:space="0" w:color="auto"/>
            </w:tcBorders>
            <w:shd w:val="clear" w:color="auto" w:fill="auto"/>
            <w:vAlign w:val="center"/>
            <w:hideMark/>
          </w:tcPr>
          <w:p w14:paraId="2834A9DD"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2029</w:t>
            </w:r>
          </w:p>
        </w:tc>
        <w:tc>
          <w:tcPr>
            <w:tcW w:w="1276" w:type="dxa"/>
            <w:tcBorders>
              <w:top w:val="nil"/>
              <w:left w:val="nil"/>
              <w:bottom w:val="single" w:sz="4" w:space="0" w:color="auto"/>
              <w:right w:val="single" w:sz="4" w:space="0" w:color="auto"/>
            </w:tcBorders>
            <w:shd w:val="clear" w:color="auto" w:fill="auto"/>
            <w:vAlign w:val="center"/>
            <w:hideMark/>
          </w:tcPr>
          <w:p w14:paraId="07653E42" w14:textId="3213100E"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2030-2039</w:t>
            </w:r>
          </w:p>
        </w:tc>
      </w:tr>
      <w:tr w:rsidR="00A771C4" w:rsidRPr="000E5903" w14:paraId="70FB5982" w14:textId="77777777" w:rsidTr="00A771C4">
        <w:trPr>
          <w:trHeight w:val="301"/>
          <w:jc w:val="center"/>
        </w:trPr>
        <w:tc>
          <w:tcPr>
            <w:tcW w:w="687" w:type="dxa"/>
            <w:tcBorders>
              <w:top w:val="nil"/>
              <w:left w:val="single" w:sz="4" w:space="0" w:color="auto"/>
              <w:bottom w:val="single" w:sz="4" w:space="0" w:color="auto"/>
              <w:right w:val="single" w:sz="4" w:space="0" w:color="auto"/>
            </w:tcBorders>
            <w:shd w:val="clear" w:color="auto" w:fill="auto"/>
            <w:vAlign w:val="center"/>
            <w:hideMark/>
          </w:tcPr>
          <w:p w14:paraId="1BB8E00C" w14:textId="2D211535" w:rsidR="00A771C4" w:rsidRPr="000E5903" w:rsidRDefault="00A771C4" w:rsidP="00A771C4">
            <w:pPr>
              <w:jc w:val="center"/>
              <w:rPr>
                <w:rFonts w:ascii="Arial" w:hAnsi="Arial" w:cs="Arial"/>
                <w:color w:val="000000"/>
                <w:sz w:val="18"/>
                <w:szCs w:val="18"/>
              </w:rPr>
            </w:pPr>
          </w:p>
        </w:tc>
        <w:tc>
          <w:tcPr>
            <w:tcW w:w="1687" w:type="dxa"/>
            <w:tcBorders>
              <w:top w:val="nil"/>
              <w:left w:val="nil"/>
              <w:bottom w:val="single" w:sz="4" w:space="0" w:color="auto"/>
              <w:right w:val="single" w:sz="4" w:space="0" w:color="auto"/>
            </w:tcBorders>
            <w:shd w:val="clear" w:color="auto" w:fill="auto"/>
            <w:vAlign w:val="center"/>
            <w:hideMark/>
          </w:tcPr>
          <w:p w14:paraId="1E77F9B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w:t>
            </w:r>
          </w:p>
        </w:tc>
        <w:tc>
          <w:tcPr>
            <w:tcW w:w="1289" w:type="dxa"/>
            <w:tcBorders>
              <w:top w:val="nil"/>
              <w:left w:val="nil"/>
              <w:bottom w:val="single" w:sz="4" w:space="0" w:color="auto"/>
              <w:right w:val="single" w:sz="4" w:space="0" w:color="auto"/>
            </w:tcBorders>
            <w:shd w:val="clear" w:color="auto" w:fill="auto"/>
            <w:vAlign w:val="center"/>
            <w:hideMark/>
          </w:tcPr>
          <w:p w14:paraId="7BB299C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124" w:type="dxa"/>
            <w:tcBorders>
              <w:top w:val="nil"/>
              <w:left w:val="nil"/>
              <w:bottom w:val="single" w:sz="4" w:space="0" w:color="auto"/>
              <w:right w:val="single" w:sz="4" w:space="0" w:color="auto"/>
            </w:tcBorders>
            <w:shd w:val="clear" w:color="auto" w:fill="auto"/>
            <w:vAlign w:val="center"/>
            <w:hideMark/>
          </w:tcPr>
          <w:p w14:paraId="0DC2FE2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0C9DE0E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1FC9247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028854A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432359D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3E3A4D2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5DAF671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2D1238C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515" w:type="dxa"/>
            <w:tcBorders>
              <w:top w:val="nil"/>
              <w:left w:val="nil"/>
              <w:bottom w:val="single" w:sz="4" w:space="0" w:color="auto"/>
              <w:right w:val="single" w:sz="4" w:space="0" w:color="auto"/>
            </w:tcBorders>
            <w:shd w:val="clear" w:color="auto" w:fill="auto"/>
            <w:vAlign w:val="center"/>
            <w:hideMark/>
          </w:tcPr>
          <w:p w14:paraId="2F19850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auto" w:fill="auto"/>
            <w:vAlign w:val="center"/>
            <w:hideMark/>
          </w:tcPr>
          <w:p w14:paraId="01107F9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5C13DBCB" w14:textId="77777777" w:rsidTr="00A771C4">
        <w:trPr>
          <w:trHeight w:val="527"/>
          <w:jc w:val="center"/>
        </w:trPr>
        <w:tc>
          <w:tcPr>
            <w:tcW w:w="687" w:type="dxa"/>
            <w:tcBorders>
              <w:top w:val="nil"/>
              <w:left w:val="single" w:sz="4" w:space="0" w:color="auto"/>
              <w:bottom w:val="single" w:sz="4" w:space="0" w:color="auto"/>
              <w:right w:val="single" w:sz="4" w:space="0" w:color="auto"/>
            </w:tcBorders>
            <w:shd w:val="clear" w:color="auto" w:fill="auto"/>
            <w:vAlign w:val="center"/>
            <w:hideMark/>
          </w:tcPr>
          <w:p w14:paraId="75A5BD0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w:t>
            </w:r>
          </w:p>
        </w:tc>
        <w:tc>
          <w:tcPr>
            <w:tcW w:w="1687" w:type="dxa"/>
            <w:tcBorders>
              <w:top w:val="nil"/>
              <w:left w:val="nil"/>
              <w:bottom w:val="single" w:sz="4" w:space="0" w:color="auto"/>
              <w:right w:val="single" w:sz="4" w:space="0" w:color="auto"/>
            </w:tcBorders>
            <w:shd w:val="clear" w:color="auto" w:fill="auto"/>
            <w:vAlign w:val="center"/>
            <w:hideMark/>
          </w:tcPr>
          <w:p w14:paraId="72516AAA" w14:textId="0C7B53F0"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«Центральная»</w:t>
            </w:r>
          </w:p>
        </w:tc>
        <w:tc>
          <w:tcPr>
            <w:tcW w:w="1289" w:type="dxa"/>
            <w:tcBorders>
              <w:top w:val="nil"/>
              <w:left w:val="nil"/>
              <w:bottom w:val="single" w:sz="4" w:space="0" w:color="auto"/>
              <w:right w:val="single" w:sz="4" w:space="0" w:color="auto"/>
            </w:tcBorders>
            <w:shd w:val="clear" w:color="auto" w:fill="auto"/>
            <w:vAlign w:val="center"/>
            <w:hideMark/>
          </w:tcPr>
          <w:p w14:paraId="3875F3B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24" w:type="dxa"/>
            <w:tcBorders>
              <w:top w:val="nil"/>
              <w:left w:val="nil"/>
              <w:bottom w:val="single" w:sz="4" w:space="0" w:color="auto"/>
              <w:right w:val="single" w:sz="4" w:space="0" w:color="auto"/>
            </w:tcBorders>
            <w:shd w:val="clear" w:color="auto" w:fill="auto"/>
            <w:vAlign w:val="center"/>
            <w:hideMark/>
          </w:tcPr>
          <w:p w14:paraId="2013AC5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2317</w:t>
            </w:r>
          </w:p>
        </w:tc>
        <w:tc>
          <w:tcPr>
            <w:tcW w:w="1124" w:type="dxa"/>
            <w:tcBorders>
              <w:top w:val="nil"/>
              <w:left w:val="nil"/>
              <w:bottom w:val="single" w:sz="4" w:space="0" w:color="auto"/>
              <w:right w:val="single" w:sz="4" w:space="0" w:color="auto"/>
            </w:tcBorders>
            <w:shd w:val="clear" w:color="auto" w:fill="auto"/>
            <w:vAlign w:val="center"/>
            <w:hideMark/>
          </w:tcPr>
          <w:p w14:paraId="2DC75EE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2311</w:t>
            </w:r>
          </w:p>
        </w:tc>
        <w:tc>
          <w:tcPr>
            <w:tcW w:w="1124" w:type="dxa"/>
            <w:tcBorders>
              <w:top w:val="nil"/>
              <w:left w:val="nil"/>
              <w:bottom w:val="single" w:sz="4" w:space="0" w:color="auto"/>
              <w:right w:val="single" w:sz="4" w:space="0" w:color="auto"/>
            </w:tcBorders>
            <w:shd w:val="clear" w:color="auto" w:fill="auto"/>
            <w:vAlign w:val="center"/>
            <w:hideMark/>
          </w:tcPr>
          <w:p w14:paraId="54914AF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2318</w:t>
            </w:r>
          </w:p>
        </w:tc>
        <w:tc>
          <w:tcPr>
            <w:tcW w:w="1124" w:type="dxa"/>
            <w:tcBorders>
              <w:top w:val="nil"/>
              <w:left w:val="nil"/>
              <w:bottom w:val="single" w:sz="4" w:space="0" w:color="auto"/>
              <w:right w:val="single" w:sz="4" w:space="0" w:color="auto"/>
            </w:tcBorders>
            <w:shd w:val="clear" w:color="auto" w:fill="auto"/>
            <w:vAlign w:val="center"/>
            <w:hideMark/>
          </w:tcPr>
          <w:p w14:paraId="64F6C22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2314</w:t>
            </w:r>
          </w:p>
        </w:tc>
        <w:tc>
          <w:tcPr>
            <w:tcW w:w="1124" w:type="dxa"/>
            <w:tcBorders>
              <w:top w:val="nil"/>
              <w:left w:val="nil"/>
              <w:bottom w:val="single" w:sz="4" w:space="0" w:color="auto"/>
              <w:right w:val="single" w:sz="4" w:space="0" w:color="auto"/>
            </w:tcBorders>
            <w:shd w:val="clear" w:color="auto" w:fill="auto"/>
            <w:vAlign w:val="center"/>
            <w:hideMark/>
          </w:tcPr>
          <w:p w14:paraId="6982F76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2307</w:t>
            </w:r>
          </w:p>
        </w:tc>
        <w:tc>
          <w:tcPr>
            <w:tcW w:w="1124" w:type="dxa"/>
            <w:tcBorders>
              <w:top w:val="nil"/>
              <w:left w:val="nil"/>
              <w:bottom w:val="single" w:sz="4" w:space="0" w:color="auto"/>
              <w:right w:val="single" w:sz="4" w:space="0" w:color="auto"/>
            </w:tcBorders>
            <w:shd w:val="clear" w:color="auto" w:fill="auto"/>
            <w:vAlign w:val="center"/>
            <w:hideMark/>
          </w:tcPr>
          <w:p w14:paraId="605A352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2307</w:t>
            </w:r>
          </w:p>
        </w:tc>
        <w:tc>
          <w:tcPr>
            <w:tcW w:w="1124" w:type="dxa"/>
            <w:tcBorders>
              <w:top w:val="nil"/>
              <w:left w:val="nil"/>
              <w:bottom w:val="single" w:sz="4" w:space="0" w:color="auto"/>
              <w:right w:val="single" w:sz="4" w:space="0" w:color="auto"/>
            </w:tcBorders>
            <w:shd w:val="clear" w:color="auto" w:fill="auto"/>
            <w:vAlign w:val="center"/>
            <w:hideMark/>
          </w:tcPr>
          <w:p w14:paraId="7FB7353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2307</w:t>
            </w:r>
          </w:p>
        </w:tc>
        <w:tc>
          <w:tcPr>
            <w:tcW w:w="1124" w:type="dxa"/>
            <w:tcBorders>
              <w:top w:val="nil"/>
              <w:left w:val="nil"/>
              <w:bottom w:val="single" w:sz="4" w:space="0" w:color="auto"/>
              <w:right w:val="single" w:sz="4" w:space="0" w:color="auto"/>
            </w:tcBorders>
            <w:shd w:val="clear" w:color="auto" w:fill="auto"/>
            <w:vAlign w:val="center"/>
            <w:hideMark/>
          </w:tcPr>
          <w:p w14:paraId="3280B94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2307</w:t>
            </w:r>
          </w:p>
        </w:tc>
        <w:tc>
          <w:tcPr>
            <w:tcW w:w="1515" w:type="dxa"/>
            <w:tcBorders>
              <w:top w:val="nil"/>
              <w:left w:val="nil"/>
              <w:bottom w:val="single" w:sz="4" w:space="0" w:color="auto"/>
              <w:right w:val="single" w:sz="4" w:space="0" w:color="auto"/>
            </w:tcBorders>
            <w:shd w:val="clear" w:color="auto" w:fill="auto"/>
            <w:vAlign w:val="center"/>
            <w:hideMark/>
          </w:tcPr>
          <w:p w14:paraId="0F51757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2307</w:t>
            </w:r>
          </w:p>
        </w:tc>
        <w:tc>
          <w:tcPr>
            <w:tcW w:w="1276" w:type="dxa"/>
            <w:tcBorders>
              <w:top w:val="nil"/>
              <w:left w:val="nil"/>
              <w:bottom w:val="single" w:sz="4" w:space="0" w:color="auto"/>
              <w:right w:val="single" w:sz="4" w:space="0" w:color="auto"/>
            </w:tcBorders>
            <w:shd w:val="clear" w:color="auto" w:fill="auto"/>
            <w:vAlign w:val="center"/>
            <w:hideMark/>
          </w:tcPr>
          <w:p w14:paraId="4313724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2307</w:t>
            </w:r>
          </w:p>
        </w:tc>
      </w:tr>
      <w:tr w:rsidR="00A771C4" w:rsidRPr="000E5903" w14:paraId="1CE54516" w14:textId="77777777" w:rsidTr="00A771C4">
        <w:trPr>
          <w:trHeight w:val="527"/>
          <w:jc w:val="center"/>
        </w:trPr>
        <w:tc>
          <w:tcPr>
            <w:tcW w:w="687" w:type="dxa"/>
            <w:tcBorders>
              <w:top w:val="nil"/>
              <w:left w:val="single" w:sz="4" w:space="0" w:color="auto"/>
              <w:bottom w:val="single" w:sz="4" w:space="0" w:color="auto"/>
              <w:right w:val="single" w:sz="4" w:space="0" w:color="auto"/>
            </w:tcBorders>
            <w:shd w:val="clear" w:color="auto" w:fill="auto"/>
            <w:vAlign w:val="center"/>
            <w:hideMark/>
          </w:tcPr>
          <w:p w14:paraId="00E3D7F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w:t>
            </w:r>
          </w:p>
        </w:tc>
        <w:tc>
          <w:tcPr>
            <w:tcW w:w="1687" w:type="dxa"/>
            <w:tcBorders>
              <w:top w:val="nil"/>
              <w:left w:val="nil"/>
              <w:bottom w:val="single" w:sz="4" w:space="0" w:color="auto"/>
              <w:right w:val="single" w:sz="4" w:space="0" w:color="auto"/>
            </w:tcBorders>
            <w:shd w:val="clear" w:color="auto" w:fill="auto"/>
            <w:vAlign w:val="center"/>
            <w:hideMark/>
          </w:tcPr>
          <w:p w14:paraId="3FE0AA58" w14:textId="70F3CFAE"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«Пед. Училища»</w:t>
            </w:r>
          </w:p>
        </w:tc>
        <w:tc>
          <w:tcPr>
            <w:tcW w:w="1289" w:type="dxa"/>
            <w:tcBorders>
              <w:top w:val="nil"/>
              <w:left w:val="nil"/>
              <w:bottom w:val="single" w:sz="4" w:space="0" w:color="auto"/>
              <w:right w:val="single" w:sz="4" w:space="0" w:color="auto"/>
            </w:tcBorders>
            <w:shd w:val="clear" w:color="auto" w:fill="auto"/>
            <w:vAlign w:val="center"/>
            <w:hideMark/>
          </w:tcPr>
          <w:p w14:paraId="28F3D1B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24" w:type="dxa"/>
            <w:tcBorders>
              <w:top w:val="nil"/>
              <w:left w:val="nil"/>
              <w:bottom w:val="single" w:sz="4" w:space="0" w:color="auto"/>
              <w:right w:val="single" w:sz="4" w:space="0" w:color="auto"/>
            </w:tcBorders>
            <w:shd w:val="clear" w:color="auto" w:fill="auto"/>
            <w:vAlign w:val="center"/>
            <w:hideMark/>
          </w:tcPr>
          <w:p w14:paraId="2CC1B71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1206</w:t>
            </w:r>
          </w:p>
        </w:tc>
        <w:tc>
          <w:tcPr>
            <w:tcW w:w="1124" w:type="dxa"/>
            <w:tcBorders>
              <w:top w:val="nil"/>
              <w:left w:val="nil"/>
              <w:bottom w:val="single" w:sz="4" w:space="0" w:color="auto"/>
              <w:right w:val="single" w:sz="4" w:space="0" w:color="auto"/>
            </w:tcBorders>
            <w:shd w:val="clear" w:color="auto" w:fill="auto"/>
            <w:vAlign w:val="center"/>
            <w:hideMark/>
          </w:tcPr>
          <w:p w14:paraId="1E9ADEF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1203</w:t>
            </w:r>
          </w:p>
        </w:tc>
        <w:tc>
          <w:tcPr>
            <w:tcW w:w="1124" w:type="dxa"/>
            <w:tcBorders>
              <w:top w:val="nil"/>
              <w:left w:val="nil"/>
              <w:bottom w:val="single" w:sz="4" w:space="0" w:color="auto"/>
              <w:right w:val="single" w:sz="4" w:space="0" w:color="auto"/>
            </w:tcBorders>
            <w:shd w:val="clear" w:color="auto" w:fill="auto"/>
            <w:vAlign w:val="center"/>
            <w:hideMark/>
          </w:tcPr>
          <w:p w14:paraId="3668F7E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1207</w:t>
            </w:r>
          </w:p>
        </w:tc>
        <w:tc>
          <w:tcPr>
            <w:tcW w:w="1124" w:type="dxa"/>
            <w:tcBorders>
              <w:top w:val="nil"/>
              <w:left w:val="nil"/>
              <w:bottom w:val="single" w:sz="4" w:space="0" w:color="auto"/>
              <w:right w:val="single" w:sz="4" w:space="0" w:color="auto"/>
            </w:tcBorders>
            <w:shd w:val="clear" w:color="auto" w:fill="auto"/>
            <w:vAlign w:val="center"/>
            <w:hideMark/>
          </w:tcPr>
          <w:p w14:paraId="73FC60D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1205</w:t>
            </w:r>
          </w:p>
        </w:tc>
        <w:tc>
          <w:tcPr>
            <w:tcW w:w="1124" w:type="dxa"/>
            <w:tcBorders>
              <w:top w:val="nil"/>
              <w:left w:val="nil"/>
              <w:bottom w:val="single" w:sz="4" w:space="0" w:color="auto"/>
              <w:right w:val="single" w:sz="4" w:space="0" w:color="auto"/>
            </w:tcBorders>
            <w:shd w:val="clear" w:color="auto" w:fill="auto"/>
            <w:vAlign w:val="center"/>
            <w:hideMark/>
          </w:tcPr>
          <w:p w14:paraId="341D04B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1201</w:t>
            </w:r>
          </w:p>
        </w:tc>
        <w:tc>
          <w:tcPr>
            <w:tcW w:w="1124" w:type="dxa"/>
            <w:tcBorders>
              <w:top w:val="nil"/>
              <w:left w:val="nil"/>
              <w:bottom w:val="single" w:sz="4" w:space="0" w:color="auto"/>
              <w:right w:val="single" w:sz="4" w:space="0" w:color="auto"/>
            </w:tcBorders>
            <w:shd w:val="clear" w:color="auto" w:fill="auto"/>
            <w:vAlign w:val="center"/>
            <w:hideMark/>
          </w:tcPr>
          <w:p w14:paraId="584A687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1201</w:t>
            </w:r>
          </w:p>
        </w:tc>
        <w:tc>
          <w:tcPr>
            <w:tcW w:w="1124" w:type="dxa"/>
            <w:tcBorders>
              <w:top w:val="nil"/>
              <w:left w:val="nil"/>
              <w:bottom w:val="single" w:sz="4" w:space="0" w:color="auto"/>
              <w:right w:val="single" w:sz="4" w:space="0" w:color="auto"/>
            </w:tcBorders>
            <w:shd w:val="clear" w:color="auto" w:fill="auto"/>
            <w:vAlign w:val="center"/>
            <w:hideMark/>
          </w:tcPr>
          <w:p w14:paraId="3997BAA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1201</w:t>
            </w:r>
          </w:p>
        </w:tc>
        <w:tc>
          <w:tcPr>
            <w:tcW w:w="1124" w:type="dxa"/>
            <w:tcBorders>
              <w:top w:val="nil"/>
              <w:left w:val="nil"/>
              <w:bottom w:val="single" w:sz="4" w:space="0" w:color="auto"/>
              <w:right w:val="single" w:sz="4" w:space="0" w:color="auto"/>
            </w:tcBorders>
            <w:shd w:val="clear" w:color="auto" w:fill="auto"/>
            <w:vAlign w:val="center"/>
            <w:hideMark/>
          </w:tcPr>
          <w:p w14:paraId="0CE1B0A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1201</w:t>
            </w:r>
          </w:p>
        </w:tc>
        <w:tc>
          <w:tcPr>
            <w:tcW w:w="1515" w:type="dxa"/>
            <w:tcBorders>
              <w:top w:val="nil"/>
              <w:left w:val="nil"/>
              <w:bottom w:val="single" w:sz="4" w:space="0" w:color="auto"/>
              <w:right w:val="single" w:sz="4" w:space="0" w:color="auto"/>
            </w:tcBorders>
            <w:shd w:val="clear" w:color="auto" w:fill="auto"/>
            <w:vAlign w:val="center"/>
            <w:hideMark/>
          </w:tcPr>
          <w:p w14:paraId="4942D1C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1201</w:t>
            </w:r>
          </w:p>
        </w:tc>
        <w:tc>
          <w:tcPr>
            <w:tcW w:w="1276" w:type="dxa"/>
            <w:tcBorders>
              <w:top w:val="nil"/>
              <w:left w:val="nil"/>
              <w:bottom w:val="single" w:sz="4" w:space="0" w:color="auto"/>
              <w:right w:val="single" w:sz="4" w:space="0" w:color="auto"/>
            </w:tcBorders>
            <w:shd w:val="clear" w:color="auto" w:fill="auto"/>
            <w:vAlign w:val="center"/>
            <w:hideMark/>
          </w:tcPr>
          <w:p w14:paraId="2376BAB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1201</w:t>
            </w:r>
          </w:p>
        </w:tc>
      </w:tr>
      <w:tr w:rsidR="00A771C4" w:rsidRPr="000E5903" w14:paraId="58E2A460" w14:textId="77777777" w:rsidTr="00A771C4">
        <w:trPr>
          <w:trHeight w:val="480"/>
          <w:jc w:val="center"/>
        </w:trPr>
        <w:tc>
          <w:tcPr>
            <w:tcW w:w="2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98319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природный газ</w:t>
            </w:r>
          </w:p>
        </w:tc>
        <w:tc>
          <w:tcPr>
            <w:tcW w:w="1289" w:type="dxa"/>
            <w:tcBorders>
              <w:top w:val="nil"/>
              <w:left w:val="nil"/>
              <w:bottom w:val="single" w:sz="4" w:space="0" w:color="auto"/>
              <w:right w:val="single" w:sz="4" w:space="0" w:color="auto"/>
            </w:tcBorders>
            <w:shd w:val="clear" w:color="auto" w:fill="auto"/>
            <w:vAlign w:val="center"/>
            <w:hideMark/>
          </w:tcPr>
          <w:p w14:paraId="43B3241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24" w:type="dxa"/>
            <w:tcBorders>
              <w:top w:val="nil"/>
              <w:left w:val="nil"/>
              <w:bottom w:val="single" w:sz="4" w:space="0" w:color="auto"/>
              <w:right w:val="single" w:sz="4" w:space="0" w:color="auto"/>
            </w:tcBorders>
            <w:shd w:val="clear" w:color="auto" w:fill="auto"/>
            <w:vAlign w:val="center"/>
            <w:hideMark/>
          </w:tcPr>
          <w:p w14:paraId="4A7CE6C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3523</w:t>
            </w:r>
          </w:p>
        </w:tc>
        <w:tc>
          <w:tcPr>
            <w:tcW w:w="1124" w:type="dxa"/>
            <w:tcBorders>
              <w:top w:val="nil"/>
              <w:left w:val="nil"/>
              <w:bottom w:val="single" w:sz="4" w:space="0" w:color="auto"/>
              <w:right w:val="single" w:sz="4" w:space="0" w:color="auto"/>
            </w:tcBorders>
            <w:shd w:val="clear" w:color="auto" w:fill="auto"/>
            <w:vAlign w:val="center"/>
            <w:hideMark/>
          </w:tcPr>
          <w:p w14:paraId="34ADC79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3514</w:t>
            </w:r>
          </w:p>
        </w:tc>
        <w:tc>
          <w:tcPr>
            <w:tcW w:w="1124" w:type="dxa"/>
            <w:tcBorders>
              <w:top w:val="nil"/>
              <w:left w:val="nil"/>
              <w:bottom w:val="single" w:sz="4" w:space="0" w:color="auto"/>
              <w:right w:val="single" w:sz="4" w:space="0" w:color="auto"/>
            </w:tcBorders>
            <w:shd w:val="clear" w:color="auto" w:fill="auto"/>
            <w:vAlign w:val="center"/>
            <w:hideMark/>
          </w:tcPr>
          <w:p w14:paraId="09CDE1C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3524</w:t>
            </w:r>
          </w:p>
        </w:tc>
        <w:tc>
          <w:tcPr>
            <w:tcW w:w="1124" w:type="dxa"/>
            <w:tcBorders>
              <w:top w:val="nil"/>
              <w:left w:val="nil"/>
              <w:bottom w:val="single" w:sz="4" w:space="0" w:color="auto"/>
              <w:right w:val="single" w:sz="4" w:space="0" w:color="auto"/>
            </w:tcBorders>
            <w:shd w:val="clear" w:color="auto" w:fill="auto"/>
            <w:vAlign w:val="center"/>
            <w:hideMark/>
          </w:tcPr>
          <w:p w14:paraId="3A5AD8B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3519</w:t>
            </w:r>
          </w:p>
        </w:tc>
        <w:tc>
          <w:tcPr>
            <w:tcW w:w="1124" w:type="dxa"/>
            <w:tcBorders>
              <w:top w:val="nil"/>
              <w:left w:val="nil"/>
              <w:bottom w:val="single" w:sz="4" w:space="0" w:color="auto"/>
              <w:right w:val="single" w:sz="4" w:space="0" w:color="auto"/>
            </w:tcBorders>
            <w:shd w:val="clear" w:color="auto" w:fill="auto"/>
            <w:vAlign w:val="center"/>
            <w:hideMark/>
          </w:tcPr>
          <w:p w14:paraId="4A39E83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124" w:type="dxa"/>
            <w:tcBorders>
              <w:top w:val="nil"/>
              <w:left w:val="nil"/>
              <w:bottom w:val="single" w:sz="4" w:space="0" w:color="auto"/>
              <w:right w:val="single" w:sz="4" w:space="0" w:color="auto"/>
            </w:tcBorders>
            <w:shd w:val="clear" w:color="auto" w:fill="auto"/>
            <w:vAlign w:val="center"/>
            <w:hideMark/>
          </w:tcPr>
          <w:p w14:paraId="2A8F1F4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124" w:type="dxa"/>
            <w:tcBorders>
              <w:top w:val="nil"/>
              <w:left w:val="nil"/>
              <w:bottom w:val="single" w:sz="4" w:space="0" w:color="auto"/>
              <w:right w:val="single" w:sz="4" w:space="0" w:color="auto"/>
            </w:tcBorders>
            <w:shd w:val="clear" w:color="auto" w:fill="auto"/>
            <w:vAlign w:val="center"/>
            <w:hideMark/>
          </w:tcPr>
          <w:p w14:paraId="4FAF228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124" w:type="dxa"/>
            <w:tcBorders>
              <w:top w:val="nil"/>
              <w:left w:val="nil"/>
              <w:bottom w:val="single" w:sz="4" w:space="0" w:color="auto"/>
              <w:right w:val="single" w:sz="4" w:space="0" w:color="auto"/>
            </w:tcBorders>
            <w:shd w:val="clear" w:color="auto" w:fill="auto"/>
            <w:vAlign w:val="center"/>
            <w:hideMark/>
          </w:tcPr>
          <w:p w14:paraId="0CCCA96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515" w:type="dxa"/>
            <w:tcBorders>
              <w:top w:val="nil"/>
              <w:left w:val="nil"/>
              <w:bottom w:val="single" w:sz="4" w:space="0" w:color="auto"/>
              <w:right w:val="single" w:sz="4" w:space="0" w:color="auto"/>
            </w:tcBorders>
            <w:shd w:val="clear" w:color="auto" w:fill="auto"/>
            <w:vAlign w:val="center"/>
            <w:hideMark/>
          </w:tcPr>
          <w:p w14:paraId="228BA0C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276" w:type="dxa"/>
            <w:tcBorders>
              <w:top w:val="nil"/>
              <w:left w:val="nil"/>
              <w:bottom w:val="single" w:sz="4" w:space="0" w:color="auto"/>
              <w:right w:val="single" w:sz="4" w:space="0" w:color="auto"/>
            </w:tcBorders>
            <w:shd w:val="clear" w:color="auto" w:fill="auto"/>
            <w:vAlign w:val="center"/>
            <w:hideMark/>
          </w:tcPr>
          <w:p w14:paraId="61A382E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r>
      <w:tr w:rsidR="00A771C4" w:rsidRPr="000E5903" w14:paraId="56DD38E6" w14:textId="77777777" w:rsidTr="00A771C4">
        <w:trPr>
          <w:trHeight w:val="301"/>
          <w:jc w:val="center"/>
        </w:trPr>
        <w:tc>
          <w:tcPr>
            <w:tcW w:w="2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C8CE6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уголь</w:t>
            </w:r>
          </w:p>
        </w:tc>
        <w:tc>
          <w:tcPr>
            <w:tcW w:w="1289" w:type="dxa"/>
            <w:tcBorders>
              <w:top w:val="nil"/>
              <w:left w:val="nil"/>
              <w:bottom w:val="single" w:sz="4" w:space="0" w:color="auto"/>
              <w:right w:val="single" w:sz="4" w:space="0" w:color="auto"/>
            </w:tcBorders>
            <w:shd w:val="clear" w:color="auto" w:fill="auto"/>
            <w:vAlign w:val="center"/>
            <w:hideMark/>
          </w:tcPr>
          <w:p w14:paraId="77A2B22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124" w:type="dxa"/>
            <w:tcBorders>
              <w:top w:val="nil"/>
              <w:left w:val="nil"/>
              <w:bottom w:val="single" w:sz="4" w:space="0" w:color="auto"/>
              <w:right w:val="single" w:sz="4" w:space="0" w:color="auto"/>
            </w:tcBorders>
            <w:shd w:val="clear" w:color="auto" w:fill="auto"/>
            <w:vAlign w:val="center"/>
            <w:hideMark/>
          </w:tcPr>
          <w:p w14:paraId="3799B4F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1EBF910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362C006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51184C1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2C2C75B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40AD838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5B9C219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0FC1A39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515" w:type="dxa"/>
            <w:tcBorders>
              <w:top w:val="nil"/>
              <w:left w:val="nil"/>
              <w:bottom w:val="single" w:sz="4" w:space="0" w:color="auto"/>
              <w:right w:val="single" w:sz="4" w:space="0" w:color="auto"/>
            </w:tcBorders>
            <w:shd w:val="clear" w:color="auto" w:fill="auto"/>
            <w:vAlign w:val="center"/>
            <w:hideMark/>
          </w:tcPr>
          <w:p w14:paraId="12AE2D8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auto" w:fill="auto"/>
            <w:vAlign w:val="center"/>
            <w:hideMark/>
          </w:tcPr>
          <w:p w14:paraId="3F16559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022095C1" w14:textId="77777777" w:rsidTr="00A771C4">
        <w:trPr>
          <w:trHeight w:val="301"/>
          <w:jc w:val="center"/>
        </w:trPr>
        <w:tc>
          <w:tcPr>
            <w:tcW w:w="2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DCA33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СУГ</w:t>
            </w:r>
          </w:p>
        </w:tc>
        <w:tc>
          <w:tcPr>
            <w:tcW w:w="1289" w:type="dxa"/>
            <w:tcBorders>
              <w:top w:val="nil"/>
              <w:left w:val="nil"/>
              <w:bottom w:val="single" w:sz="4" w:space="0" w:color="auto"/>
              <w:right w:val="single" w:sz="4" w:space="0" w:color="auto"/>
            </w:tcBorders>
            <w:shd w:val="clear" w:color="auto" w:fill="auto"/>
            <w:vAlign w:val="center"/>
            <w:hideMark/>
          </w:tcPr>
          <w:p w14:paraId="4E6FA3F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СУГ</w:t>
            </w:r>
          </w:p>
        </w:tc>
        <w:tc>
          <w:tcPr>
            <w:tcW w:w="1124" w:type="dxa"/>
            <w:tcBorders>
              <w:top w:val="nil"/>
              <w:left w:val="nil"/>
              <w:bottom w:val="single" w:sz="4" w:space="0" w:color="auto"/>
              <w:right w:val="single" w:sz="4" w:space="0" w:color="auto"/>
            </w:tcBorders>
            <w:shd w:val="clear" w:color="auto" w:fill="auto"/>
            <w:vAlign w:val="center"/>
            <w:hideMark/>
          </w:tcPr>
          <w:p w14:paraId="2BF2332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05A0C1F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033D40E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5FEF852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02D5167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43CAF10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5B8C61D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3391977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515" w:type="dxa"/>
            <w:tcBorders>
              <w:top w:val="nil"/>
              <w:left w:val="nil"/>
              <w:bottom w:val="single" w:sz="4" w:space="0" w:color="auto"/>
              <w:right w:val="single" w:sz="4" w:space="0" w:color="auto"/>
            </w:tcBorders>
            <w:shd w:val="clear" w:color="auto" w:fill="auto"/>
            <w:vAlign w:val="center"/>
            <w:hideMark/>
          </w:tcPr>
          <w:p w14:paraId="736BC84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auto" w:fill="auto"/>
            <w:vAlign w:val="center"/>
            <w:hideMark/>
          </w:tcPr>
          <w:p w14:paraId="08F034A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407B4308" w14:textId="77777777" w:rsidTr="00A771C4">
        <w:trPr>
          <w:trHeight w:val="301"/>
          <w:jc w:val="center"/>
        </w:trPr>
        <w:tc>
          <w:tcPr>
            <w:tcW w:w="366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71DD19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Итого</w:t>
            </w:r>
          </w:p>
        </w:tc>
        <w:tc>
          <w:tcPr>
            <w:tcW w:w="1124" w:type="dxa"/>
            <w:tcBorders>
              <w:top w:val="nil"/>
              <w:left w:val="nil"/>
              <w:bottom w:val="single" w:sz="4" w:space="0" w:color="auto"/>
              <w:right w:val="single" w:sz="4" w:space="0" w:color="auto"/>
            </w:tcBorders>
            <w:shd w:val="clear" w:color="auto" w:fill="auto"/>
            <w:vAlign w:val="center"/>
            <w:hideMark/>
          </w:tcPr>
          <w:p w14:paraId="0DFEB52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3523</w:t>
            </w:r>
          </w:p>
        </w:tc>
        <w:tc>
          <w:tcPr>
            <w:tcW w:w="1124" w:type="dxa"/>
            <w:tcBorders>
              <w:top w:val="nil"/>
              <w:left w:val="nil"/>
              <w:bottom w:val="single" w:sz="4" w:space="0" w:color="auto"/>
              <w:right w:val="single" w:sz="4" w:space="0" w:color="auto"/>
            </w:tcBorders>
            <w:shd w:val="clear" w:color="auto" w:fill="auto"/>
            <w:vAlign w:val="center"/>
            <w:hideMark/>
          </w:tcPr>
          <w:p w14:paraId="7F793A9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3514</w:t>
            </w:r>
          </w:p>
        </w:tc>
        <w:tc>
          <w:tcPr>
            <w:tcW w:w="1124" w:type="dxa"/>
            <w:tcBorders>
              <w:top w:val="nil"/>
              <w:left w:val="nil"/>
              <w:bottom w:val="single" w:sz="4" w:space="0" w:color="auto"/>
              <w:right w:val="single" w:sz="4" w:space="0" w:color="auto"/>
            </w:tcBorders>
            <w:shd w:val="clear" w:color="auto" w:fill="auto"/>
            <w:vAlign w:val="center"/>
            <w:hideMark/>
          </w:tcPr>
          <w:p w14:paraId="68CA8CD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3524</w:t>
            </w:r>
          </w:p>
        </w:tc>
        <w:tc>
          <w:tcPr>
            <w:tcW w:w="1124" w:type="dxa"/>
            <w:tcBorders>
              <w:top w:val="nil"/>
              <w:left w:val="nil"/>
              <w:bottom w:val="single" w:sz="4" w:space="0" w:color="auto"/>
              <w:right w:val="single" w:sz="4" w:space="0" w:color="auto"/>
            </w:tcBorders>
            <w:shd w:val="clear" w:color="auto" w:fill="auto"/>
            <w:vAlign w:val="center"/>
            <w:hideMark/>
          </w:tcPr>
          <w:p w14:paraId="3D8B405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3519</w:t>
            </w:r>
          </w:p>
        </w:tc>
        <w:tc>
          <w:tcPr>
            <w:tcW w:w="1124" w:type="dxa"/>
            <w:tcBorders>
              <w:top w:val="nil"/>
              <w:left w:val="nil"/>
              <w:bottom w:val="single" w:sz="4" w:space="0" w:color="auto"/>
              <w:right w:val="single" w:sz="4" w:space="0" w:color="auto"/>
            </w:tcBorders>
            <w:shd w:val="clear" w:color="auto" w:fill="auto"/>
            <w:vAlign w:val="center"/>
            <w:hideMark/>
          </w:tcPr>
          <w:p w14:paraId="222F668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124" w:type="dxa"/>
            <w:tcBorders>
              <w:top w:val="nil"/>
              <w:left w:val="nil"/>
              <w:bottom w:val="single" w:sz="4" w:space="0" w:color="auto"/>
              <w:right w:val="single" w:sz="4" w:space="0" w:color="auto"/>
            </w:tcBorders>
            <w:shd w:val="clear" w:color="auto" w:fill="auto"/>
            <w:vAlign w:val="center"/>
            <w:hideMark/>
          </w:tcPr>
          <w:p w14:paraId="0F7E041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124" w:type="dxa"/>
            <w:tcBorders>
              <w:top w:val="nil"/>
              <w:left w:val="nil"/>
              <w:bottom w:val="single" w:sz="4" w:space="0" w:color="auto"/>
              <w:right w:val="single" w:sz="4" w:space="0" w:color="auto"/>
            </w:tcBorders>
            <w:shd w:val="clear" w:color="auto" w:fill="auto"/>
            <w:vAlign w:val="center"/>
            <w:hideMark/>
          </w:tcPr>
          <w:p w14:paraId="7070C50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124" w:type="dxa"/>
            <w:tcBorders>
              <w:top w:val="nil"/>
              <w:left w:val="nil"/>
              <w:bottom w:val="single" w:sz="4" w:space="0" w:color="auto"/>
              <w:right w:val="single" w:sz="4" w:space="0" w:color="auto"/>
            </w:tcBorders>
            <w:shd w:val="clear" w:color="auto" w:fill="auto"/>
            <w:vAlign w:val="center"/>
            <w:hideMark/>
          </w:tcPr>
          <w:p w14:paraId="31432DA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515" w:type="dxa"/>
            <w:tcBorders>
              <w:top w:val="nil"/>
              <w:left w:val="nil"/>
              <w:bottom w:val="single" w:sz="4" w:space="0" w:color="auto"/>
              <w:right w:val="single" w:sz="4" w:space="0" w:color="auto"/>
            </w:tcBorders>
            <w:shd w:val="clear" w:color="auto" w:fill="auto"/>
            <w:vAlign w:val="center"/>
            <w:hideMark/>
          </w:tcPr>
          <w:p w14:paraId="793B3B9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276" w:type="dxa"/>
            <w:tcBorders>
              <w:top w:val="nil"/>
              <w:left w:val="nil"/>
              <w:bottom w:val="single" w:sz="4" w:space="0" w:color="auto"/>
              <w:right w:val="single" w:sz="4" w:space="0" w:color="auto"/>
            </w:tcBorders>
            <w:shd w:val="clear" w:color="auto" w:fill="auto"/>
            <w:vAlign w:val="center"/>
            <w:hideMark/>
          </w:tcPr>
          <w:p w14:paraId="706A7E4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r>
    </w:tbl>
    <w:p w14:paraId="09D20D66" w14:textId="5A58AD83" w:rsidR="00A771C4" w:rsidRPr="000E5903" w:rsidRDefault="00A771C4" w:rsidP="00F31955">
      <w:pPr>
        <w:jc w:val="center"/>
        <w:rPr>
          <w:rStyle w:val="afffffffffffff6"/>
          <w:rFonts w:ascii="Arial" w:hAnsi="Arial" w:cs="Arial"/>
          <w:color w:val="auto"/>
          <w:szCs w:val="28"/>
        </w:rPr>
      </w:pPr>
    </w:p>
    <w:p w14:paraId="170561EB" w14:textId="77777777" w:rsidR="00A771C4" w:rsidRPr="000E5903" w:rsidRDefault="00A771C4" w:rsidP="00F31955">
      <w:pPr>
        <w:jc w:val="center"/>
        <w:rPr>
          <w:rFonts w:ascii="Arial" w:hAnsi="Arial" w:cs="Arial"/>
          <w:b/>
          <w:szCs w:val="28"/>
        </w:rPr>
      </w:pPr>
    </w:p>
    <w:p w14:paraId="0CEA0213" w14:textId="75BAFBB2" w:rsidR="00C202BA" w:rsidRPr="000E5903" w:rsidRDefault="00D84A64" w:rsidP="00D84A64">
      <w:pPr>
        <w:jc w:val="center"/>
        <w:rPr>
          <w:rStyle w:val="afffffffffffff6"/>
          <w:rFonts w:ascii="Arial" w:hAnsi="Arial" w:cs="Arial"/>
          <w:color w:val="auto"/>
          <w:szCs w:val="28"/>
        </w:rPr>
      </w:pPr>
      <w:r w:rsidRPr="000E5903">
        <w:rPr>
          <w:rStyle w:val="afffffffffffff6"/>
          <w:rFonts w:ascii="Arial" w:hAnsi="Arial" w:cs="Arial"/>
          <w:color w:val="auto"/>
          <w:szCs w:val="28"/>
        </w:rPr>
        <w:t>Таблица 10.1.</w:t>
      </w:r>
      <w:r w:rsidR="00F31955" w:rsidRPr="000E5903">
        <w:rPr>
          <w:rStyle w:val="afffffffffffff6"/>
          <w:rFonts w:ascii="Arial" w:hAnsi="Arial" w:cs="Arial"/>
          <w:color w:val="auto"/>
          <w:szCs w:val="28"/>
        </w:rPr>
        <w:t>5</w:t>
      </w:r>
      <w:r w:rsidRPr="000E5903">
        <w:rPr>
          <w:rStyle w:val="afffffffffffff6"/>
          <w:rFonts w:ascii="Arial" w:hAnsi="Arial" w:cs="Arial"/>
          <w:color w:val="auto"/>
          <w:szCs w:val="28"/>
        </w:rPr>
        <w:t xml:space="preserve">. </w:t>
      </w:r>
      <w:r w:rsidR="00F31955" w:rsidRPr="000E5903">
        <w:rPr>
          <w:rStyle w:val="afffffffffffff6"/>
          <w:rFonts w:ascii="Arial" w:hAnsi="Arial" w:cs="Arial"/>
          <w:color w:val="auto"/>
          <w:szCs w:val="28"/>
        </w:rPr>
        <w:t>Максимальный часовой расход натурального топлива на выработку тепловой энергии на источниках тепловой энергии</w:t>
      </w:r>
      <w:r w:rsidRPr="000E5903">
        <w:rPr>
          <w:rStyle w:val="afffffffffffff6"/>
          <w:rFonts w:ascii="Arial" w:hAnsi="Arial" w:cs="Arial"/>
          <w:color w:val="auto"/>
          <w:szCs w:val="28"/>
        </w:rPr>
        <w:t>, тыс.м</w:t>
      </w:r>
      <w:r w:rsidRPr="000E5903">
        <w:rPr>
          <w:rStyle w:val="afffffffffffff6"/>
          <w:rFonts w:ascii="Arial" w:hAnsi="Arial" w:cs="Arial"/>
          <w:color w:val="auto"/>
          <w:szCs w:val="28"/>
          <w:vertAlign w:val="superscript"/>
        </w:rPr>
        <w:t>3</w:t>
      </w:r>
      <w:r w:rsidRPr="000E5903">
        <w:rPr>
          <w:rStyle w:val="afffffffffffff6"/>
          <w:rFonts w:ascii="Arial" w:hAnsi="Arial" w:cs="Arial"/>
          <w:color w:val="auto"/>
          <w:szCs w:val="28"/>
        </w:rPr>
        <w:t>/</w:t>
      </w:r>
      <w:r w:rsidR="00082161" w:rsidRPr="000E5903">
        <w:rPr>
          <w:rStyle w:val="afffffffffffff6"/>
          <w:rFonts w:ascii="Arial" w:hAnsi="Arial" w:cs="Arial"/>
          <w:color w:val="auto"/>
          <w:szCs w:val="28"/>
        </w:rPr>
        <w:t>ч</w:t>
      </w:r>
      <w:r w:rsidRPr="000E5903">
        <w:rPr>
          <w:rStyle w:val="afffffffffffff6"/>
          <w:rFonts w:ascii="Arial" w:hAnsi="Arial" w:cs="Arial"/>
          <w:color w:val="auto"/>
          <w:szCs w:val="28"/>
        </w:rPr>
        <w:t xml:space="preserve"> натурального топлива</w:t>
      </w:r>
    </w:p>
    <w:tbl>
      <w:tblPr>
        <w:tblW w:w="14737" w:type="dxa"/>
        <w:jc w:val="right"/>
        <w:tblLook w:val="04A0" w:firstRow="1" w:lastRow="0" w:firstColumn="1" w:lastColumn="0" w:noHBand="0" w:noVBand="1"/>
      </w:tblPr>
      <w:tblGrid>
        <w:gridCol w:w="610"/>
        <w:gridCol w:w="1686"/>
        <w:gridCol w:w="1288"/>
        <w:gridCol w:w="1058"/>
        <w:gridCol w:w="1059"/>
        <w:gridCol w:w="1059"/>
        <w:gridCol w:w="1059"/>
        <w:gridCol w:w="1059"/>
        <w:gridCol w:w="1059"/>
        <w:gridCol w:w="1059"/>
        <w:gridCol w:w="1059"/>
        <w:gridCol w:w="1265"/>
        <w:gridCol w:w="1417"/>
      </w:tblGrid>
      <w:tr w:rsidR="00A771C4" w:rsidRPr="000E5903" w14:paraId="07724603" w14:textId="77777777" w:rsidTr="00A771C4">
        <w:trPr>
          <w:trHeight w:val="355"/>
          <w:jc w:val="right"/>
        </w:trPr>
        <w:tc>
          <w:tcPr>
            <w:tcW w:w="6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ECF975" w14:textId="41EC3DBE"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N</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2AE788"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Наименование котельной</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0100C8"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Вид топлива</w:t>
            </w:r>
          </w:p>
        </w:tc>
        <w:tc>
          <w:tcPr>
            <w:tcW w:w="11153" w:type="dxa"/>
            <w:gridSpan w:val="10"/>
            <w:tcBorders>
              <w:top w:val="single" w:sz="4" w:space="0" w:color="auto"/>
              <w:left w:val="nil"/>
              <w:bottom w:val="single" w:sz="4" w:space="0" w:color="auto"/>
              <w:right w:val="single" w:sz="4" w:space="0" w:color="auto"/>
            </w:tcBorders>
            <w:shd w:val="clear" w:color="auto" w:fill="auto"/>
            <w:vAlign w:val="center"/>
            <w:hideMark/>
          </w:tcPr>
          <w:p w14:paraId="3A87D139" w14:textId="1F098A1A"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Максимальный часовой расход натурального топлива, тыс. м</w:t>
            </w:r>
            <w:r w:rsidRPr="000E5903">
              <w:rPr>
                <w:rFonts w:ascii="Arial" w:hAnsi="Arial" w:cs="Arial"/>
                <w:b/>
                <w:bCs/>
                <w:color w:val="000000"/>
                <w:sz w:val="18"/>
                <w:szCs w:val="18"/>
                <w:vertAlign w:val="superscript"/>
              </w:rPr>
              <w:t>3</w:t>
            </w:r>
            <w:r w:rsidRPr="000E5903">
              <w:rPr>
                <w:rFonts w:ascii="Arial" w:hAnsi="Arial" w:cs="Arial"/>
                <w:b/>
                <w:bCs/>
                <w:color w:val="000000"/>
                <w:sz w:val="18"/>
                <w:szCs w:val="18"/>
              </w:rPr>
              <w:t>/ч</w:t>
            </w:r>
          </w:p>
        </w:tc>
      </w:tr>
      <w:tr w:rsidR="00A771C4" w:rsidRPr="000E5903" w14:paraId="728D9E8B" w14:textId="77777777" w:rsidTr="00A771C4">
        <w:trPr>
          <w:trHeight w:val="247"/>
          <w:jc w:val="right"/>
        </w:trPr>
        <w:tc>
          <w:tcPr>
            <w:tcW w:w="6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F48D73" w14:textId="77777777" w:rsidR="00A771C4" w:rsidRPr="000E5903" w:rsidRDefault="00A771C4" w:rsidP="00A771C4">
            <w:pPr>
              <w:jc w:val="center"/>
              <w:rPr>
                <w:rFonts w:ascii="Arial" w:hAnsi="Arial" w:cs="Arial"/>
                <w:b/>
                <w:bCs/>
                <w:color w:val="000000"/>
                <w:sz w:val="18"/>
                <w:szCs w:val="18"/>
              </w:rPr>
            </w:pPr>
          </w:p>
        </w:tc>
        <w:tc>
          <w:tcPr>
            <w:tcW w:w="16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E33CA2" w14:textId="77777777" w:rsidR="00A771C4" w:rsidRPr="000E5903" w:rsidRDefault="00A771C4" w:rsidP="00A771C4">
            <w:pPr>
              <w:jc w:val="center"/>
              <w:rPr>
                <w:rFonts w:ascii="Arial" w:hAnsi="Arial" w:cs="Arial"/>
                <w:b/>
                <w:bCs/>
                <w:color w:val="000000"/>
                <w:sz w:val="18"/>
                <w:szCs w:val="18"/>
              </w:rPr>
            </w:pPr>
          </w:p>
        </w:tc>
        <w:tc>
          <w:tcPr>
            <w:tcW w:w="12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99F41D" w14:textId="77777777" w:rsidR="00A771C4" w:rsidRPr="000E5903" w:rsidRDefault="00A771C4" w:rsidP="00A771C4">
            <w:pPr>
              <w:jc w:val="center"/>
              <w:rPr>
                <w:rFonts w:ascii="Arial" w:hAnsi="Arial" w:cs="Arial"/>
                <w:b/>
                <w:bCs/>
                <w:color w:val="000000"/>
                <w:sz w:val="18"/>
                <w:szCs w:val="18"/>
              </w:rPr>
            </w:pPr>
          </w:p>
        </w:tc>
        <w:tc>
          <w:tcPr>
            <w:tcW w:w="1058" w:type="dxa"/>
            <w:tcBorders>
              <w:top w:val="nil"/>
              <w:left w:val="nil"/>
              <w:bottom w:val="single" w:sz="4" w:space="0" w:color="auto"/>
              <w:right w:val="single" w:sz="4" w:space="0" w:color="auto"/>
            </w:tcBorders>
            <w:shd w:val="clear" w:color="auto" w:fill="auto"/>
            <w:vAlign w:val="center"/>
            <w:hideMark/>
          </w:tcPr>
          <w:p w14:paraId="4E36A72B"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2021</w:t>
            </w:r>
          </w:p>
        </w:tc>
        <w:tc>
          <w:tcPr>
            <w:tcW w:w="1059" w:type="dxa"/>
            <w:tcBorders>
              <w:top w:val="nil"/>
              <w:left w:val="nil"/>
              <w:bottom w:val="single" w:sz="4" w:space="0" w:color="auto"/>
              <w:right w:val="single" w:sz="4" w:space="0" w:color="auto"/>
            </w:tcBorders>
            <w:shd w:val="clear" w:color="auto" w:fill="auto"/>
            <w:vAlign w:val="center"/>
            <w:hideMark/>
          </w:tcPr>
          <w:p w14:paraId="21B80406"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2022</w:t>
            </w:r>
          </w:p>
        </w:tc>
        <w:tc>
          <w:tcPr>
            <w:tcW w:w="1059" w:type="dxa"/>
            <w:tcBorders>
              <w:top w:val="nil"/>
              <w:left w:val="nil"/>
              <w:bottom w:val="single" w:sz="4" w:space="0" w:color="auto"/>
              <w:right w:val="single" w:sz="4" w:space="0" w:color="auto"/>
            </w:tcBorders>
            <w:shd w:val="clear" w:color="auto" w:fill="auto"/>
            <w:vAlign w:val="center"/>
            <w:hideMark/>
          </w:tcPr>
          <w:p w14:paraId="2B7F2722"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2023</w:t>
            </w:r>
          </w:p>
        </w:tc>
        <w:tc>
          <w:tcPr>
            <w:tcW w:w="1059" w:type="dxa"/>
            <w:tcBorders>
              <w:top w:val="nil"/>
              <w:left w:val="nil"/>
              <w:bottom w:val="single" w:sz="4" w:space="0" w:color="auto"/>
              <w:right w:val="single" w:sz="4" w:space="0" w:color="auto"/>
            </w:tcBorders>
            <w:shd w:val="clear" w:color="auto" w:fill="auto"/>
            <w:vAlign w:val="center"/>
            <w:hideMark/>
          </w:tcPr>
          <w:p w14:paraId="480D0BBB"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2024</w:t>
            </w:r>
          </w:p>
        </w:tc>
        <w:tc>
          <w:tcPr>
            <w:tcW w:w="1059" w:type="dxa"/>
            <w:tcBorders>
              <w:top w:val="nil"/>
              <w:left w:val="nil"/>
              <w:bottom w:val="single" w:sz="4" w:space="0" w:color="auto"/>
              <w:right w:val="single" w:sz="4" w:space="0" w:color="auto"/>
            </w:tcBorders>
            <w:shd w:val="clear" w:color="auto" w:fill="auto"/>
            <w:vAlign w:val="center"/>
            <w:hideMark/>
          </w:tcPr>
          <w:p w14:paraId="3787F09B"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2025</w:t>
            </w:r>
          </w:p>
        </w:tc>
        <w:tc>
          <w:tcPr>
            <w:tcW w:w="1059" w:type="dxa"/>
            <w:tcBorders>
              <w:top w:val="nil"/>
              <w:left w:val="nil"/>
              <w:bottom w:val="single" w:sz="4" w:space="0" w:color="auto"/>
              <w:right w:val="single" w:sz="4" w:space="0" w:color="auto"/>
            </w:tcBorders>
            <w:shd w:val="clear" w:color="auto" w:fill="auto"/>
            <w:vAlign w:val="center"/>
            <w:hideMark/>
          </w:tcPr>
          <w:p w14:paraId="752644D2"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2026</w:t>
            </w:r>
          </w:p>
        </w:tc>
        <w:tc>
          <w:tcPr>
            <w:tcW w:w="1059" w:type="dxa"/>
            <w:tcBorders>
              <w:top w:val="nil"/>
              <w:left w:val="nil"/>
              <w:bottom w:val="single" w:sz="4" w:space="0" w:color="auto"/>
              <w:right w:val="single" w:sz="4" w:space="0" w:color="auto"/>
            </w:tcBorders>
            <w:shd w:val="clear" w:color="auto" w:fill="auto"/>
            <w:vAlign w:val="center"/>
            <w:hideMark/>
          </w:tcPr>
          <w:p w14:paraId="582B165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2027</w:t>
            </w:r>
          </w:p>
        </w:tc>
        <w:tc>
          <w:tcPr>
            <w:tcW w:w="1059" w:type="dxa"/>
            <w:tcBorders>
              <w:top w:val="nil"/>
              <w:left w:val="nil"/>
              <w:bottom w:val="single" w:sz="4" w:space="0" w:color="auto"/>
              <w:right w:val="single" w:sz="4" w:space="0" w:color="auto"/>
            </w:tcBorders>
            <w:shd w:val="clear" w:color="auto" w:fill="auto"/>
            <w:vAlign w:val="center"/>
            <w:hideMark/>
          </w:tcPr>
          <w:p w14:paraId="0803D5CE"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2028</w:t>
            </w:r>
          </w:p>
        </w:tc>
        <w:tc>
          <w:tcPr>
            <w:tcW w:w="1265" w:type="dxa"/>
            <w:tcBorders>
              <w:top w:val="nil"/>
              <w:left w:val="nil"/>
              <w:bottom w:val="single" w:sz="4" w:space="0" w:color="auto"/>
              <w:right w:val="single" w:sz="4" w:space="0" w:color="auto"/>
            </w:tcBorders>
            <w:shd w:val="clear" w:color="auto" w:fill="auto"/>
            <w:vAlign w:val="center"/>
            <w:hideMark/>
          </w:tcPr>
          <w:p w14:paraId="162DF20A"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2029</w:t>
            </w:r>
          </w:p>
        </w:tc>
        <w:tc>
          <w:tcPr>
            <w:tcW w:w="1417" w:type="dxa"/>
            <w:tcBorders>
              <w:top w:val="nil"/>
              <w:left w:val="nil"/>
              <w:bottom w:val="single" w:sz="4" w:space="0" w:color="auto"/>
              <w:right w:val="single" w:sz="4" w:space="0" w:color="auto"/>
            </w:tcBorders>
            <w:shd w:val="clear" w:color="auto" w:fill="auto"/>
            <w:vAlign w:val="center"/>
            <w:hideMark/>
          </w:tcPr>
          <w:p w14:paraId="7BAB37EE" w14:textId="5583A3B2"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2030-2039</w:t>
            </w:r>
          </w:p>
        </w:tc>
      </w:tr>
      <w:tr w:rsidR="00A771C4" w:rsidRPr="000E5903" w14:paraId="609EE736" w14:textId="77777777" w:rsidTr="00A771C4">
        <w:trPr>
          <w:trHeight w:val="247"/>
          <w:jc w:val="right"/>
        </w:trPr>
        <w:tc>
          <w:tcPr>
            <w:tcW w:w="610" w:type="dxa"/>
            <w:tcBorders>
              <w:top w:val="nil"/>
              <w:left w:val="single" w:sz="4" w:space="0" w:color="auto"/>
              <w:bottom w:val="single" w:sz="4" w:space="0" w:color="auto"/>
              <w:right w:val="single" w:sz="4" w:space="0" w:color="auto"/>
            </w:tcBorders>
            <w:shd w:val="clear" w:color="auto" w:fill="auto"/>
            <w:vAlign w:val="center"/>
            <w:hideMark/>
          </w:tcPr>
          <w:p w14:paraId="3E0828B7" w14:textId="4C03C662" w:rsidR="00A771C4" w:rsidRPr="000E5903" w:rsidRDefault="00A771C4" w:rsidP="00A771C4">
            <w:pPr>
              <w:jc w:val="center"/>
              <w:rPr>
                <w:rFonts w:ascii="Arial" w:hAnsi="Arial" w:cs="Arial"/>
                <w:color w:val="000000"/>
                <w:sz w:val="18"/>
                <w:szCs w:val="18"/>
              </w:rPr>
            </w:pPr>
          </w:p>
        </w:tc>
        <w:tc>
          <w:tcPr>
            <w:tcW w:w="1686" w:type="dxa"/>
            <w:tcBorders>
              <w:top w:val="nil"/>
              <w:left w:val="nil"/>
              <w:bottom w:val="single" w:sz="4" w:space="0" w:color="auto"/>
              <w:right w:val="single" w:sz="4" w:space="0" w:color="auto"/>
            </w:tcBorders>
            <w:shd w:val="clear" w:color="auto" w:fill="auto"/>
            <w:vAlign w:val="center"/>
            <w:hideMark/>
          </w:tcPr>
          <w:p w14:paraId="5A0ED5D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w:t>
            </w:r>
          </w:p>
        </w:tc>
        <w:tc>
          <w:tcPr>
            <w:tcW w:w="1288" w:type="dxa"/>
            <w:tcBorders>
              <w:top w:val="nil"/>
              <w:left w:val="nil"/>
              <w:bottom w:val="single" w:sz="4" w:space="0" w:color="auto"/>
              <w:right w:val="single" w:sz="4" w:space="0" w:color="auto"/>
            </w:tcBorders>
            <w:shd w:val="clear" w:color="auto" w:fill="auto"/>
            <w:vAlign w:val="center"/>
            <w:hideMark/>
          </w:tcPr>
          <w:p w14:paraId="062D648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058" w:type="dxa"/>
            <w:tcBorders>
              <w:top w:val="nil"/>
              <w:left w:val="nil"/>
              <w:bottom w:val="single" w:sz="4" w:space="0" w:color="auto"/>
              <w:right w:val="single" w:sz="4" w:space="0" w:color="auto"/>
            </w:tcBorders>
            <w:shd w:val="clear" w:color="auto" w:fill="auto"/>
            <w:vAlign w:val="center"/>
            <w:hideMark/>
          </w:tcPr>
          <w:p w14:paraId="1676725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590CA77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5581DE8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7243518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1B9CDDB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6BF1F48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3C3E59A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3F020C2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65" w:type="dxa"/>
            <w:tcBorders>
              <w:top w:val="nil"/>
              <w:left w:val="nil"/>
              <w:bottom w:val="single" w:sz="4" w:space="0" w:color="auto"/>
              <w:right w:val="single" w:sz="4" w:space="0" w:color="auto"/>
            </w:tcBorders>
            <w:shd w:val="clear" w:color="auto" w:fill="auto"/>
            <w:vAlign w:val="center"/>
            <w:hideMark/>
          </w:tcPr>
          <w:p w14:paraId="4C98D54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1E3B364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53E68A91" w14:textId="77777777" w:rsidTr="00A771C4">
        <w:trPr>
          <w:trHeight w:val="432"/>
          <w:jc w:val="right"/>
        </w:trPr>
        <w:tc>
          <w:tcPr>
            <w:tcW w:w="610" w:type="dxa"/>
            <w:tcBorders>
              <w:top w:val="nil"/>
              <w:left w:val="single" w:sz="4" w:space="0" w:color="auto"/>
              <w:bottom w:val="single" w:sz="4" w:space="0" w:color="auto"/>
              <w:right w:val="single" w:sz="4" w:space="0" w:color="auto"/>
            </w:tcBorders>
            <w:shd w:val="clear" w:color="auto" w:fill="auto"/>
            <w:vAlign w:val="center"/>
            <w:hideMark/>
          </w:tcPr>
          <w:p w14:paraId="4B18E82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w:t>
            </w:r>
          </w:p>
        </w:tc>
        <w:tc>
          <w:tcPr>
            <w:tcW w:w="1686" w:type="dxa"/>
            <w:tcBorders>
              <w:top w:val="nil"/>
              <w:left w:val="nil"/>
              <w:bottom w:val="single" w:sz="4" w:space="0" w:color="auto"/>
              <w:right w:val="single" w:sz="4" w:space="0" w:color="auto"/>
            </w:tcBorders>
            <w:shd w:val="clear" w:color="auto" w:fill="auto"/>
            <w:vAlign w:val="center"/>
            <w:hideMark/>
          </w:tcPr>
          <w:p w14:paraId="158EB201" w14:textId="7E5E7391"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«Центральная»</w:t>
            </w:r>
          </w:p>
        </w:tc>
        <w:tc>
          <w:tcPr>
            <w:tcW w:w="1288" w:type="dxa"/>
            <w:tcBorders>
              <w:top w:val="nil"/>
              <w:left w:val="nil"/>
              <w:bottom w:val="single" w:sz="4" w:space="0" w:color="auto"/>
              <w:right w:val="single" w:sz="4" w:space="0" w:color="auto"/>
            </w:tcBorders>
            <w:shd w:val="clear" w:color="auto" w:fill="auto"/>
            <w:vAlign w:val="center"/>
            <w:hideMark/>
          </w:tcPr>
          <w:p w14:paraId="1E4F8CA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058" w:type="dxa"/>
            <w:tcBorders>
              <w:top w:val="nil"/>
              <w:left w:val="nil"/>
              <w:bottom w:val="single" w:sz="4" w:space="0" w:color="auto"/>
              <w:right w:val="single" w:sz="4" w:space="0" w:color="auto"/>
            </w:tcBorders>
            <w:shd w:val="clear" w:color="auto" w:fill="auto"/>
            <w:vAlign w:val="center"/>
            <w:hideMark/>
          </w:tcPr>
          <w:p w14:paraId="6CD4D18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1,00</w:t>
            </w:r>
          </w:p>
        </w:tc>
        <w:tc>
          <w:tcPr>
            <w:tcW w:w="1059" w:type="dxa"/>
            <w:tcBorders>
              <w:top w:val="nil"/>
              <w:left w:val="nil"/>
              <w:bottom w:val="single" w:sz="4" w:space="0" w:color="auto"/>
              <w:right w:val="single" w:sz="4" w:space="0" w:color="auto"/>
            </w:tcBorders>
            <w:shd w:val="clear" w:color="auto" w:fill="auto"/>
            <w:vAlign w:val="center"/>
            <w:hideMark/>
          </w:tcPr>
          <w:p w14:paraId="3B769AC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1,00</w:t>
            </w:r>
          </w:p>
        </w:tc>
        <w:tc>
          <w:tcPr>
            <w:tcW w:w="1059" w:type="dxa"/>
            <w:tcBorders>
              <w:top w:val="nil"/>
              <w:left w:val="nil"/>
              <w:bottom w:val="single" w:sz="4" w:space="0" w:color="auto"/>
              <w:right w:val="single" w:sz="4" w:space="0" w:color="auto"/>
            </w:tcBorders>
            <w:shd w:val="clear" w:color="auto" w:fill="auto"/>
            <w:vAlign w:val="center"/>
            <w:hideMark/>
          </w:tcPr>
          <w:p w14:paraId="501CBEC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1,00</w:t>
            </w:r>
          </w:p>
        </w:tc>
        <w:tc>
          <w:tcPr>
            <w:tcW w:w="1059" w:type="dxa"/>
            <w:tcBorders>
              <w:top w:val="nil"/>
              <w:left w:val="nil"/>
              <w:bottom w:val="single" w:sz="4" w:space="0" w:color="auto"/>
              <w:right w:val="single" w:sz="4" w:space="0" w:color="auto"/>
            </w:tcBorders>
            <w:shd w:val="clear" w:color="auto" w:fill="auto"/>
            <w:vAlign w:val="center"/>
            <w:hideMark/>
          </w:tcPr>
          <w:p w14:paraId="79D097A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1,00</w:t>
            </w:r>
          </w:p>
        </w:tc>
        <w:tc>
          <w:tcPr>
            <w:tcW w:w="1059" w:type="dxa"/>
            <w:tcBorders>
              <w:top w:val="nil"/>
              <w:left w:val="nil"/>
              <w:bottom w:val="single" w:sz="4" w:space="0" w:color="auto"/>
              <w:right w:val="single" w:sz="4" w:space="0" w:color="auto"/>
            </w:tcBorders>
            <w:shd w:val="clear" w:color="auto" w:fill="auto"/>
            <w:vAlign w:val="center"/>
            <w:hideMark/>
          </w:tcPr>
          <w:p w14:paraId="525627E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0,99</w:t>
            </w:r>
          </w:p>
        </w:tc>
        <w:tc>
          <w:tcPr>
            <w:tcW w:w="1059" w:type="dxa"/>
            <w:tcBorders>
              <w:top w:val="nil"/>
              <w:left w:val="nil"/>
              <w:bottom w:val="single" w:sz="4" w:space="0" w:color="auto"/>
              <w:right w:val="single" w:sz="4" w:space="0" w:color="auto"/>
            </w:tcBorders>
            <w:shd w:val="clear" w:color="auto" w:fill="auto"/>
            <w:vAlign w:val="center"/>
            <w:hideMark/>
          </w:tcPr>
          <w:p w14:paraId="4E457AB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0,99</w:t>
            </w:r>
          </w:p>
        </w:tc>
        <w:tc>
          <w:tcPr>
            <w:tcW w:w="1059" w:type="dxa"/>
            <w:tcBorders>
              <w:top w:val="nil"/>
              <w:left w:val="nil"/>
              <w:bottom w:val="single" w:sz="4" w:space="0" w:color="auto"/>
              <w:right w:val="single" w:sz="4" w:space="0" w:color="auto"/>
            </w:tcBorders>
            <w:shd w:val="clear" w:color="auto" w:fill="auto"/>
            <w:vAlign w:val="center"/>
            <w:hideMark/>
          </w:tcPr>
          <w:p w14:paraId="5A82C33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0,99</w:t>
            </w:r>
          </w:p>
        </w:tc>
        <w:tc>
          <w:tcPr>
            <w:tcW w:w="1059" w:type="dxa"/>
            <w:tcBorders>
              <w:top w:val="nil"/>
              <w:left w:val="nil"/>
              <w:bottom w:val="single" w:sz="4" w:space="0" w:color="auto"/>
              <w:right w:val="single" w:sz="4" w:space="0" w:color="auto"/>
            </w:tcBorders>
            <w:shd w:val="clear" w:color="auto" w:fill="auto"/>
            <w:vAlign w:val="center"/>
            <w:hideMark/>
          </w:tcPr>
          <w:p w14:paraId="6587AF9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0,99</w:t>
            </w:r>
          </w:p>
        </w:tc>
        <w:tc>
          <w:tcPr>
            <w:tcW w:w="1265" w:type="dxa"/>
            <w:tcBorders>
              <w:top w:val="nil"/>
              <w:left w:val="nil"/>
              <w:bottom w:val="single" w:sz="4" w:space="0" w:color="auto"/>
              <w:right w:val="single" w:sz="4" w:space="0" w:color="auto"/>
            </w:tcBorders>
            <w:shd w:val="clear" w:color="auto" w:fill="auto"/>
            <w:vAlign w:val="center"/>
            <w:hideMark/>
          </w:tcPr>
          <w:p w14:paraId="2167AD1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0,99</w:t>
            </w:r>
          </w:p>
        </w:tc>
        <w:tc>
          <w:tcPr>
            <w:tcW w:w="1417" w:type="dxa"/>
            <w:tcBorders>
              <w:top w:val="nil"/>
              <w:left w:val="nil"/>
              <w:bottom w:val="single" w:sz="4" w:space="0" w:color="auto"/>
              <w:right w:val="single" w:sz="4" w:space="0" w:color="auto"/>
            </w:tcBorders>
            <w:shd w:val="clear" w:color="auto" w:fill="auto"/>
            <w:vAlign w:val="center"/>
            <w:hideMark/>
          </w:tcPr>
          <w:p w14:paraId="2168FE0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0,99</w:t>
            </w:r>
          </w:p>
        </w:tc>
      </w:tr>
      <w:tr w:rsidR="00A771C4" w:rsidRPr="000E5903" w14:paraId="1010C13F" w14:textId="77777777" w:rsidTr="00A771C4">
        <w:trPr>
          <w:trHeight w:val="432"/>
          <w:jc w:val="right"/>
        </w:trPr>
        <w:tc>
          <w:tcPr>
            <w:tcW w:w="610" w:type="dxa"/>
            <w:tcBorders>
              <w:top w:val="nil"/>
              <w:left w:val="single" w:sz="4" w:space="0" w:color="auto"/>
              <w:bottom w:val="single" w:sz="4" w:space="0" w:color="auto"/>
              <w:right w:val="single" w:sz="4" w:space="0" w:color="auto"/>
            </w:tcBorders>
            <w:shd w:val="clear" w:color="auto" w:fill="auto"/>
            <w:vAlign w:val="center"/>
            <w:hideMark/>
          </w:tcPr>
          <w:p w14:paraId="4E5EBAB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w:t>
            </w:r>
          </w:p>
        </w:tc>
        <w:tc>
          <w:tcPr>
            <w:tcW w:w="1686" w:type="dxa"/>
            <w:tcBorders>
              <w:top w:val="nil"/>
              <w:left w:val="nil"/>
              <w:bottom w:val="single" w:sz="4" w:space="0" w:color="auto"/>
              <w:right w:val="single" w:sz="4" w:space="0" w:color="auto"/>
            </w:tcBorders>
            <w:shd w:val="clear" w:color="auto" w:fill="auto"/>
            <w:vAlign w:val="center"/>
            <w:hideMark/>
          </w:tcPr>
          <w:p w14:paraId="232DB063" w14:textId="63309B65"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«Пед. Училища»</w:t>
            </w:r>
          </w:p>
        </w:tc>
        <w:tc>
          <w:tcPr>
            <w:tcW w:w="1288" w:type="dxa"/>
            <w:tcBorders>
              <w:top w:val="nil"/>
              <w:left w:val="nil"/>
              <w:bottom w:val="single" w:sz="4" w:space="0" w:color="auto"/>
              <w:right w:val="single" w:sz="4" w:space="0" w:color="auto"/>
            </w:tcBorders>
            <w:shd w:val="clear" w:color="auto" w:fill="auto"/>
            <w:vAlign w:val="center"/>
            <w:hideMark/>
          </w:tcPr>
          <w:p w14:paraId="2AD4786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058" w:type="dxa"/>
            <w:tcBorders>
              <w:top w:val="nil"/>
              <w:left w:val="nil"/>
              <w:bottom w:val="single" w:sz="4" w:space="0" w:color="auto"/>
              <w:right w:val="single" w:sz="4" w:space="0" w:color="auto"/>
            </w:tcBorders>
            <w:shd w:val="clear" w:color="auto" w:fill="auto"/>
            <w:vAlign w:val="center"/>
            <w:hideMark/>
          </w:tcPr>
          <w:p w14:paraId="341B778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059" w:type="dxa"/>
            <w:tcBorders>
              <w:top w:val="nil"/>
              <w:left w:val="nil"/>
              <w:bottom w:val="single" w:sz="4" w:space="0" w:color="auto"/>
              <w:right w:val="single" w:sz="4" w:space="0" w:color="auto"/>
            </w:tcBorders>
            <w:shd w:val="clear" w:color="auto" w:fill="auto"/>
            <w:vAlign w:val="center"/>
            <w:hideMark/>
          </w:tcPr>
          <w:p w14:paraId="1CC5892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059" w:type="dxa"/>
            <w:tcBorders>
              <w:top w:val="nil"/>
              <w:left w:val="nil"/>
              <w:bottom w:val="single" w:sz="4" w:space="0" w:color="auto"/>
              <w:right w:val="single" w:sz="4" w:space="0" w:color="auto"/>
            </w:tcBorders>
            <w:shd w:val="clear" w:color="auto" w:fill="auto"/>
            <w:vAlign w:val="center"/>
            <w:hideMark/>
          </w:tcPr>
          <w:p w14:paraId="612A7FF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059" w:type="dxa"/>
            <w:tcBorders>
              <w:top w:val="nil"/>
              <w:left w:val="nil"/>
              <w:bottom w:val="single" w:sz="4" w:space="0" w:color="auto"/>
              <w:right w:val="single" w:sz="4" w:space="0" w:color="auto"/>
            </w:tcBorders>
            <w:shd w:val="clear" w:color="auto" w:fill="auto"/>
            <w:vAlign w:val="center"/>
            <w:hideMark/>
          </w:tcPr>
          <w:p w14:paraId="367C23C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059" w:type="dxa"/>
            <w:tcBorders>
              <w:top w:val="nil"/>
              <w:left w:val="nil"/>
              <w:bottom w:val="single" w:sz="4" w:space="0" w:color="auto"/>
              <w:right w:val="single" w:sz="4" w:space="0" w:color="auto"/>
            </w:tcBorders>
            <w:shd w:val="clear" w:color="auto" w:fill="auto"/>
            <w:vAlign w:val="center"/>
            <w:hideMark/>
          </w:tcPr>
          <w:p w14:paraId="5375B5E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059" w:type="dxa"/>
            <w:tcBorders>
              <w:top w:val="nil"/>
              <w:left w:val="nil"/>
              <w:bottom w:val="single" w:sz="4" w:space="0" w:color="auto"/>
              <w:right w:val="single" w:sz="4" w:space="0" w:color="auto"/>
            </w:tcBorders>
            <w:shd w:val="clear" w:color="auto" w:fill="auto"/>
            <w:vAlign w:val="center"/>
            <w:hideMark/>
          </w:tcPr>
          <w:p w14:paraId="65D1321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059" w:type="dxa"/>
            <w:tcBorders>
              <w:top w:val="nil"/>
              <w:left w:val="nil"/>
              <w:bottom w:val="single" w:sz="4" w:space="0" w:color="auto"/>
              <w:right w:val="single" w:sz="4" w:space="0" w:color="auto"/>
            </w:tcBorders>
            <w:shd w:val="clear" w:color="auto" w:fill="auto"/>
            <w:vAlign w:val="center"/>
            <w:hideMark/>
          </w:tcPr>
          <w:p w14:paraId="257C8DC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059" w:type="dxa"/>
            <w:tcBorders>
              <w:top w:val="nil"/>
              <w:left w:val="nil"/>
              <w:bottom w:val="single" w:sz="4" w:space="0" w:color="auto"/>
              <w:right w:val="single" w:sz="4" w:space="0" w:color="auto"/>
            </w:tcBorders>
            <w:shd w:val="clear" w:color="auto" w:fill="auto"/>
            <w:vAlign w:val="center"/>
            <w:hideMark/>
          </w:tcPr>
          <w:p w14:paraId="3656EB5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265" w:type="dxa"/>
            <w:tcBorders>
              <w:top w:val="nil"/>
              <w:left w:val="nil"/>
              <w:bottom w:val="single" w:sz="4" w:space="0" w:color="auto"/>
              <w:right w:val="single" w:sz="4" w:space="0" w:color="auto"/>
            </w:tcBorders>
            <w:shd w:val="clear" w:color="auto" w:fill="auto"/>
            <w:vAlign w:val="center"/>
            <w:hideMark/>
          </w:tcPr>
          <w:p w14:paraId="3F8E8A3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417" w:type="dxa"/>
            <w:tcBorders>
              <w:top w:val="nil"/>
              <w:left w:val="nil"/>
              <w:bottom w:val="single" w:sz="4" w:space="0" w:color="auto"/>
              <w:right w:val="single" w:sz="4" w:space="0" w:color="auto"/>
            </w:tcBorders>
            <w:shd w:val="clear" w:color="auto" w:fill="auto"/>
            <w:vAlign w:val="center"/>
            <w:hideMark/>
          </w:tcPr>
          <w:p w14:paraId="5A587F1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r>
      <w:tr w:rsidR="00A771C4" w:rsidRPr="000E5903" w14:paraId="008C483B" w14:textId="77777777" w:rsidTr="00A771C4">
        <w:trPr>
          <w:trHeight w:val="394"/>
          <w:jc w:val="right"/>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D2353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природный газ</w:t>
            </w:r>
          </w:p>
        </w:tc>
        <w:tc>
          <w:tcPr>
            <w:tcW w:w="1288" w:type="dxa"/>
            <w:tcBorders>
              <w:top w:val="nil"/>
              <w:left w:val="nil"/>
              <w:bottom w:val="single" w:sz="4" w:space="0" w:color="auto"/>
              <w:right w:val="single" w:sz="4" w:space="0" w:color="auto"/>
            </w:tcBorders>
            <w:shd w:val="clear" w:color="auto" w:fill="auto"/>
            <w:vAlign w:val="center"/>
            <w:hideMark/>
          </w:tcPr>
          <w:p w14:paraId="3450B36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058" w:type="dxa"/>
            <w:tcBorders>
              <w:top w:val="nil"/>
              <w:left w:val="nil"/>
              <w:bottom w:val="single" w:sz="4" w:space="0" w:color="auto"/>
              <w:right w:val="single" w:sz="4" w:space="0" w:color="auto"/>
            </w:tcBorders>
            <w:shd w:val="clear" w:color="auto" w:fill="auto"/>
            <w:vAlign w:val="center"/>
            <w:hideMark/>
          </w:tcPr>
          <w:p w14:paraId="16FF859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1,52</w:t>
            </w:r>
          </w:p>
        </w:tc>
        <w:tc>
          <w:tcPr>
            <w:tcW w:w="1059" w:type="dxa"/>
            <w:tcBorders>
              <w:top w:val="nil"/>
              <w:left w:val="nil"/>
              <w:bottom w:val="single" w:sz="4" w:space="0" w:color="auto"/>
              <w:right w:val="single" w:sz="4" w:space="0" w:color="auto"/>
            </w:tcBorders>
            <w:shd w:val="clear" w:color="auto" w:fill="auto"/>
            <w:vAlign w:val="center"/>
            <w:hideMark/>
          </w:tcPr>
          <w:p w14:paraId="63B5699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1,52</w:t>
            </w:r>
          </w:p>
        </w:tc>
        <w:tc>
          <w:tcPr>
            <w:tcW w:w="1059" w:type="dxa"/>
            <w:tcBorders>
              <w:top w:val="nil"/>
              <w:left w:val="nil"/>
              <w:bottom w:val="single" w:sz="4" w:space="0" w:color="auto"/>
              <w:right w:val="single" w:sz="4" w:space="0" w:color="auto"/>
            </w:tcBorders>
            <w:shd w:val="clear" w:color="auto" w:fill="auto"/>
            <w:vAlign w:val="center"/>
            <w:hideMark/>
          </w:tcPr>
          <w:p w14:paraId="419FCCD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1,52</w:t>
            </w:r>
          </w:p>
        </w:tc>
        <w:tc>
          <w:tcPr>
            <w:tcW w:w="1059" w:type="dxa"/>
            <w:tcBorders>
              <w:top w:val="nil"/>
              <w:left w:val="nil"/>
              <w:bottom w:val="single" w:sz="4" w:space="0" w:color="auto"/>
              <w:right w:val="single" w:sz="4" w:space="0" w:color="auto"/>
            </w:tcBorders>
            <w:shd w:val="clear" w:color="auto" w:fill="auto"/>
            <w:vAlign w:val="center"/>
            <w:hideMark/>
          </w:tcPr>
          <w:p w14:paraId="2A826D4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1,52</w:t>
            </w:r>
          </w:p>
        </w:tc>
        <w:tc>
          <w:tcPr>
            <w:tcW w:w="1059" w:type="dxa"/>
            <w:tcBorders>
              <w:top w:val="nil"/>
              <w:left w:val="nil"/>
              <w:bottom w:val="single" w:sz="4" w:space="0" w:color="auto"/>
              <w:right w:val="single" w:sz="4" w:space="0" w:color="auto"/>
            </w:tcBorders>
            <w:shd w:val="clear" w:color="auto" w:fill="auto"/>
            <w:vAlign w:val="center"/>
            <w:hideMark/>
          </w:tcPr>
          <w:p w14:paraId="68A6614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059" w:type="dxa"/>
            <w:tcBorders>
              <w:top w:val="nil"/>
              <w:left w:val="nil"/>
              <w:bottom w:val="single" w:sz="4" w:space="0" w:color="auto"/>
              <w:right w:val="single" w:sz="4" w:space="0" w:color="auto"/>
            </w:tcBorders>
            <w:shd w:val="clear" w:color="auto" w:fill="auto"/>
            <w:vAlign w:val="center"/>
            <w:hideMark/>
          </w:tcPr>
          <w:p w14:paraId="51EFCF7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059" w:type="dxa"/>
            <w:tcBorders>
              <w:top w:val="nil"/>
              <w:left w:val="nil"/>
              <w:bottom w:val="single" w:sz="4" w:space="0" w:color="auto"/>
              <w:right w:val="single" w:sz="4" w:space="0" w:color="auto"/>
            </w:tcBorders>
            <w:shd w:val="clear" w:color="auto" w:fill="auto"/>
            <w:vAlign w:val="center"/>
            <w:hideMark/>
          </w:tcPr>
          <w:p w14:paraId="77F7ECA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059" w:type="dxa"/>
            <w:tcBorders>
              <w:top w:val="nil"/>
              <w:left w:val="nil"/>
              <w:bottom w:val="single" w:sz="4" w:space="0" w:color="auto"/>
              <w:right w:val="single" w:sz="4" w:space="0" w:color="auto"/>
            </w:tcBorders>
            <w:shd w:val="clear" w:color="auto" w:fill="auto"/>
            <w:vAlign w:val="center"/>
            <w:hideMark/>
          </w:tcPr>
          <w:p w14:paraId="7D3F121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265" w:type="dxa"/>
            <w:tcBorders>
              <w:top w:val="nil"/>
              <w:left w:val="nil"/>
              <w:bottom w:val="single" w:sz="4" w:space="0" w:color="auto"/>
              <w:right w:val="single" w:sz="4" w:space="0" w:color="auto"/>
            </w:tcBorders>
            <w:shd w:val="clear" w:color="auto" w:fill="auto"/>
            <w:vAlign w:val="center"/>
            <w:hideMark/>
          </w:tcPr>
          <w:p w14:paraId="77A50DF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417" w:type="dxa"/>
            <w:tcBorders>
              <w:top w:val="nil"/>
              <w:left w:val="nil"/>
              <w:bottom w:val="single" w:sz="4" w:space="0" w:color="auto"/>
              <w:right w:val="single" w:sz="4" w:space="0" w:color="auto"/>
            </w:tcBorders>
            <w:shd w:val="clear" w:color="auto" w:fill="auto"/>
            <w:vAlign w:val="center"/>
            <w:hideMark/>
          </w:tcPr>
          <w:p w14:paraId="1216677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r>
      <w:tr w:rsidR="00A771C4" w:rsidRPr="000E5903" w14:paraId="5B338C9A" w14:textId="77777777" w:rsidTr="00A771C4">
        <w:trPr>
          <w:trHeight w:val="247"/>
          <w:jc w:val="right"/>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BBA68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уголь</w:t>
            </w:r>
          </w:p>
        </w:tc>
        <w:tc>
          <w:tcPr>
            <w:tcW w:w="1288" w:type="dxa"/>
            <w:tcBorders>
              <w:top w:val="nil"/>
              <w:left w:val="nil"/>
              <w:bottom w:val="single" w:sz="4" w:space="0" w:color="auto"/>
              <w:right w:val="single" w:sz="4" w:space="0" w:color="auto"/>
            </w:tcBorders>
            <w:shd w:val="clear" w:color="auto" w:fill="auto"/>
            <w:vAlign w:val="center"/>
            <w:hideMark/>
          </w:tcPr>
          <w:p w14:paraId="59F11BA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058" w:type="dxa"/>
            <w:tcBorders>
              <w:top w:val="nil"/>
              <w:left w:val="nil"/>
              <w:bottom w:val="single" w:sz="4" w:space="0" w:color="auto"/>
              <w:right w:val="single" w:sz="4" w:space="0" w:color="auto"/>
            </w:tcBorders>
            <w:shd w:val="clear" w:color="auto" w:fill="auto"/>
            <w:vAlign w:val="center"/>
            <w:hideMark/>
          </w:tcPr>
          <w:p w14:paraId="11BED65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61324CC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61B95C5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1F17755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61FCF28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3FF1FFA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41E9DA9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43730D9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65" w:type="dxa"/>
            <w:tcBorders>
              <w:top w:val="nil"/>
              <w:left w:val="nil"/>
              <w:bottom w:val="single" w:sz="4" w:space="0" w:color="auto"/>
              <w:right w:val="single" w:sz="4" w:space="0" w:color="auto"/>
            </w:tcBorders>
            <w:shd w:val="clear" w:color="auto" w:fill="auto"/>
            <w:vAlign w:val="center"/>
            <w:hideMark/>
          </w:tcPr>
          <w:p w14:paraId="2FDE6CE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030468C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58A98E4E" w14:textId="77777777" w:rsidTr="00A771C4">
        <w:trPr>
          <w:trHeight w:val="247"/>
          <w:jc w:val="right"/>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A5DDA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СУГ</w:t>
            </w:r>
          </w:p>
        </w:tc>
        <w:tc>
          <w:tcPr>
            <w:tcW w:w="1288" w:type="dxa"/>
            <w:tcBorders>
              <w:top w:val="nil"/>
              <w:left w:val="nil"/>
              <w:bottom w:val="single" w:sz="4" w:space="0" w:color="auto"/>
              <w:right w:val="single" w:sz="4" w:space="0" w:color="auto"/>
            </w:tcBorders>
            <w:shd w:val="clear" w:color="auto" w:fill="auto"/>
            <w:vAlign w:val="center"/>
            <w:hideMark/>
          </w:tcPr>
          <w:p w14:paraId="6D34CA6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СУГ</w:t>
            </w:r>
          </w:p>
        </w:tc>
        <w:tc>
          <w:tcPr>
            <w:tcW w:w="1058" w:type="dxa"/>
            <w:tcBorders>
              <w:top w:val="nil"/>
              <w:left w:val="nil"/>
              <w:bottom w:val="single" w:sz="4" w:space="0" w:color="auto"/>
              <w:right w:val="single" w:sz="4" w:space="0" w:color="auto"/>
            </w:tcBorders>
            <w:shd w:val="clear" w:color="auto" w:fill="auto"/>
            <w:vAlign w:val="center"/>
            <w:hideMark/>
          </w:tcPr>
          <w:p w14:paraId="1D46760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332A36C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7583E9B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60A9527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5ACD825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190EE92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6C14307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5D93821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65" w:type="dxa"/>
            <w:tcBorders>
              <w:top w:val="nil"/>
              <w:left w:val="nil"/>
              <w:bottom w:val="single" w:sz="4" w:space="0" w:color="auto"/>
              <w:right w:val="single" w:sz="4" w:space="0" w:color="auto"/>
            </w:tcBorders>
            <w:shd w:val="clear" w:color="auto" w:fill="auto"/>
            <w:vAlign w:val="center"/>
            <w:hideMark/>
          </w:tcPr>
          <w:p w14:paraId="7EF2B62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4042AB1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4B0537C3" w14:textId="77777777" w:rsidTr="00A771C4">
        <w:trPr>
          <w:trHeight w:val="247"/>
          <w:jc w:val="right"/>
        </w:trPr>
        <w:tc>
          <w:tcPr>
            <w:tcW w:w="35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BC52C1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Итого</w:t>
            </w:r>
          </w:p>
        </w:tc>
        <w:tc>
          <w:tcPr>
            <w:tcW w:w="1058" w:type="dxa"/>
            <w:tcBorders>
              <w:top w:val="nil"/>
              <w:left w:val="nil"/>
              <w:bottom w:val="single" w:sz="4" w:space="0" w:color="auto"/>
              <w:right w:val="single" w:sz="4" w:space="0" w:color="auto"/>
            </w:tcBorders>
            <w:shd w:val="clear" w:color="auto" w:fill="auto"/>
            <w:vAlign w:val="center"/>
            <w:hideMark/>
          </w:tcPr>
          <w:p w14:paraId="56393B7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1,52</w:t>
            </w:r>
          </w:p>
        </w:tc>
        <w:tc>
          <w:tcPr>
            <w:tcW w:w="1059" w:type="dxa"/>
            <w:tcBorders>
              <w:top w:val="nil"/>
              <w:left w:val="nil"/>
              <w:bottom w:val="single" w:sz="4" w:space="0" w:color="auto"/>
              <w:right w:val="single" w:sz="4" w:space="0" w:color="auto"/>
            </w:tcBorders>
            <w:shd w:val="clear" w:color="auto" w:fill="auto"/>
            <w:vAlign w:val="center"/>
            <w:hideMark/>
          </w:tcPr>
          <w:p w14:paraId="6CAACDE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1,52</w:t>
            </w:r>
          </w:p>
        </w:tc>
        <w:tc>
          <w:tcPr>
            <w:tcW w:w="1059" w:type="dxa"/>
            <w:tcBorders>
              <w:top w:val="nil"/>
              <w:left w:val="nil"/>
              <w:bottom w:val="single" w:sz="4" w:space="0" w:color="auto"/>
              <w:right w:val="single" w:sz="4" w:space="0" w:color="auto"/>
            </w:tcBorders>
            <w:shd w:val="clear" w:color="auto" w:fill="auto"/>
            <w:vAlign w:val="center"/>
            <w:hideMark/>
          </w:tcPr>
          <w:p w14:paraId="6FA9B49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1,52</w:t>
            </w:r>
          </w:p>
        </w:tc>
        <w:tc>
          <w:tcPr>
            <w:tcW w:w="1059" w:type="dxa"/>
            <w:tcBorders>
              <w:top w:val="nil"/>
              <w:left w:val="nil"/>
              <w:bottom w:val="single" w:sz="4" w:space="0" w:color="auto"/>
              <w:right w:val="single" w:sz="4" w:space="0" w:color="auto"/>
            </w:tcBorders>
            <w:shd w:val="clear" w:color="auto" w:fill="auto"/>
            <w:vAlign w:val="center"/>
            <w:hideMark/>
          </w:tcPr>
          <w:p w14:paraId="5C81DBF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1,52</w:t>
            </w:r>
          </w:p>
        </w:tc>
        <w:tc>
          <w:tcPr>
            <w:tcW w:w="1059" w:type="dxa"/>
            <w:tcBorders>
              <w:top w:val="nil"/>
              <w:left w:val="nil"/>
              <w:bottom w:val="single" w:sz="4" w:space="0" w:color="auto"/>
              <w:right w:val="single" w:sz="4" w:space="0" w:color="auto"/>
            </w:tcBorders>
            <w:shd w:val="clear" w:color="auto" w:fill="auto"/>
            <w:vAlign w:val="center"/>
            <w:hideMark/>
          </w:tcPr>
          <w:p w14:paraId="7CE1A91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059" w:type="dxa"/>
            <w:tcBorders>
              <w:top w:val="nil"/>
              <w:left w:val="nil"/>
              <w:bottom w:val="single" w:sz="4" w:space="0" w:color="auto"/>
              <w:right w:val="single" w:sz="4" w:space="0" w:color="auto"/>
            </w:tcBorders>
            <w:shd w:val="clear" w:color="auto" w:fill="auto"/>
            <w:vAlign w:val="center"/>
            <w:hideMark/>
          </w:tcPr>
          <w:p w14:paraId="781FCC6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059" w:type="dxa"/>
            <w:tcBorders>
              <w:top w:val="nil"/>
              <w:left w:val="nil"/>
              <w:bottom w:val="single" w:sz="4" w:space="0" w:color="auto"/>
              <w:right w:val="single" w:sz="4" w:space="0" w:color="auto"/>
            </w:tcBorders>
            <w:shd w:val="clear" w:color="auto" w:fill="auto"/>
            <w:vAlign w:val="center"/>
            <w:hideMark/>
          </w:tcPr>
          <w:p w14:paraId="76F2C7D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059" w:type="dxa"/>
            <w:tcBorders>
              <w:top w:val="nil"/>
              <w:left w:val="nil"/>
              <w:bottom w:val="single" w:sz="4" w:space="0" w:color="auto"/>
              <w:right w:val="single" w:sz="4" w:space="0" w:color="auto"/>
            </w:tcBorders>
            <w:shd w:val="clear" w:color="auto" w:fill="auto"/>
            <w:vAlign w:val="center"/>
            <w:hideMark/>
          </w:tcPr>
          <w:p w14:paraId="5AE882C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265" w:type="dxa"/>
            <w:tcBorders>
              <w:top w:val="nil"/>
              <w:left w:val="nil"/>
              <w:bottom w:val="single" w:sz="4" w:space="0" w:color="auto"/>
              <w:right w:val="single" w:sz="4" w:space="0" w:color="auto"/>
            </w:tcBorders>
            <w:shd w:val="clear" w:color="auto" w:fill="auto"/>
            <w:vAlign w:val="center"/>
            <w:hideMark/>
          </w:tcPr>
          <w:p w14:paraId="24ECFA4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417" w:type="dxa"/>
            <w:tcBorders>
              <w:top w:val="nil"/>
              <w:left w:val="nil"/>
              <w:bottom w:val="single" w:sz="4" w:space="0" w:color="auto"/>
              <w:right w:val="single" w:sz="4" w:space="0" w:color="auto"/>
            </w:tcBorders>
            <w:shd w:val="clear" w:color="auto" w:fill="auto"/>
            <w:vAlign w:val="center"/>
            <w:hideMark/>
          </w:tcPr>
          <w:p w14:paraId="32498F2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r>
    </w:tbl>
    <w:p w14:paraId="0A60B2C1" w14:textId="3AB64339" w:rsidR="00A771C4" w:rsidRPr="000E5903" w:rsidRDefault="00A771C4" w:rsidP="00D84A64">
      <w:pPr>
        <w:jc w:val="center"/>
        <w:rPr>
          <w:rStyle w:val="afffffffffffff6"/>
          <w:rFonts w:ascii="Arial" w:hAnsi="Arial" w:cs="Arial"/>
          <w:color w:val="auto"/>
          <w:szCs w:val="28"/>
        </w:rPr>
      </w:pPr>
    </w:p>
    <w:p w14:paraId="67D6C2BF" w14:textId="34FA1ADD" w:rsidR="00A771C4" w:rsidRPr="000E5903" w:rsidRDefault="00A771C4" w:rsidP="00D84A64">
      <w:pPr>
        <w:jc w:val="center"/>
        <w:rPr>
          <w:rStyle w:val="afffffffffffff6"/>
          <w:rFonts w:ascii="Arial" w:hAnsi="Arial" w:cs="Arial"/>
          <w:color w:val="auto"/>
          <w:szCs w:val="28"/>
        </w:rPr>
      </w:pPr>
    </w:p>
    <w:p w14:paraId="46E5655A" w14:textId="4ABB4244" w:rsidR="004466F2" w:rsidRPr="000E5903" w:rsidRDefault="004466F2">
      <w:pPr>
        <w:rPr>
          <w:rFonts w:ascii="Arial" w:hAnsi="Arial" w:cs="Arial"/>
        </w:rPr>
        <w:sectPr w:rsidR="004466F2" w:rsidRPr="000E5903" w:rsidSect="00305267">
          <w:pgSz w:w="16838" w:h="11906" w:orient="landscape"/>
          <w:pgMar w:top="1701" w:right="1134" w:bottom="1134" w:left="1701" w:header="709" w:footer="709" w:gutter="0"/>
          <w:cols w:space="720"/>
          <w:docGrid w:linePitch="299"/>
        </w:sectPr>
      </w:pPr>
    </w:p>
    <w:p w14:paraId="46E5655B" w14:textId="77777777" w:rsidR="007C7DEB" w:rsidRPr="000E5903" w:rsidRDefault="00973F0D" w:rsidP="00A23AA5">
      <w:pPr>
        <w:pStyle w:val="2f2"/>
        <w:ind w:left="0" w:firstLine="0"/>
        <w:jc w:val="both"/>
        <w:rPr>
          <w:rFonts w:ascii="Arial" w:hAnsi="Arial" w:cs="Arial"/>
          <w:szCs w:val="24"/>
        </w:rPr>
      </w:pPr>
      <w:bookmarkStart w:id="9" w:name="_Toc44359348"/>
      <w:bookmarkStart w:id="10" w:name="_Toc83644449"/>
      <w:r w:rsidRPr="000E5903">
        <w:rPr>
          <w:rFonts w:ascii="Arial" w:hAnsi="Arial" w:cs="Arial"/>
          <w:szCs w:val="24"/>
        </w:rPr>
        <w:lastRenderedPageBreak/>
        <w:t>Глава 10. Часть 2. Результаты расчетов по каждому источнику тепловой энергии нормативных запасов топлива</w:t>
      </w:r>
      <w:bookmarkEnd w:id="9"/>
      <w:bookmarkEnd w:id="10"/>
    </w:p>
    <w:p w14:paraId="46E5655C" w14:textId="77777777" w:rsidR="00A23AA5" w:rsidRPr="000E5903" w:rsidRDefault="00A23AA5" w:rsidP="00457F85">
      <w:pPr>
        <w:spacing w:before="120"/>
        <w:ind w:firstLine="709"/>
        <w:jc w:val="both"/>
        <w:rPr>
          <w:rFonts w:ascii="Arial" w:hAnsi="Arial" w:cs="Arial"/>
        </w:rPr>
      </w:pPr>
      <w:r w:rsidRPr="000E5903">
        <w:rPr>
          <w:rFonts w:ascii="Arial" w:hAnsi="Arial" w:cs="Arial"/>
        </w:rPr>
        <w:t>Норматив создания запасов топлива на котельных рассчитывается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утверждённым приказом Минэнерго России от 10 августа 2012 г. N 377.</w:t>
      </w:r>
    </w:p>
    <w:p w14:paraId="46E5655D"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rPr>
        <w:t>Неснижаемый нормативный запас топлива (ННЗТ) определяется для котельных в размере, обеспечивающем поддержание плюсовых температур в главном корпусе, вспомогательных зданиях и сооружениях в режиме "выживания" с минимальной расчетной тепловой нагрузкой по условиям самого холодного месяца года.</w:t>
      </w:r>
    </w:p>
    <w:p w14:paraId="46E5655E"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rPr>
        <w:t>Для электростанций и котельных, работающих на газе, ННЗТ устанавливается по резервному топливу.</w:t>
      </w:r>
    </w:p>
    <w:p w14:paraId="46E5655F"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rPr>
        <w:t>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14:paraId="46E56560" w14:textId="77777777" w:rsidR="00A23AA5" w:rsidRPr="000E5903" w:rsidRDefault="00A23AA5" w:rsidP="00457F85">
      <w:pPr>
        <w:ind w:firstLine="709"/>
        <w:jc w:val="center"/>
        <w:rPr>
          <w:rFonts w:ascii="Arial" w:eastAsia="Arial Unicode MS" w:hAnsi="Arial" w:cs="Arial"/>
        </w:rPr>
      </w:pPr>
      <w:r w:rsidRPr="000E5903">
        <w:rPr>
          <w:rFonts w:ascii="Arial" w:eastAsia="Arial Unicode MS" w:hAnsi="Arial" w:cs="Arial"/>
          <w:noProof/>
        </w:rPr>
        <w:drawing>
          <wp:inline distT="0" distB="0" distL="0" distR="0" wp14:anchorId="46E56B86" wp14:editId="46E56B87">
            <wp:extent cx="2541270" cy="403860"/>
            <wp:effectExtent l="0" t="0" r="0" b="0"/>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541270" cy="403860"/>
                    </a:xfrm>
                    <a:prstGeom prst="rect">
                      <a:avLst/>
                    </a:prstGeom>
                    <a:noFill/>
                    <a:ln>
                      <a:noFill/>
                    </a:ln>
                  </pic:spPr>
                </pic:pic>
              </a:graphicData>
            </a:graphic>
          </wp:inline>
        </w:drawing>
      </w:r>
    </w:p>
    <w:p w14:paraId="46E56561"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rPr>
        <w:t xml:space="preserve">где </w:t>
      </w:r>
      <w:r w:rsidRPr="000E5903">
        <w:rPr>
          <w:rFonts w:ascii="Arial" w:eastAsia="Arial Unicode MS" w:hAnsi="Arial" w:cs="Arial"/>
          <w:noProof/>
        </w:rPr>
        <w:drawing>
          <wp:inline distT="0" distB="0" distL="0" distR="0" wp14:anchorId="46E56B88" wp14:editId="46E56B89">
            <wp:extent cx="318770" cy="233680"/>
            <wp:effectExtent l="0" t="0" r="5080" b="0"/>
            <wp:docPr id="202" name="Рисунок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318770" cy="233680"/>
                    </a:xfrm>
                    <a:prstGeom prst="rect">
                      <a:avLst/>
                    </a:prstGeom>
                    <a:noFill/>
                    <a:ln>
                      <a:noFill/>
                    </a:ln>
                  </pic:spPr>
                </pic:pic>
              </a:graphicData>
            </a:graphic>
          </wp:inline>
        </w:drawing>
      </w:r>
      <w:r w:rsidRPr="000E5903">
        <w:rPr>
          <w:rFonts w:ascii="Arial" w:eastAsia="Arial Unicode MS" w:hAnsi="Arial" w:cs="Arial"/>
        </w:rPr>
        <w:t xml:space="preserve"> - среднее значение отпуска тепловой энергии в тепловую сеть (выработка котельной) в самом холодном месяце, Гкал/сут.;</w:t>
      </w:r>
    </w:p>
    <w:p w14:paraId="46E56562"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noProof/>
        </w:rPr>
        <w:drawing>
          <wp:inline distT="0" distB="0" distL="0" distR="0" wp14:anchorId="46E56B8A" wp14:editId="46E56B8B">
            <wp:extent cx="340360" cy="233680"/>
            <wp:effectExtent l="0" t="0" r="2540" b="0"/>
            <wp:docPr id="203" name="Рисунок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340360" cy="233680"/>
                    </a:xfrm>
                    <a:prstGeom prst="rect">
                      <a:avLst/>
                    </a:prstGeom>
                    <a:noFill/>
                    <a:ln>
                      <a:noFill/>
                    </a:ln>
                  </pic:spPr>
                </pic:pic>
              </a:graphicData>
            </a:graphic>
          </wp:inline>
        </w:drawing>
      </w:r>
      <w:r w:rsidRPr="000E5903">
        <w:rPr>
          <w:rFonts w:ascii="Arial" w:eastAsia="Arial Unicode MS" w:hAnsi="Arial" w:cs="Arial"/>
        </w:rPr>
        <w:t xml:space="preserve"> - расчетный норматив удельного расхода топлива на отпущенную тепловую энергию для самого холодного месяца, </w:t>
      </w:r>
      <w:proofErr w:type="spellStart"/>
      <w:r w:rsidRPr="000E5903">
        <w:rPr>
          <w:rFonts w:ascii="Arial" w:eastAsia="Arial Unicode MS" w:hAnsi="Arial" w:cs="Arial"/>
        </w:rPr>
        <w:t>т.у.т</w:t>
      </w:r>
      <w:proofErr w:type="spellEnd"/>
      <w:r w:rsidRPr="000E5903">
        <w:rPr>
          <w:rFonts w:ascii="Arial" w:eastAsia="Arial Unicode MS" w:hAnsi="Arial" w:cs="Arial"/>
        </w:rPr>
        <w:t>./Гкал;</w:t>
      </w:r>
    </w:p>
    <w:p w14:paraId="46E56563"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rPr>
        <w:t>K - коэффициент перевода натурального топлива в условное;</w:t>
      </w:r>
    </w:p>
    <w:p w14:paraId="46E56564"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rPr>
        <w:t>T - длительность периода формирования объема неснижаемого запаса топлива, сут.</w:t>
      </w:r>
    </w:p>
    <w:p w14:paraId="46E56565"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rPr>
        <w:t xml:space="preserve">Количество суток, на которые рассчитывается ННЗТ, определяется в зависимости от вида топлива и способа его доставки </w:t>
      </w:r>
      <w:r w:rsidR="0050416D" w:rsidRPr="000E5903">
        <w:rPr>
          <w:rFonts w:ascii="Arial" w:eastAsia="Arial Unicode MS" w:hAnsi="Arial" w:cs="Arial"/>
        </w:rPr>
        <w:t>.</w:t>
      </w:r>
    </w:p>
    <w:p w14:paraId="46E56566" w14:textId="77777777" w:rsidR="00A23AA5" w:rsidRPr="000E5903" w:rsidRDefault="00A23AA5" w:rsidP="00A23AA5">
      <w:pPr>
        <w:spacing w:before="120" w:after="120"/>
        <w:jc w:val="center"/>
        <w:rPr>
          <w:rFonts w:ascii="Arial" w:hAnsi="Arial" w:cs="Arial"/>
          <w:b/>
          <w:bCs/>
        </w:rPr>
      </w:pPr>
      <w:r w:rsidRPr="000E5903">
        <w:rPr>
          <w:rFonts w:ascii="Arial" w:hAnsi="Arial" w:cs="Arial"/>
          <w:b/>
          <w:bCs/>
        </w:rPr>
        <w:t xml:space="preserve">Таблица </w:t>
      </w:r>
      <w:r w:rsidR="00D9299F" w:rsidRPr="000E5903">
        <w:rPr>
          <w:rFonts w:ascii="Arial" w:hAnsi="Arial" w:cs="Arial"/>
          <w:b/>
          <w:bCs/>
        </w:rPr>
        <w:t>1</w:t>
      </w:r>
      <w:r w:rsidR="0050416D" w:rsidRPr="000E5903">
        <w:rPr>
          <w:rFonts w:ascii="Arial" w:hAnsi="Arial" w:cs="Arial"/>
          <w:b/>
          <w:bCs/>
        </w:rPr>
        <w:t>0.2.</w:t>
      </w:r>
      <w:r w:rsidRPr="000E5903">
        <w:rPr>
          <w:rFonts w:ascii="Arial" w:hAnsi="Arial" w:cs="Arial"/>
          <w:b/>
          <w:bCs/>
        </w:rPr>
        <w:t xml:space="preserve"> Количество суток, на которые рассчитывается ННЗТ, в зависимости от вида топлива и способа его доставки</w:t>
      </w:r>
    </w:p>
    <w:p w14:paraId="16458E69" w14:textId="39A79EBB" w:rsidR="007562C3" w:rsidRPr="000E5903" w:rsidRDefault="007562C3" w:rsidP="00633B7E">
      <w:pPr>
        <w:jc w:val="both"/>
        <w:rPr>
          <w:rFonts w:ascii="Arial" w:eastAsia="Arial Unicode MS" w:hAnsi="Arial" w:cs="Arial"/>
        </w:rPr>
      </w:pPr>
    </w:p>
    <w:tbl>
      <w:tblPr>
        <w:tblpPr w:leftFromText="180" w:rightFromText="180" w:vertAnchor="text" w:horzAnchor="margin" w:tblpXSpec="center" w:tblpY="-28"/>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73"/>
        <w:gridCol w:w="4644"/>
        <w:gridCol w:w="2311"/>
      </w:tblGrid>
      <w:tr w:rsidR="00F312FD" w:rsidRPr="000E5903" w14:paraId="0ABFFFAE" w14:textId="77777777" w:rsidTr="00586CC4">
        <w:trPr>
          <w:trHeight w:val="23"/>
          <w:tblHeader/>
          <w:jc w:val="center"/>
        </w:trPr>
        <w:tc>
          <w:tcPr>
            <w:tcW w:w="2173" w:type="dxa"/>
            <w:shd w:val="clear" w:color="auto" w:fill="auto"/>
            <w:vAlign w:val="center"/>
          </w:tcPr>
          <w:p w14:paraId="1969B353" w14:textId="77777777" w:rsidR="007562C3" w:rsidRPr="000E5903" w:rsidRDefault="007562C3"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Вид топлива</w:t>
            </w:r>
          </w:p>
        </w:tc>
        <w:tc>
          <w:tcPr>
            <w:tcW w:w="4644" w:type="dxa"/>
            <w:shd w:val="clear" w:color="auto" w:fill="auto"/>
            <w:vAlign w:val="center"/>
          </w:tcPr>
          <w:p w14:paraId="07113905" w14:textId="77777777" w:rsidR="007562C3" w:rsidRPr="000E5903" w:rsidRDefault="007562C3"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Способ доставки топлива</w:t>
            </w:r>
          </w:p>
        </w:tc>
        <w:tc>
          <w:tcPr>
            <w:tcW w:w="2311" w:type="dxa"/>
            <w:shd w:val="clear" w:color="auto" w:fill="auto"/>
            <w:vAlign w:val="center"/>
          </w:tcPr>
          <w:p w14:paraId="3AC51B55" w14:textId="77777777" w:rsidR="007562C3" w:rsidRPr="000E5903" w:rsidRDefault="007562C3"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 xml:space="preserve">Объем запаса </w:t>
            </w:r>
          </w:p>
          <w:p w14:paraId="36B64D4B" w14:textId="77777777" w:rsidR="007562C3" w:rsidRPr="000E5903" w:rsidRDefault="007562C3"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топлива, сут.</w:t>
            </w:r>
          </w:p>
        </w:tc>
      </w:tr>
      <w:tr w:rsidR="00F312FD" w:rsidRPr="000E5903" w14:paraId="1FC223DB" w14:textId="77777777" w:rsidTr="00586CC4">
        <w:trPr>
          <w:trHeight w:val="23"/>
          <w:jc w:val="center"/>
        </w:trPr>
        <w:tc>
          <w:tcPr>
            <w:tcW w:w="2173" w:type="dxa"/>
            <w:shd w:val="clear" w:color="auto" w:fill="auto"/>
            <w:vAlign w:val="center"/>
          </w:tcPr>
          <w:p w14:paraId="02C069FE"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1</w:t>
            </w:r>
          </w:p>
        </w:tc>
        <w:tc>
          <w:tcPr>
            <w:tcW w:w="4644" w:type="dxa"/>
            <w:shd w:val="clear" w:color="auto" w:fill="auto"/>
            <w:vAlign w:val="center"/>
          </w:tcPr>
          <w:p w14:paraId="2AAED618"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2</w:t>
            </w:r>
          </w:p>
        </w:tc>
        <w:tc>
          <w:tcPr>
            <w:tcW w:w="2311" w:type="dxa"/>
            <w:shd w:val="clear" w:color="auto" w:fill="auto"/>
            <w:vAlign w:val="center"/>
          </w:tcPr>
          <w:p w14:paraId="10581FA1"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3</w:t>
            </w:r>
          </w:p>
        </w:tc>
      </w:tr>
      <w:tr w:rsidR="00F312FD" w:rsidRPr="000E5903" w14:paraId="1B7A02B1" w14:textId="77777777" w:rsidTr="00586CC4">
        <w:trPr>
          <w:trHeight w:val="23"/>
          <w:jc w:val="center"/>
        </w:trPr>
        <w:tc>
          <w:tcPr>
            <w:tcW w:w="2173" w:type="dxa"/>
            <w:shd w:val="clear" w:color="auto" w:fill="auto"/>
            <w:vAlign w:val="center"/>
          </w:tcPr>
          <w:p w14:paraId="75E63D28"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твердое</w:t>
            </w:r>
          </w:p>
        </w:tc>
        <w:tc>
          <w:tcPr>
            <w:tcW w:w="4644" w:type="dxa"/>
            <w:shd w:val="clear" w:color="auto" w:fill="auto"/>
            <w:vAlign w:val="center"/>
          </w:tcPr>
          <w:p w14:paraId="1CC51501"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железнодорожный транспорт</w:t>
            </w:r>
          </w:p>
        </w:tc>
        <w:tc>
          <w:tcPr>
            <w:tcW w:w="2311" w:type="dxa"/>
            <w:shd w:val="clear" w:color="auto" w:fill="auto"/>
            <w:vAlign w:val="center"/>
          </w:tcPr>
          <w:p w14:paraId="4FC38960"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14</w:t>
            </w:r>
          </w:p>
        </w:tc>
      </w:tr>
      <w:tr w:rsidR="00F312FD" w:rsidRPr="000E5903" w14:paraId="362B45F9" w14:textId="77777777" w:rsidTr="00586CC4">
        <w:trPr>
          <w:trHeight w:val="23"/>
          <w:jc w:val="center"/>
        </w:trPr>
        <w:tc>
          <w:tcPr>
            <w:tcW w:w="2173" w:type="dxa"/>
            <w:shd w:val="clear" w:color="auto" w:fill="auto"/>
            <w:vAlign w:val="center"/>
          </w:tcPr>
          <w:p w14:paraId="32C5F979"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твердое</w:t>
            </w:r>
          </w:p>
        </w:tc>
        <w:tc>
          <w:tcPr>
            <w:tcW w:w="4644" w:type="dxa"/>
            <w:shd w:val="clear" w:color="auto" w:fill="auto"/>
            <w:vAlign w:val="center"/>
          </w:tcPr>
          <w:p w14:paraId="70006122"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автотранспорт</w:t>
            </w:r>
          </w:p>
        </w:tc>
        <w:tc>
          <w:tcPr>
            <w:tcW w:w="2311" w:type="dxa"/>
            <w:shd w:val="clear" w:color="auto" w:fill="auto"/>
            <w:vAlign w:val="center"/>
          </w:tcPr>
          <w:p w14:paraId="599B4ECF"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7</w:t>
            </w:r>
          </w:p>
        </w:tc>
      </w:tr>
      <w:tr w:rsidR="00F312FD" w:rsidRPr="000E5903" w14:paraId="2C2FC342" w14:textId="77777777" w:rsidTr="00586CC4">
        <w:trPr>
          <w:trHeight w:val="23"/>
          <w:jc w:val="center"/>
        </w:trPr>
        <w:tc>
          <w:tcPr>
            <w:tcW w:w="2173" w:type="dxa"/>
            <w:shd w:val="clear" w:color="auto" w:fill="auto"/>
            <w:vAlign w:val="center"/>
          </w:tcPr>
          <w:p w14:paraId="35283514"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жидкое</w:t>
            </w:r>
          </w:p>
        </w:tc>
        <w:tc>
          <w:tcPr>
            <w:tcW w:w="4644" w:type="dxa"/>
            <w:shd w:val="clear" w:color="auto" w:fill="auto"/>
            <w:vAlign w:val="center"/>
          </w:tcPr>
          <w:p w14:paraId="62890F03"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железнодорожный транспорт</w:t>
            </w:r>
          </w:p>
        </w:tc>
        <w:tc>
          <w:tcPr>
            <w:tcW w:w="2311" w:type="dxa"/>
            <w:shd w:val="clear" w:color="auto" w:fill="auto"/>
            <w:vAlign w:val="center"/>
          </w:tcPr>
          <w:p w14:paraId="3F11E29F"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10</w:t>
            </w:r>
          </w:p>
        </w:tc>
      </w:tr>
      <w:tr w:rsidR="00F312FD" w:rsidRPr="000E5903" w14:paraId="1C746E06" w14:textId="77777777" w:rsidTr="00586CC4">
        <w:trPr>
          <w:trHeight w:val="23"/>
          <w:jc w:val="center"/>
        </w:trPr>
        <w:tc>
          <w:tcPr>
            <w:tcW w:w="2173" w:type="dxa"/>
            <w:shd w:val="clear" w:color="auto" w:fill="auto"/>
            <w:vAlign w:val="center"/>
          </w:tcPr>
          <w:p w14:paraId="3F62781E"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жидкое</w:t>
            </w:r>
          </w:p>
        </w:tc>
        <w:tc>
          <w:tcPr>
            <w:tcW w:w="4644" w:type="dxa"/>
            <w:shd w:val="clear" w:color="auto" w:fill="auto"/>
            <w:vAlign w:val="center"/>
          </w:tcPr>
          <w:p w14:paraId="3FA6F921"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автотранспорт</w:t>
            </w:r>
          </w:p>
        </w:tc>
        <w:tc>
          <w:tcPr>
            <w:tcW w:w="2311" w:type="dxa"/>
            <w:shd w:val="clear" w:color="auto" w:fill="auto"/>
            <w:vAlign w:val="center"/>
          </w:tcPr>
          <w:p w14:paraId="03B045DA"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5</w:t>
            </w:r>
          </w:p>
        </w:tc>
      </w:tr>
    </w:tbl>
    <w:p w14:paraId="46E56581"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rPr>
        <w:t>Общий нормативный запас основного и резервного топлива (ОНЗТ) рассчитывается по сумме неснижаемого нормативного запаса топлива (ННЗТ) и нормативного эксплуатационного запаса топлива (НЭЗТ).</w:t>
      </w:r>
    </w:p>
    <w:p w14:paraId="46E56582" w14:textId="77777777" w:rsidR="00A80B09" w:rsidRPr="000E5903" w:rsidRDefault="00A23AA5" w:rsidP="00457F85">
      <w:pPr>
        <w:pStyle w:val="afffffffffffffffff6"/>
        <w:spacing w:line="240" w:lineRule="auto"/>
        <w:ind w:firstLine="709"/>
        <w:rPr>
          <w:rFonts w:ascii="Arial" w:hAnsi="Arial" w:cs="Arial"/>
          <w:sz w:val="24"/>
        </w:rPr>
      </w:pPr>
      <w:r w:rsidRPr="000E5903">
        <w:rPr>
          <w:rFonts w:ascii="Arial" w:hAnsi="Arial" w:cs="Arial"/>
          <w:sz w:val="24"/>
        </w:rPr>
        <w:t>Неснижаемый нормативный запас топлива на отопительных котельных создается в целях</w:t>
      </w:r>
      <w:r w:rsidR="000E3A33" w:rsidRPr="000E5903">
        <w:rPr>
          <w:rFonts w:ascii="Arial" w:hAnsi="Arial" w:cs="Arial"/>
          <w:sz w:val="24"/>
        </w:rPr>
        <w:t xml:space="preserve"> </w:t>
      </w:r>
      <w:r w:rsidRPr="000E5903">
        <w:rPr>
          <w:rFonts w:ascii="Arial" w:hAnsi="Arial" w:cs="Arial"/>
          <w:sz w:val="24"/>
        </w:rPr>
        <w:t>обеспечения</w:t>
      </w:r>
      <w:r w:rsidR="000E3A33" w:rsidRPr="000E5903">
        <w:rPr>
          <w:rFonts w:ascii="Arial" w:hAnsi="Arial" w:cs="Arial"/>
          <w:sz w:val="24"/>
        </w:rPr>
        <w:t xml:space="preserve"> </w:t>
      </w:r>
      <w:r w:rsidRPr="000E5903">
        <w:rPr>
          <w:rFonts w:ascii="Arial" w:hAnsi="Arial" w:cs="Arial"/>
          <w:sz w:val="24"/>
        </w:rPr>
        <w:t>их</w:t>
      </w:r>
      <w:r w:rsidR="000E3A33" w:rsidRPr="000E5903">
        <w:rPr>
          <w:rFonts w:ascii="Arial" w:hAnsi="Arial" w:cs="Arial"/>
          <w:sz w:val="24"/>
        </w:rPr>
        <w:t xml:space="preserve"> </w:t>
      </w:r>
      <w:r w:rsidRPr="000E5903">
        <w:rPr>
          <w:rFonts w:ascii="Arial" w:hAnsi="Arial" w:cs="Arial"/>
          <w:sz w:val="24"/>
        </w:rPr>
        <w:t>работы</w:t>
      </w:r>
      <w:r w:rsidR="000E3A33" w:rsidRPr="000E5903">
        <w:rPr>
          <w:rFonts w:ascii="Arial" w:hAnsi="Arial" w:cs="Arial"/>
          <w:sz w:val="24"/>
        </w:rPr>
        <w:t xml:space="preserve"> </w:t>
      </w:r>
      <w:r w:rsidRPr="000E5903">
        <w:rPr>
          <w:rFonts w:ascii="Arial" w:hAnsi="Arial" w:cs="Arial"/>
          <w:sz w:val="24"/>
        </w:rPr>
        <w:t>в</w:t>
      </w:r>
      <w:r w:rsidR="000E3A33" w:rsidRPr="000E5903">
        <w:rPr>
          <w:rFonts w:ascii="Arial" w:hAnsi="Arial" w:cs="Arial"/>
          <w:sz w:val="24"/>
        </w:rPr>
        <w:t xml:space="preserve"> </w:t>
      </w:r>
      <w:r w:rsidRPr="000E5903">
        <w:rPr>
          <w:rFonts w:ascii="Arial" w:hAnsi="Arial" w:cs="Arial"/>
          <w:sz w:val="24"/>
        </w:rPr>
        <w:t>условиях</w:t>
      </w:r>
      <w:r w:rsidR="000E3A33" w:rsidRPr="000E5903">
        <w:rPr>
          <w:rFonts w:ascii="Arial" w:hAnsi="Arial" w:cs="Arial"/>
          <w:sz w:val="24"/>
        </w:rPr>
        <w:t xml:space="preserve"> </w:t>
      </w:r>
      <w:r w:rsidRPr="000E5903">
        <w:rPr>
          <w:rFonts w:ascii="Arial" w:hAnsi="Arial" w:cs="Arial"/>
          <w:sz w:val="24"/>
        </w:rPr>
        <w:t>непредвиденных</w:t>
      </w:r>
      <w:r w:rsidR="000E3A33" w:rsidRPr="000E5903">
        <w:rPr>
          <w:rFonts w:ascii="Arial" w:hAnsi="Arial" w:cs="Arial"/>
          <w:sz w:val="24"/>
        </w:rPr>
        <w:t xml:space="preserve"> </w:t>
      </w:r>
      <w:r w:rsidRPr="000E5903">
        <w:rPr>
          <w:rFonts w:ascii="Arial" w:hAnsi="Arial" w:cs="Arial"/>
          <w:sz w:val="24"/>
        </w:rPr>
        <w:t>обстоятельств</w:t>
      </w:r>
      <w:r w:rsidR="000E3A33" w:rsidRPr="000E5903">
        <w:rPr>
          <w:rFonts w:ascii="Arial" w:hAnsi="Arial" w:cs="Arial"/>
          <w:sz w:val="24"/>
        </w:rPr>
        <w:t xml:space="preserve"> </w:t>
      </w:r>
      <w:r w:rsidRPr="000E5903">
        <w:rPr>
          <w:rFonts w:ascii="Arial" w:hAnsi="Arial" w:cs="Arial"/>
          <w:sz w:val="24"/>
        </w:rPr>
        <w:t>(перерывы</w:t>
      </w:r>
      <w:r w:rsidR="000E3A33" w:rsidRPr="000E5903">
        <w:rPr>
          <w:rFonts w:ascii="Arial" w:hAnsi="Arial" w:cs="Arial"/>
          <w:sz w:val="24"/>
        </w:rPr>
        <w:t xml:space="preserve"> </w:t>
      </w:r>
      <w:r w:rsidRPr="000E5903">
        <w:rPr>
          <w:rFonts w:ascii="Arial" w:hAnsi="Arial" w:cs="Arial"/>
          <w:sz w:val="24"/>
        </w:rPr>
        <w:t>в поступлении</w:t>
      </w:r>
      <w:r w:rsidR="000E3A33" w:rsidRPr="000E5903">
        <w:rPr>
          <w:rFonts w:ascii="Arial" w:hAnsi="Arial" w:cs="Arial"/>
          <w:sz w:val="24"/>
        </w:rPr>
        <w:t xml:space="preserve"> </w:t>
      </w:r>
      <w:r w:rsidRPr="000E5903">
        <w:rPr>
          <w:rFonts w:ascii="Arial" w:hAnsi="Arial" w:cs="Arial"/>
          <w:sz w:val="24"/>
        </w:rPr>
        <w:t>топлива,</w:t>
      </w:r>
      <w:r w:rsidR="000E3A33" w:rsidRPr="000E5903">
        <w:rPr>
          <w:rFonts w:ascii="Arial" w:hAnsi="Arial" w:cs="Arial"/>
          <w:sz w:val="24"/>
        </w:rPr>
        <w:t xml:space="preserve"> </w:t>
      </w:r>
      <w:r w:rsidRPr="000E5903">
        <w:rPr>
          <w:rFonts w:ascii="Arial" w:hAnsi="Arial" w:cs="Arial"/>
          <w:sz w:val="24"/>
        </w:rPr>
        <w:t>резкое</w:t>
      </w:r>
      <w:r w:rsidR="000E3A33" w:rsidRPr="000E5903">
        <w:rPr>
          <w:rFonts w:ascii="Arial" w:hAnsi="Arial" w:cs="Arial"/>
          <w:sz w:val="24"/>
        </w:rPr>
        <w:t xml:space="preserve"> </w:t>
      </w:r>
      <w:r w:rsidRPr="000E5903">
        <w:rPr>
          <w:rFonts w:ascii="Arial" w:hAnsi="Arial" w:cs="Arial"/>
          <w:sz w:val="24"/>
        </w:rPr>
        <w:t>снижение</w:t>
      </w:r>
      <w:r w:rsidR="000E3A33" w:rsidRPr="000E5903">
        <w:rPr>
          <w:rFonts w:ascii="Arial" w:hAnsi="Arial" w:cs="Arial"/>
          <w:sz w:val="24"/>
        </w:rPr>
        <w:t xml:space="preserve"> </w:t>
      </w:r>
      <w:r w:rsidRPr="000E5903">
        <w:rPr>
          <w:rFonts w:ascii="Arial" w:hAnsi="Arial" w:cs="Arial"/>
          <w:sz w:val="24"/>
        </w:rPr>
        <w:t>температуры</w:t>
      </w:r>
      <w:r w:rsidR="000E3A33" w:rsidRPr="000E5903">
        <w:rPr>
          <w:rFonts w:ascii="Arial" w:hAnsi="Arial" w:cs="Arial"/>
          <w:sz w:val="24"/>
        </w:rPr>
        <w:t xml:space="preserve"> </w:t>
      </w:r>
      <w:r w:rsidRPr="000E5903">
        <w:rPr>
          <w:rFonts w:ascii="Arial" w:hAnsi="Arial" w:cs="Arial"/>
          <w:sz w:val="24"/>
        </w:rPr>
        <w:t>наружного</w:t>
      </w:r>
      <w:r w:rsidR="000E3A33" w:rsidRPr="000E5903">
        <w:rPr>
          <w:rFonts w:ascii="Arial" w:hAnsi="Arial" w:cs="Arial"/>
          <w:sz w:val="24"/>
        </w:rPr>
        <w:t xml:space="preserve"> </w:t>
      </w:r>
      <w:r w:rsidRPr="000E5903">
        <w:rPr>
          <w:rFonts w:ascii="Arial" w:hAnsi="Arial" w:cs="Arial"/>
          <w:sz w:val="24"/>
        </w:rPr>
        <w:t>воздуха</w:t>
      </w:r>
      <w:r w:rsidR="000E3A33" w:rsidRPr="000E5903">
        <w:rPr>
          <w:rFonts w:ascii="Arial" w:hAnsi="Arial" w:cs="Arial"/>
          <w:sz w:val="24"/>
        </w:rPr>
        <w:t xml:space="preserve"> </w:t>
      </w:r>
      <w:r w:rsidRPr="000E5903">
        <w:rPr>
          <w:rFonts w:ascii="Arial" w:hAnsi="Arial" w:cs="Arial"/>
          <w:sz w:val="24"/>
        </w:rPr>
        <w:t>и</w:t>
      </w:r>
      <w:r w:rsidR="000E3A33" w:rsidRPr="000E5903">
        <w:rPr>
          <w:rFonts w:ascii="Arial" w:hAnsi="Arial" w:cs="Arial"/>
          <w:sz w:val="24"/>
        </w:rPr>
        <w:t xml:space="preserve"> </w:t>
      </w:r>
      <w:r w:rsidRPr="000E5903">
        <w:rPr>
          <w:rFonts w:ascii="Arial" w:hAnsi="Arial" w:cs="Arial"/>
          <w:sz w:val="24"/>
        </w:rPr>
        <w:t>т.п.)</w:t>
      </w:r>
      <w:r w:rsidR="000E3A33" w:rsidRPr="000E5903">
        <w:rPr>
          <w:rFonts w:ascii="Arial" w:hAnsi="Arial" w:cs="Arial"/>
          <w:sz w:val="24"/>
        </w:rPr>
        <w:t xml:space="preserve"> </w:t>
      </w:r>
      <w:r w:rsidRPr="000E5903">
        <w:rPr>
          <w:rFonts w:ascii="Arial" w:hAnsi="Arial" w:cs="Arial"/>
          <w:sz w:val="24"/>
        </w:rPr>
        <w:t>при невозможности</w:t>
      </w:r>
      <w:r w:rsidR="000E3A33" w:rsidRPr="000E5903">
        <w:rPr>
          <w:rFonts w:ascii="Arial" w:hAnsi="Arial" w:cs="Arial"/>
          <w:sz w:val="24"/>
        </w:rPr>
        <w:t xml:space="preserve"> </w:t>
      </w:r>
      <w:r w:rsidRPr="000E5903">
        <w:rPr>
          <w:rFonts w:ascii="Arial" w:hAnsi="Arial" w:cs="Arial"/>
          <w:sz w:val="24"/>
        </w:rPr>
        <w:t>использования</w:t>
      </w:r>
      <w:r w:rsidR="000E3A33" w:rsidRPr="000E5903">
        <w:rPr>
          <w:rFonts w:ascii="Arial" w:hAnsi="Arial" w:cs="Arial"/>
          <w:sz w:val="24"/>
        </w:rPr>
        <w:t xml:space="preserve"> </w:t>
      </w:r>
      <w:r w:rsidRPr="000E5903">
        <w:rPr>
          <w:rFonts w:ascii="Arial" w:hAnsi="Arial" w:cs="Arial"/>
          <w:sz w:val="24"/>
        </w:rPr>
        <w:t>или</w:t>
      </w:r>
      <w:r w:rsidR="000E3A33" w:rsidRPr="000E5903">
        <w:rPr>
          <w:rFonts w:ascii="Arial" w:hAnsi="Arial" w:cs="Arial"/>
          <w:sz w:val="24"/>
        </w:rPr>
        <w:t xml:space="preserve"> </w:t>
      </w:r>
      <w:r w:rsidRPr="000E5903">
        <w:rPr>
          <w:rFonts w:ascii="Arial" w:hAnsi="Arial" w:cs="Arial"/>
          <w:sz w:val="24"/>
        </w:rPr>
        <w:t>исчерпании</w:t>
      </w:r>
      <w:r w:rsidR="000E3A33" w:rsidRPr="000E5903">
        <w:rPr>
          <w:rFonts w:ascii="Arial" w:hAnsi="Arial" w:cs="Arial"/>
          <w:sz w:val="24"/>
        </w:rPr>
        <w:t xml:space="preserve"> </w:t>
      </w:r>
      <w:r w:rsidRPr="000E5903">
        <w:rPr>
          <w:rFonts w:ascii="Arial" w:hAnsi="Arial" w:cs="Arial"/>
          <w:sz w:val="24"/>
        </w:rPr>
        <w:t>нормативного</w:t>
      </w:r>
      <w:r w:rsidR="000E3A33" w:rsidRPr="000E5903">
        <w:rPr>
          <w:rFonts w:ascii="Arial" w:hAnsi="Arial" w:cs="Arial"/>
          <w:sz w:val="24"/>
        </w:rPr>
        <w:t xml:space="preserve"> </w:t>
      </w:r>
      <w:r w:rsidRPr="000E5903">
        <w:rPr>
          <w:rFonts w:ascii="Arial" w:hAnsi="Arial" w:cs="Arial"/>
          <w:sz w:val="24"/>
        </w:rPr>
        <w:t>эксплуатационного</w:t>
      </w:r>
      <w:r w:rsidR="000E3A33" w:rsidRPr="000E5903">
        <w:rPr>
          <w:rFonts w:ascii="Arial" w:hAnsi="Arial" w:cs="Arial"/>
          <w:sz w:val="24"/>
        </w:rPr>
        <w:t xml:space="preserve"> </w:t>
      </w:r>
      <w:r w:rsidRPr="000E5903">
        <w:rPr>
          <w:rFonts w:ascii="Arial" w:hAnsi="Arial" w:cs="Arial"/>
          <w:sz w:val="24"/>
        </w:rPr>
        <w:t>запаса топлива .</w:t>
      </w:r>
    </w:p>
    <w:p w14:paraId="46E56583" w14:textId="6DECB6A7" w:rsidR="00A80B09" w:rsidRPr="000E5903" w:rsidRDefault="00A80B09" w:rsidP="00457F85">
      <w:pPr>
        <w:pStyle w:val="afffffffffffffffff6"/>
        <w:spacing w:line="240" w:lineRule="auto"/>
        <w:ind w:firstLine="709"/>
        <w:rPr>
          <w:rFonts w:ascii="Arial" w:hAnsi="Arial" w:cs="Arial"/>
          <w:sz w:val="24"/>
        </w:rPr>
      </w:pPr>
      <w:r w:rsidRPr="000E5903">
        <w:rPr>
          <w:rFonts w:ascii="Arial" w:hAnsi="Arial" w:cs="Arial"/>
          <w:sz w:val="24"/>
        </w:rPr>
        <w:t xml:space="preserve">Нормативные запасы топлива на котельных </w:t>
      </w:r>
      <w:r w:rsidR="004168F2" w:rsidRPr="000E5903">
        <w:rPr>
          <w:rFonts w:ascii="Arial" w:hAnsi="Arial" w:cs="Arial"/>
          <w:sz w:val="24"/>
        </w:rPr>
        <w:t xml:space="preserve">рабочего поселка Чернь </w:t>
      </w:r>
      <w:r w:rsidRPr="000E5903">
        <w:rPr>
          <w:rFonts w:ascii="Arial" w:hAnsi="Arial" w:cs="Arial"/>
          <w:sz w:val="24"/>
        </w:rPr>
        <w:t>отсутствуют из-за отсутствия резервного топлива.</w:t>
      </w:r>
    </w:p>
    <w:p w14:paraId="46E56585" w14:textId="77777777" w:rsidR="007C7DEB" w:rsidRPr="000E5903" w:rsidRDefault="00745738" w:rsidP="00993533">
      <w:pPr>
        <w:keepNext/>
        <w:keepLines/>
        <w:spacing w:before="120" w:after="120"/>
        <w:jc w:val="both"/>
        <w:outlineLvl w:val="1"/>
        <w:rPr>
          <w:rFonts w:ascii="Arial" w:hAnsi="Arial" w:cs="Arial"/>
          <w:b/>
          <w:bCs/>
        </w:rPr>
      </w:pPr>
      <w:bookmarkStart w:id="11" w:name="_Toc44359349"/>
      <w:bookmarkStart w:id="12" w:name="_Toc83644450"/>
      <w:r w:rsidRPr="000E5903">
        <w:rPr>
          <w:rFonts w:ascii="Arial" w:hAnsi="Arial" w:cs="Arial"/>
          <w:b/>
          <w:bCs/>
        </w:rPr>
        <w:lastRenderedPageBreak/>
        <w:t xml:space="preserve">Глава 10. </w:t>
      </w:r>
      <w:r w:rsidR="00973F0D" w:rsidRPr="000E5903">
        <w:rPr>
          <w:rFonts w:ascii="Arial" w:hAnsi="Arial" w:cs="Arial"/>
          <w:b/>
          <w:bCs/>
        </w:rPr>
        <w:t>Часть 3</w:t>
      </w:r>
      <w:r w:rsidRPr="000E5903">
        <w:rPr>
          <w:rFonts w:ascii="Arial" w:hAnsi="Arial" w:cs="Arial"/>
          <w:b/>
          <w:bCs/>
        </w:rPr>
        <w:t xml:space="preserve">. </w:t>
      </w:r>
      <w:r w:rsidR="002103ED" w:rsidRPr="000E5903">
        <w:rPr>
          <w:rFonts w:ascii="Arial" w:hAnsi="Arial" w:cs="Arial"/>
          <w:b/>
          <w:bCs/>
        </w:rPr>
        <w:t>Вид топлива, потребляемый источником тепловой энергии, в том числе с использованием возобновляемых источнико</w:t>
      </w:r>
      <w:r w:rsidR="00026460" w:rsidRPr="000E5903">
        <w:rPr>
          <w:rFonts w:ascii="Arial" w:hAnsi="Arial" w:cs="Arial"/>
          <w:b/>
          <w:bCs/>
        </w:rPr>
        <w:t>в энергии и местных видов топлива</w:t>
      </w:r>
      <w:bookmarkEnd w:id="11"/>
      <w:bookmarkEnd w:id="12"/>
    </w:p>
    <w:p w14:paraId="46E56586" w14:textId="7649A5B5" w:rsidR="00F716A4" w:rsidRPr="000E5903" w:rsidRDefault="00F716A4" w:rsidP="00F83404">
      <w:pPr>
        <w:spacing w:after="200"/>
        <w:ind w:firstLine="709"/>
        <w:contextualSpacing/>
        <w:jc w:val="both"/>
        <w:rPr>
          <w:rFonts w:ascii="Arial" w:hAnsi="Arial" w:cs="Arial"/>
        </w:rPr>
      </w:pPr>
      <w:r w:rsidRPr="000E5903">
        <w:rPr>
          <w:rFonts w:ascii="Arial" w:hAnsi="Arial" w:cs="Arial"/>
        </w:rPr>
        <w:t xml:space="preserve">На территории </w:t>
      </w:r>
      <w:r w:rsidR="004168F2" w:rsidRPr="000E5903">
        <w:rPr>
          <w:rFonts w:ascii="Arial" w:hAnsi="Arial" w:cs="Arial"/>
        </w:rPr>
        <w:t>р</w:t>
      </w:r>
      <w:r w:rsidR="001A16CF" w:rsidRPr="000E5903">
        <w:rPr>
          <w:rFonts w:ascii="Arial" w:hAnsi="Arial" w:cs="Arial"/>
        </w:rPr>
        <w:t>.п. Чернь</w:t>
      </w:r>
      <w:r w:rsidR="00253031" w:rsidRPr="000E5903">
        <w:rPr>
          <w:rFonts w:ascii="Arial" w:hAnsi="Arial" w:cs="Arial"/>
        </w:rPr>
        <w:t xml:space="preserve"> </w:t>
      </w:r>
      <w:r w:rsidRPr="000E5903">
        <w:rPr>
          <w:rFonts w:ascii="Arial" w:hAnsi="Arial" w:cs="Arial"/>
        </w:rPr>
        <w:t>источники тепловой энергии с использованием возобновляемых источников энергии отсутствуют.</w:t>
      </w:r>
    </w:p>
    <w:p w14:paraId="2C1313CA" w14:textId="77777777" w:rsidR="00CA0203" w:rsidRPr="00CA0203" w:rsidRDefault="00CA0203" w:rsidP="00CA0203">
      <w:pPr>
        <w:keepNext/>
        <w:keepLines/>
        <w:spacing w:before="120" w:after="120"/>
        <w:jc w:val="both"/>
        <w:outlineLvl w:val="1"/>
        <w:rPr>
          <w:rFonts w:ascii="Arial" w:hAnsi="Arial" w:cs="Arial"/>
          <w:b/>
          <w:bCs/>
        </w:rPr>
      </w:pPr>
      <w:bookmarkStart w:id="13" w:name="_Toc83644451"/>
      <w:bookmarkStart w:id="14" w:name="_Hlk69998554"/>
      <w:r w:rsidRPr="00CA0203">
        <w:rPr>
          <w:rFonts w:ascii="Arial" w:hAnsi="Arial" w:cs="Arial"/>
          <w:b/>
          <w:bCs/>
        </w:rPr>
        <w:t xml:space="preserve">Глава 10. Часть 4. Виды топлива (в случае, если топливом является уголь, - вид ископаемого угля в соответствии с Межгосударственным </w:t>
      </w:r>
      <w:proofErr w:type="spellStart"/>
      <w:r w:rsidRPr="00CA0203">
        <w:rPr>
          <w:rFonts w:ascii="Arial" w:hAnsi="Arial" w:cs="Arial"/>
          <w:b/>
          <w:bCs/>
        </w:rPr>
        <w:t>стандартомГОСТ</w:t>
      </w:r>
      <w:proofErr w:type="spellEnd"/>
      <w:r w:rsidRPr="00CA0203">
        <w:rPr>
          <w:rFonts w:ascii="Arial" w:hAnsi="Arial" w:cs="Arial"/>
          <w:b/>
          <w:bCs/>
        </w:rPr>
        <w:t xml:space="preserve"> 25543-2013 "Угли бурые, каменные и антрациты. Классификация по генетическим и технологическим параметрам"), их долю и значение </w:t>
      </w:r>
      <w:proofErr w:type="spellStart"/>
      <w:r w:rsidRPr="00CA0203">
        <w:rPr>
          <w:rFonts w:ascii="Arial" w:hAnsi="Arial" w:cs="Arial"/>
          <w:b/>
          <w:bCs/>
        </w:rPr>
        <w:t>низшеи</w:t>
      </w:r>
      <w:proofErr w:type="spellEnd"/>
      <w:r w:rsidRPr="00CA0203">
        <w:rPr>
          <w:rFonts w:ascii="Arial" w:hAnsi="Arial" w:cs="Arial"/>
          <w:b/>
          <w:bCs/>
        </w:rPr>
        <w:t xml:space="preserve">̆ теплоты сгорания топлива, используемые для производства </w:t>
      </w:r>
      <w:proofErr w:type="spellStart"/>
      <w:r w:rsidRPr="00CA0203">
        <w:rPr>
          <w:rFonts w:ascii="Arial" w:hAnsi="Arial" w:cs="Arial"/>
          <w:b/>
          <w:bCs/>
        </w:rPr>
        <w:t>тепловои</w:t>
      </w:r>
      <w:proofErr w:type="spellEnd"/>
      <w:r w:rsidRPr="00CA0203">
        <w:rPr>
          <w:rFonts w:ascii="Arial" w:hAnsi="Arial" w:cs="Arial"/>
          <w:b/>
          <w:bCs/>
        </w:rPr>
        <w:t xml:space="preserve">̆ энергии по </w:t>
      </w:r>
      <w:proofErr w:type="spellStart"/>
      <w:r w:rsidRPr="00CA0203">
        <w:rPr>
          <w:rFonts w:ascii="Arial" w:hAnsi="Arial" w:cs="Arial"/>
          <w:b/>
          <w:bCs/>
        </w:rPr>
        <w:t>каждои</w:t>
      </w:r>
      <w:proofErr w:type="spellEnd"/>
      <w:r w:rsidRPr="00CA0203">
        <w:rPr>
          <w:rFonts w:ascii="Arial" w:hAnsi="Arial" w:cs="Arial"/>
          <w:b/>
          <w:bCs/>
        </w:rPr>
        <w:t>̆ системе теплоснабжения</w:t>
      </w:r>
      <w:bookmarkEnd w:id="13"/>
      <w:r w:rsidRPr="00CA0203">
        <w:rPr>
          <w:rFonts w:ascii="Arial" w:hAnsi="Arial" w:cs="Arial"/>
          <w:b/>
          <w:bCs/>
        </w:rPr>
        <w:t xml:space="preserve"> </w:t>
      </w:r>
    </w:p>
    <w:p w14:paraId="72EAFAAE" w14:textId="77777777" w:rsidR="00CA0203" w:rsidRPr="00F312FD" w:rsidRDefault="00CA0203" w:rsidP="00CA0203">
      <w:pPr>
        <w:spacing w:after="200"/>
        <w:ind w:firstLine="709"/>
        <w:contextualSpacing/>
        <w:jc w:val="both"/>
        <w:rPr>
          <w:rFonts w:ascii="Arial" w:hAnsi="Arial" w:cs="Arial"/>
        </w:rPr>
      </w:pPr>
      <w:r w:rsidRPr="00CA0203">
        <w:rPr>
          <w:rFonts w:ascii="Arial" w:hAnsi="Arial" w:cs="Arial"/>
        </w:rPr>
        <w:t>На территории МО р.п. Чернь на всех источниках тепловой энергии</w:t>
      </w:r>
      <w:r w:rsidRPr="00884634">
        <w:rPr>
          <w:rFonts w:ascii="Arial" w:hAnsi="Arial" w:cs="Arial"/>
        </w:rPr>
        <w:t xml:space="preserve"> используется природный газ, со значением низшей теплоты сгорания 8225 ккал/нм3.</w:t>
      </w:r>
    </w:p>
    <w:p w14:paraId="46E56588" w14:textId="2AC29183" w:rsidR="00C46FDB" w:rsidRPr="000E5903" w:rsidRDefault="00AA511D" w:rsidP="00C46FDB">
      <w:pPr>
        <w:pStyle w:val="24"/>
        <w:spacing w:line="240" w:lineRule="auto"/>
        <w:jc w:val="both"/>
        <w:rPr>
          <w:rFonts w:ascii="Arial" w:hAnsi="Arial" w:cs="Arial"/>
          <w:sz w:val="24"/>
          <w:szCs w:val="24"/>
        </w:rPr>
      </w:pPr>
      <w:bookmarkStart w:id="15" w:name="_Toc83644452"/>
      <w:r w:rsidRPr="000E5903">
        <w:rPr>
          <w:rFonts w:ascii="Arial" w:hAnsi="Arial" w:cs="Arial"/>
          <w:sz w:val="24"/>
          <w:szCs w:val="24"/>
        </w:rPr>
        <w:t xml:space="preserve">Глава 10. Часть </w:t>
      </w:r>
      <w:r w:rsidR="00CA0203">
        <w:rPr>
          <w:rFonts w:ascii="Arial" w:hAnsi="Arial" w:cs="Arial"/>
          <w:sz w:val="24"/>
          <w:szCs w:val="24"/>
        </w:rPr>
        <w:t>5</w:t>
      </w:r>
      <w:r w:rsidRPr="000E5903">
        <w:rPr>
          <w:rFonts w:ascii="Arial" w:hAnsi="Arial" w:cs="Arial"/>
          <w:sz w:val="24"/>
          <w:szCs w:val="24"/>
        </w:rPr>
        <w:t xml:space="preserve">. </w:t>
      </w:r>
      <w:bookmarkStart w:id="16" w:name="_Toc463923658"/>
      <w:bookmarkStart w:id="17" w:name="_Toc44359350"/>
      <w:bookmarkEnd w:id="14"/>
      <w:r w:rsidR="00C46FDB" w:rsidRPr="000E5903">
        <w:rPr>
          <w:rFonts w:ascii="Arial" w:hAnsi="Arial" w:cs="Arial"/>
          <w:sz w:val="24"/>
          <w:szCs w:val="24"/>
        </w:rPr>
        <w:t>Преобладающий вид топлива, определяемый по совокупности всех систем теплоснабжения, находящихся в</w:t>
      </w:r>
      <w:r w:rsidR="00C8653F" w:rsidRPr="000E5903">
        <w:rPr>
          <w:rFonts w:ascii="Arial" w:hAnsi="Arial" w:cs="Arial"/>
          <w:sz w:val="24"/>
          <w:szCs w:val="24"/>
        </w:rPr>
        <w:t xml:space="preserve"> </w:t>
      </w:r>
      <w:r w:rsidR="00A138F7" w:rsidRPr="000E5903">
        <w:rPr>
          <w:rFonts w:ascii="Arial" w:hAnsi="Arial" w:cs="Arial"/>
          <w:sz w:val="24"/>
          <w:szCs w:val="24"/>
        </w:rPr>
        <w:t>р.п. Чернь</w:t>
      </w:r>
      <w:bookmarkEnd w:id="15"/>
    </w:p>
    <w:p w14:paraId="46E56589" w14:textId="51B653BE" w:rsidR="00C46FDB" w:rsidRPr="000E5903" w:rsidRDefault="00C46FDB" w:rsidP="00C46FDB">
      <w:pPr>
        <w:spacing w:after="200"/>
        <w:ind w:firstLine="709"/>
        <w:contextualSpacing/>
        <w:jc w:val="both"/>
        <w:rPr>
          <w:rFonts w:ascii="Arial" w:hAnsi="Arial" w:cs="Arial"/>
        </w:rPr>
      </w:pPr>
      <w:r w:rsidRPr="000E5903">
        <w:rPr>
          <w:rFonts w:ascii="Arial" w:hAnsi="Arial" w:cs="Arial"/>
        </w:rPr>
        <w:t xml:space="preserve">Преобладающим видом топлива на территории </w:t>
      </w:r>
      <w:r w:rsidR="004168F2" w:rsidRPr="000E5903">
        <w:rPr>
          <w:rFonts w:ascii="Arial" w:hAnsi="Arial" w:cs="Arial"/>
        </w:rPr>
        <w:t xml:space="preserve">рабочего поселка Чернь </w:t>
      </w:r>
      <w:r w:rsidRPr="000E5903">
        <w:rPr>
          <w:rFonts w:ascii="Arial" w:hAnsi="Arial" w:cs="Arial"/>
        </w:rPr>
        <w:t>является природный га</w:t>
      </w:r>
      <w:r w:rsidR="004168F2" w:rsidRPr="000E5903">
        <w:rPr>
          <w:rFonts w:ascii="Arial" w:hAnsi="Arial" w:cs="Arial"/>
        </w:rPr>
        <w:t>з</w:t>
      </w:r>
      <w:r w:rsidRPr="000E5903">
        <w:rPr>
          <w:rFonts w:ascii="Arial" w:hAnsi="Arial" w:cs="Arial"/>
        </w:rPr>
        <w:t>.</w:t>
      </w:r>
    </w:p>
    <w:p w14:paraId="46E5658A" w14:textId="77777777" w:rsidR="00C46FDB" w:rsidRPr="000E5903" w:rsidRDefault="00C46FDB" w:rsidP="00C46FDB">
      <w:pPr>
        <w:spacing w:after="200"/>
        <w:ind w:firstLine="709"/>
        <w:contextualSpacing/>
        <w:jc w:val="both"/>
        <w:rPr>
          <w:rFonts w:ascii="Arial" w:hAnsi="Arial" w:cs="Arial"/>
        </w:rPr>
      </w:pPr>
      <w:r w:rsidRPr="000E5903">
        <w:rPr>
          <w:rFonts w:ascii="Arial" w:hAnsi="Arial" w:cs="Arial"/>
        </w:rPr>
        <w:t>Использование другого вида топлива не планируется.</w:t>
      </w:r>
    </w:p>
    <w:p w14:paraId="46E5658B" w14:textId="2A2BAD1D" w:rsidR="00C46FDB" w:rsidRPr="000E5903" w:rsidRDefault="00C46FDB" w:rsidP="00C46FDB">
      <w:pPr>
        <w:pStyle w:val="24"/>
        <w:spacing w:line="240" w:lineRule="auto"/>
        <w:jc w:val="both"/>
        <w:rPr>
          <w:rFonts w:ascii="Arial" w:hAnsi="Arial" w:cs="Arial"/>
          <w:sz w:val="24"/>
          <w:szCs w:val="24"/>
        </w:rPr>
      </w:pPr>
      <w:bookmarkStart w:id="18" w:name="_Toc83644453"/>
      <w:r w:rsidRPr="000E5903">
        <w:rPr>
          <w:rFonts w:ascii="Arial" w:hAnsi="Arial" w:cs="Arial"/>
          <w:sz w:val="24"/>
          <w:szCs w:val="24"/>
        </w:rPr>
        <w:t xml:space="preserve">Глава 10. Часть </w:t>
      </w:r>
      <w:r w:rsidR="00CA0203">
        <w:rPr>
          <w:rFonts w:ascii="Arial" w:hAnsi="Arial" w:cs="Arial"/>
          <w:sz w:val="24"/>
          <w:szCs w:val="24"/>
        </w:rPr>
        <w:t>6</w:t>
      </w:r>
      <w:r w:rsidRPr="000E5903">
        <w:rPr>
          <w:rFonts w:ascii="Arial" w:hAnsi="Arial" w:cs="Arial"/>
          <w:sz w:val="24"/>
          <w:szCs w:val="24"/>
        </w:rPr>
        <w:t xml:space="preserve">. Приоритетное направление развития топливного баланса </w:t>
      </w:r>
      <w:r w:rsidR="001A16CF" w:rsidRPr="000E5903">
        <w:rPr>
          <w:rFonts w:ascii="Arial" w:hAnsi="Arial" w:cs="Arial"/>
          <w:sz w:val="24"/>
          <w:szCs w:val="24"/>
        </w:rPr>
        <w:t>Р.п. Чернь</w:t>
      </w:r>
      <w:bookmarkEnd w:id="18"/>
    </w:p>
    <w:p w14:paraId="46E5658C" w14:textId="06144789" w:rsidR="00CD64E6" w:rsidRDefault="00C46FDB" w:rsidP="00C46FDB">
      <w:pPr>
        <w:spacing w:after="200"/>
        <w:ind w:firstLine="709"/>
        <w:contextualSpacing/>
        <w:jc w:val="both"/>
        <w:rPr>
          <w:rFonts w:ascii="Arial" w:hAnsi="Arial" w:cs="Arial"/>
        </w:rPr>
      </w:pPr>
      <w:r w:rsidRPr="000E5903">
        <w:rPr>
          <w:rFonts w:ascii="Arial" w:hAnsi="Arial" w:cs="Arial"/>
        </w:rPr>
        <w:t>Приоритетным направлением развития топливного баланса является недопущение срыва поставок основного топлива</w:t>
      </w:r>
      <w:r w:rsidR="007562C3" w:rsidRPr="000E5903">
        <w:rPr>
          <w:rFonts w:ascii="Arial" w:hAnsi="Arial" w:cs="Arial"/>
        </w:rPr>
        <w:t>.</w:t>
      </w:r>
      <w:bookmarkEnd w:id="16"/>
      <w:bookmarkEnd w:id="17"/>
    </w:p>
    <w:sectPr w:rsidR="00CD64E6" w:rsidSect="009026C1">
      <w:pgSz w:w="11906" w:h="16838"/>
      <w:pgMar w:top="851" w:right="851" w:bottom="851"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7EDE21" w14:textId="77777777" w:rsidR="001F625A" w:rsidRDefault="001F625A" w:rsidP="00670533">
      <w:r>
        <w:separator/>
      </w:r>
    </w:p>
  </w:endnote>
  <w:endnote w:type="continuationSeparator" w:id="0">
    <w:p w14:paraId="2847CF33" w14:textId="77777777" w:rsidR="001F625A" w:rsidRDefault="001F625A" w:rsidP="00670533">
      <w:r>
        <w:continuationSeparator/>
      </w:r>
    </w:p>
  </w:endnote>
  <w:endnote w:type="continuationNotice" w:id="1">
    <w:p w14:paraId="0EDD32B3" w14:textId="77777777" w:rsidR="001F625A" w:rsidRDefault="001F62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Arial Unicode MS"/>
    <w:charset w:val="02"/>
    <w:family w:val="auto"/>
    <w:pitch w:val="default"/>
  </w:font>
  <w:font w:name="OpenSymbol">
    <w:charset w:val="00"/>
    <w:family w:val="auto"/>
    <w:pitch w:val="variable"/>
    <w:sig w:usb0="00000003" w:usb1="1001ECEA" w:usb2="00000000" w:usb3="00000000" w:csb0="00000001" w:csb1="00000000"/>
  </w:font>
  <w:font w:name="Liberation Serif">
    <w:altName w:val="Cambria"/>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altName w:val="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1F625A"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F97813">
          <w:rPr>
            <w:noProof/>
          </w:rPr>
          <w:t>2</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36256" w14:textId="77777777" w:rsidR="001F625A" w:rsidRDefault="001F625A" w:rsidP="00670533">
      <w:r>
        <w:separator/>
      </w:r>
    </w:p>
  </w:footnote>
  <w:footnote w:type="continuationSeparator" w:id="0">
    <w:p w14:paraId="7C5C5110" w14:textId="77777777" w:rsidR="001F625A" w:rsidRDefault="001F625A" w:rsidP="00670533">
      <w:r>
        <w:continuationSeparator/>
      </w:r>
    </w:p>
  </w:footnote>
  <w:footnote w:type="continuationNotice" w:id="1">
    <w:p w14:paraId="7082DB45" w14:textId="77777777" w:rsidR="001F625A" w:rsidRDefault="001F62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70A"/>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5A"/>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6BE9"/>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DA7"/>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475E"/>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349"/>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6C1"/>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366"/>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BF6"/>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095"/>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0203"/>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1A5C"/>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13"/>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wmf"/><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47463-5294-44A4-9366-78D09383D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2538</Words>
  <Characters>14469</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16974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9</cp:revision>
  <cp:lastPrinted>2021-09-27T17:45:00Z</cp:lastPrinted>
  <dcterms:created xsi:type="dcterms:W3CDTF">2021-09-26T13:21:00Z</dcterms:created>
  <dcterms:modified xsi:type="dcterms:W3CDTF">2025-05-29T14:16:00Z</dcterms:modified>
</cp:coreProperties>
</file>