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Приложение № 3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 постановлению администрации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>
              <w:rPr>
                <w:rFonts w:ascii="PT Astra Serif" w:hAnsi="PT Astra Serif"/>
                <w:sz w:val="26"/>
                <w:szCs w:val="26"/>
              </w:rPr>
              <w:t>Чернский</w:t>
            </w:r>
            <w:proofErr w:type="spellEnd"/>
            <w:r>
              <w:rPr>
                <w:rFonts w:ascii="PT Astra Serif" w:hAnsi="PT Astra Serif"/>
                <w:sz w:val="26"/>
                <w:szCs w:val="26"/>
              </w:rPr>
              <w:t xml:space="preserve"> район</w:t>
            </w:r>
          </w:p>
          <w:p w:rsidR="005C0B39" w:rsidRDefault="0075499A" w:rsidP="0053713F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 </w:t>
            </w:r>
            <w:r w:rsidRPr="0075499A">
              <w:rPr>
                <w:rFonts w:ascii="Times New Roman" w:hAnsi="Times New Roman"/>
                <w:sz w:val="28"/>
                <w:szCs w:val="28"/>
              </w:rPr>
              <w:t>21.06.2024 №396</w:t>
            </w:r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D25DE9">
        <w:rPr>
          <w:b/>
        </w:rPr>
        <w:t>4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Белошицкого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r w:rsidR="00F51B6C" w:rsidRPr="00F651A7">
        <w:rPr>
          <w:rFonts w:ascii="Times New Roman" w:hAnsi="Times New Roman" w:cs="Times New Roman"/>
          <w:sz w:val="24"/>
          <w:szCs w:val="24"/>
        </w:rPr>
        <w:t>.202</w:t>
      </w:r>
      <w:r w:rsidR="00D25DE9">
        <w:rPr>
          <w:rFonts w:ascii="Times New Roman" w:hAnsi="Times New Roman" w:cs="Times New Roman"/>
          <w:sz w:val="24"/>
          <w:szCs w:val="24"/>
        </w:rPr>
        <w:t>4</w:t>
      </w:r>
      <w:r w:rsidRPr="00F651A7">
        <w:rPr>
          <w:rFonts w:ascii="Times New Roman" w:hAnsi="Times New Roman" w:cs="Times New Roman"/>
          <w:sz w:val="24"/>
          <w:szCs w:val="24"/>
        </w:rPr>
        <w:t xml:space="preserve"> №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CF6696">
        <w:rPr>
          <w:rFonts w:ascii="Times New Roman" w:hAnsi="Times New Roman" w:cs="Times New Roman"/>
          <w:sz w:val="24"/>
          <w:szCs w:val="24"/>
        </w:rPr>
        <w:t xml:space="preserve"> </w:t>
      </w:r>
      <w:r w:rsidR="00F651A7">
        <w:rPr>
          <w:rFonts w:ascii="Times New Roman" w:hAnsi="Times New Roman" w:cs="Times New Roman"/>
          <w:sz w:val="24"/>
          <w:szCs w:val="24"/>
        </w:rPr>
        <w:t xml:space="preserve"> </w:t>
      </w:r>
      <w:r w:rsidR="00D25D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sz w:val="24"/>
          <w:szCs w:val="24"/>
        </w:rPr>
        <w:t>О проведении аукциона на право заключения договор</w:t>
      </w:r>
      <w:r w:rsidR="00AE250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AE250E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AE250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1" w:name="sub_1011"/>
      <w:r>
        <w:t>Арендодатель предоставляет, а Арендатор принимает в аренду земельный участок:</w:t>
      </w:r>
    </w:p>
    <w:bookmarkEnd w:id="1"/>
    <w:p w:rsidR="005C0B39" w:rsidRPr="00D67255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sz w:val="22"/>
          <w:szCs w:val="22"/>
        </w:rPr>
      </w:pPr>
      <w:proofErr w:type="spellStart"/>
      <w:r w:rsidRPr="00D67255">
        <w:rPr>
          <w:sz w:val="22"/>
          <w:szCs w:val="22"/>
        </w:rPr>
        <w:t>атегория</w:t>
      </w:r>
      <w:proofErr w:type="spellEnd"/>
      <w:r w:rsidRPr="00D67255">
        <w:rPr>
          <w:sz w:val="22"/>
          <w:szCs w:val="22"/>
        </w:rPr>
        <w:t xml:space="preserve"> земель: земли населенных пунктов,</w:t>
      </w:r>
    </w:p>
    <w:p w:rsidR="00CF6696" w:rsidRPr="00D67255" w:rsidRDefault="005C0B39" w:rsidP="00235782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D67255">
        <w:rPr>
          <w:sz w:val="22"/>
          <w:szCs w:val="22"/>
        </w:rPr>
        <w:t xml:space="preserve">кадастровый номер: </w:t>
      </w:r>
      <w:r w:rsidR="00D67255" w:rsidRPr="00D67255">
        <w:rPr>
          <w:sz w:val="22"/>
          <w:szCs w:val="22"/>
        </w:rPr>
        <w:t>71:21:050108:520</w:t>
      </w:r>
      <w:r w:rsidR="00A00143" w:rsidRPr="00D67255">
        <w:rPr>
          <w:sz w:val="22"/>
          <w:szCs w:val="22"/>
        </w:rPr>
        <w:t>;</w:t>
      </w:r>
    </w:p>
    <w:p w:rsidR="00CF6696" w:rsidRPr="00D67255" w:rsidRDefault="00CF6696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sz w:val="22"/>
          <w:szCs w:val="22"/>
        </w:rPr>
      </w:pPr>
      <w:proofErr w:type="gramStart"/>
      <w:r w:rsidRPr="00D67255">
        <w:rPr>
          <w:sz w:val="22"/>
          <w:szCs w:val="22"/>
        </w:rPr>
        <w:t xml:space="preserve">площадь  </w:t>
      </w:r>
      <w:r w:rsidR="00D67255" w:rsidRPr="00D67255">
        <w:rPr>
          <w:sz w:val="22"/>
          <w:szCs w:val="22"/>
        </w:rPr>
        <w:t>70</w:t>
      </w:r>
      <w:proofErr w:type="gramEnd"/>
      <w:r w:rsidRPr="00D67255">
        <w:rPr>
          <w:sz w:val="22"/>
          <w:szCs w:val="22"/>
        </w:rPr>
        <w:t xml:space="preserve"> </w:t>
      </w:r>
      <w:proofErr w:type="spellStart"/>
      <w:r w:rsidRPr="00D67255">
        <w:rPr>
          <w:sz w:val="22"/>
          <w:szCs w:val="22"/>
        </w:rPr>
        <w:t>кв.м</w:t>
      </w:r>
      <w:proofErr w:type="spellEnd"/>
      <w:r w:rsidRPr="00D67255">
        <w:rPr>
          <w:sz w:val="22"/>
          <w:szCs w:val="22"/>
        </w:rPr>
        <w:t>.</w:t>
      </w:r>
      <w:r w:rsidR="00A00143" w:rsidRPr="00D67255">
        <w:rPr>
          <w:sz w:val="22"/>
          <w:szCs w:val="22"/>
        </w:rPr>
        <w:t>;</w:t>
      </w:r>
    </w:p>
    <w:p w:rsidR="00D67255" w:rsidRPr="00D67255" w:rsidRDefault="00A00143" w:rsidP="00D67255">
      <w:pPr>
        <w:widowControl w:val="0"/>
        <w:suppressAutoHyphens w:val="0"/>
        <w:autoSpaceDE w:val="0"/>
        <w:autoSpaceDN w:val="0"/>
        <w:adjustRightInd w:val="0"/>
        <w:spacing w:line="360" w:lineRule="exact"/>
        <w:ind w:left="357"/>
        <w:contextualSpacing/>
        <w:jc w:val="both"/>
        <w:rPr>
          <w:sz w:val="22"/>
          <w:szCs w:val="22"/>
        </w:rPr>
      </w:pPr>
      <w:r w:rsidRPr="00D67255">
        <w:rPr>
          <w:sz w:val="22"/>
          <w:szCs w:val="22"/>
        </w:rPr>
        <w:t xml:space="preserve">    - </w:t>
      </w:r>
      <w:r w:rsidR="005C0B39" w:rsidRPr="00D67255">
        <w:rPr>
          <w:sz w:val="22"/>
          <w:szCs w:val="22"/>
        </w:rPr>
        <w:t xml:space="preserve">местоположение: </w:t>
      </w:r>
      <w:r w:rsidR="00D67255" w:rsidRPr="00D67255">
        <w:rPr>
          <w:sz w:val="22"/>
          <w:szCs w:val="22"/>
        </w:rPr>
        <w:t xml:space="preserve">Тульская область, </w:t>
      </w:r>
      <w:proofErr w:type="spellStart"/>
      <w:r w:rsidR="00D67255" w:rsidRPr="00D67255">
        <w:rPr>
          <w:sz w:val="22"/>
          <w:szCs w:val="22"/>
        </w:rPr>
        <w:t>Чернский</w:t>
      </w:r>
      <w:proofErr w:type="spellEnd"/>
      <w:r w:rsidR="00D67255" w:rsidRPr="00D67255">
        <w:rPr>
          <w:sz w:val="22"/>
          <w:szCs w:val="22"/>
        </w:rPr>
        <w:t xml:space="preserve"> район, МО </w:t>
      </w:r>
      <w:proofErr w:type="spellStart"/>
      <w:r w:rsidR="00D67255" w:rsidRPr="00D67255">
        <w:rPr>
          <w:sz w:val="22"/>
          <w:szCs w:val="22"/>
        </w:rPr>
        <w:t>р.п</w:t>
      </w:r>
      <w:proofErr w:type="spellEnd"/>
      <w:r w:rsidR="00D67255" w:rsidRPr="00D67255">
        <w:rPr>
          <w:sz w:val="22"/>
          <w:szCs w:val="22"/>
        </w:rPr>
        <w:t>. Чернь, п. Чернь. ул. Свободная, примерно в 20 м на юго-восток  от д.133а</w:t>
      </w:r>
      <w:r w:rsidR="00D67255">
        <w:rPr>
          <w:sz w:val="22"/>
          <w:szCs w:val="22"/>
        </w:rPr>
        <w:t>;</w:t>
      </w:r>
    </w:p>
    <w:p w:rsidR="005C0B39" w:rsidRPr="00D67255" w:rsidRDefault="00A00143" w:rsidP="00D67255">
      <w:pPr>
        <w:widowControl w:val="0"/>
        <w:suppressAutoHyphens w:val="0"/>
        <w:autoSpaceDE w:val="0"/>
        <w:autoSpaceDN w:val="0"/>
        <w:adjustRightInd w:val="0"/>
        <w:spacing w:line="360" w:lineRule="exact"/>
        <w:ind w:left="357"/>
        <w:contextualSpacing/>
        <w:jc w:val="both"/>
        <w:rPr>
          <w:sz w:val="22"/>
          <w:szCs w:val="22"/>
        </w:rPr>
      </w:pPr>
      <w:r w:rsidRPr="00D67255">
        <w:rPr>
          <w:sz w:val="22"/>
          <w:szCs w:val="22"/>
        </w:rPr>
        <w:t xml:space="preserve">- </w:t>
      </w:r>
      <w:r w:rsidR="005C0B39" w:rsidRPr="00D67255">
        <w:rPr>
          <w:sz w:val="22"/>
          <w:szCs w:val="22"/>
        </w:rPr>
        <w:t>вид разрешенного использования</w:t>
      </w:r>
      <w:r w:rsidR="008356F6" w:rsidRPr="00D67255">
        <w:rPr>
          <w:sz w:val="22"/>
          <w:szCs w:val="22"/>
        </w:rPr>
        <w:t>:</w:t>
      </w:r>
      <w:r w:rsidR="00235782" w:rsidRPr="00D67255">
        <w:rPr>
          <w:sz w:val="22"/>
          <w:szCs w:val="22"/>
        </w:rPr>
        <w:t xml:space="preserve"> </w:t>
      </w:r>
      <w:r w:rsidR="00D67255" w:rsidRPr="00D67255">
        <w:rPr>
          <w:sz w:val="22"/>
          <w:szCs w:val="22"/>
        </w:rPr>
        <w:t>– для строительства и эксплуатации   гаража.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Pr="002445F2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 w:rsidRPr="002445F2">
        <w:rPr>
          <w:b/>
          <w:bCs/>
        </w:rPr>
        <w:t>Срок действия договора</w:t>
      </w:r>
    </w:p>
    <w:p w:rsidR="005C0B39" w:rsidRPr="002445F2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2445F2">
        <w:t xml:space="preserve">Настоящий договор заключен на </w:t>
      </w:r>
      <w:r w:rsidR="00235782">
        <w:t>7</w:t>
      </w:r>
      <w:r w:rsidR="00CF6696" w:rsidRPr="002445F2">
        <w:t xml:space="preserve"> (</w:t>
      </w:r>
      <w:r w:rsidR="00235782">
        <w:t>Семь</w:t>
      </w:r>
      <w:r w:rsidR="000304E4" w:rsidRPr="002445F2">
        <w:t>)</w:t>
      </w:r>
      <w:r w:rsidRPr="002445F2">
        <w:t xml:space="preserve"> лет.</w:t>
      </w:r>
    </w:p>
    <w:p w:rsidR="005C0B39" w:rsidRPr="002445F2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2445F2">
        <w:t>Срок действия договора исчисляется со дня заключения договора.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2445F2">
        <w:t>Если Арендатор продолжает пользоваться земельным</w:t>
      </w:r>
      <w:r>
        <w:t xml:space="preserve">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считается заключенным и вступает в силу со дня его государственной 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 xml:space="preserve">Управление Федерального Казначейства по Тульской области (Комитет по управлению муниципальным имуществом администрации муниципального образования </w:t>
      </w:r>
      <w:proofErr w:type="spellStart"/>
      <w:r>
        <w:rPr>
          <w:lang w:eastAsia="ar-SA"/>
        </w:rPr>
        <w:t>Чернский</w:t>
      </w:r>
      <w:proofErr w:type="spellEnd"/>
      <w:r>
        <w:rPr>
          <w:lang w:eastAsia="ar-SA"/>
        </w:rPr>
        <w:t xml:space="preserve">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</w:t>
      </w:r>
      <w:proofErr w:type="spellStart"/>
      <w:r>
        <w:rPr>
          <w:lang w:eastAsia="ar-SA"/>
        </w:rPr>
        <w:t>сч</w:t>
      </w:r>
      <w:proofErr w:type="spellEnd"/>
      <w:r>
        <w:rPr>
          <w:lang w:eastAsia="ar-SA"/>
        </w:rPr>
        <w:t>: 03100643000000016600, ЕКС: 40102810445370000059, Код ОКТМО: 70646</w:t>
      </w:r>
      <w:r w:rsidR="006D0CAF">
        <w:rPr>
          <w:lang w:eastAsia="ar-SA"/>
        </w:rPr>
        <w:t>151</w:t>
      </w:r>
      <w:r>
        <w:rPr>
          <w:lang w:eastAsia="ar-SA"/>
        </w:rPr>
        <w:t xml:space="preserve"> КБК: 86011105013</w:t>
      </w:r>
      <w:r w:rsidR="006D0CAF">
        <w:rPr>
          <w:lang w:eastAsia="ar-SA"/>
        </w:rPr>
        <w:t>13</w:t>
      </w:r>
      <w:r>
        <w:rPr>
          <w:lang w:eastAsia="ar-SA"/>
        </w:rPr>
        <w:t>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Pr="00D41050" w:rsidRDefault="005C0B39" w:rsidP="00D41050">
      <w:pPr>
        <w:pStyle w:val="a5"/>
        <w:numPr>
          <w:ilvl w:val="0"/>
          <w:numId w:val="23"/>
        </w:numPr>
        <w:jc w:val="center"/>
        <w:outlineLvl w:val="0"/>
        <w:rPr>
          <w:b/>
          <w:bCs/>
        </w:rPr>
      </w:pPr>
      <w:r w:rsidRPr="00D41050">
        <w:rPr>
          <w:b/>
          <w:bCs/>
        </w:rPr>
        <w:t>Изменение договора, передача прав и обязанностей по договору</w:t>
      </w:r>
    </w:p>
    <w:p w:rsidR="00D41050" w:rsidRPr="00D41050" w:rsidRDefault="00D41050" w:rsidP="00D41050">
      <w:pPr>
        <w:pStyle w:val="a5"/>
        <w:ind w:left="360"/>
        <w:outlineLvl w:val="0"/>
        <w:rPr>
          <w:b/>
          <w:bCs/>
        </w:rPr>
      </w:pP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Арендатор вправе передавать свои права и обязанности по договору третьему 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По требованию одной из сторон при расторжении договора или отказе от 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lastRenderedPageBreak/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Чернский</w:t>
      </w:r>
      <w:proofErr w:type="spellEnd"/>
      <w:r>
        <w:rPr>
          <w:color w:val="000000" w:themeColor="text1"/>
        </w:rPr>
        <w:t xml:space="preserve"> район                                                                                                  В.А. </w:t>
      </w:r>
      <w:proofErr w:type="spellStart"/>
      <w:r>
        <w:rPr>
          <w:color w:val="000000" w:themeColor="text1"/>
        </w:rPr>
        <w:t>Белошицкий</w:t>
      </w:r>
      <w:proofErr w:type="spellEnd"/>
      <w:r>
        <w:rPr>
          <w:color w:val="000000" w:themeColor="text1"/>
        </w:rPr>
        <w:t xml:space="preserve">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DDA" w:rsidRDefault="00D70DDA">
      <w:r>
        <w:separator/>
      </w:r>
    </w:p>
  </w:endnote>
  <w:endnote w:type="continuationSeparator" w:id="0">
    <w:p w:rsidR="00D70DDA" w:rsidRDefault="00D7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DDA" w:rsidRDefault="00D70DDA">
      <w:r>
        <w:separator/>
      </w:r>
    </w:p>
  </w:footnote>
  <w:footnote w:type="continuationSeparator" w:id="0">
    <w:p w:rsidR="00D70DDA" w:rsidRDefault="00D70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59D" w:rsidRDefault="007B659D">
    <w:pPr>
      <w:pStyle w:val="a3"/>
      <w:jc w:val="center"/>
    </w:pPr>
  </w:p>
  <w:p w:rsidR="00473196" w:rsidRDefault="00D70DD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304E4"/>
    <w:rsid w:val="000B37DF"/>
    <w:rsid w:val="00180182"/>
    <w:rsid w:val="00235782"/>
    <w:rsid w:val="002445F2"/>
    <w:rsid w:val="00254F6D"/>
    <w:rsid w:val="002D76B2"/>
    <w:rsid w:val="003937BE"/>
    <w:rsid w:val="003C1E30"/>
    <w:rsid w:val="003E543A"/>
    <w:rsid w:val="003E725E"/>
    <w:rsid w:val="003E7D82"/>
    <w:rsid w:val="00491E2A"/>
    <w:rsid w:val="0053713F"/>
    <w:rsid w:val="005538D6"/>
    <w:rsid w:val="00585F6C"/>
    <w:rsid w:val="005A1CBE"/>
    <w:rsid w:val="005C0B39"/>
    <w:rsid w:val="006D0CAF"/>
    <w:rsid w:val="006F0BC8"/>
    <w:rsid w:val="00750846"/>
    <w:rsid w:val="0075499A"/>
    <w:rsid w:val="00793869"/>
    <w:rsid w:val="007B659D"/>
    <w:rsid w:val="008356F6"/>
    <w:rsid w:val="00836123"/>
    <w:rsid w:val="00872255"/>
    <w:rsid w:val="00883DF0"/>
    <w:rsid w:val="008B2169"/>
    <w:rsid w:val="008D4FE4"/>
    <w:rsid w:val="00A00143"/>
    <w:rsid w:val="00A8424E"/>
    <w:rsid w:val="00AB4764"/>
    <w:rsid w:val="00AC4718"/>
    <w:rsid w:val="00AC5A58"/>
    <w:rsid w:val="00AD0E77"/>
    <w:rsid w:val="00AE250E"/>
    <w:rsid w:val="00B44F2C"/>
    <w:rsid w:val="00B775F2"/>
    <w:rsid w:val="00C6284A"/>
    <w:rsid w:val="00CF6696"/>
    <w:rsid w:val="00D2316D"/>
    <w:rsid w:val="00D25DE9"/>
    <w:rsid w:val="00D41050"/>
    <w:rsid w:val="00D67255"/>
    <w:rsid w:val="00D70A09"/>
    <w:rsid w:val="00D70DDA"/>
    <w:rsid w:val="00D76C6F"/>
    <w:rsid w:val="00DC5E8D"/>
    <w:rsid w:val="00E03675"/>
    <w:rsid w:val="00E30ADD"/>
    <w:rsid w:val="00EE1BAB"/>
    <w:rsid w:val="00F51B6C"/>
    <w:rsid w:val="00F651A7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001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0143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D70A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70A0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2452</Words>
  <Characters>13982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33</cp:revision>
  <cp:lastPrinted>2024-06-20T13:58:00Z</cp:lastPrinted>
  <dcterms:created xsi:type="dcterms:W3CDTF">2023-03-03T08:26:00Z</dcterms:created>
  <dcterms:modified xsi:type="dcterms:W3CDTF">2024-06-21T09:30:00Z</dcterms:modified>
</cp:coreProperties>
</file>