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F8" w:rsidRPr="009B3D2A" w:rsidRDefault="00BC77F8" w:rsidP="00BC77F8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B3D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Тульская область</w:t>
      </w:r>
      <w:r w:rsidRPr="009B3D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9B3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образование</w:t>
      </w:r>
      <w:r w:rsidRPr="009B3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Чернский район</w:t>
      </w:r>
    </w:p>
    <w:p w:rsidR="00BC77F8" w:rsidRPr="009B3D2A" w:rsidRDefault="00BC77F8" w:rsidP="00BC77F8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B3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BC77F8" w:rsidRPr="009B3D2A" w:rsidRDefault="00BC77F8" w:rsidP="00BC77F8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BC77F8" w:rsidRPr="009B3D2A" w:rsidRDefault="00BC77F8" w:rsidP="00BC77F8">
      <w:pPr>
        <w:widowControl w:val="0"/>
        <w:tabs>
          <w:tab w:val="left" w:pos="8035"/>
        </w:tabs>
        <w:spacing w:after="0" w:line="280" w:lineRule="exact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9B3D2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ПОСТАНОВЛЕНИЕ</w:t>
      </w:r>
    </w:p>
    <w:p w:rsidR="00BC77F8" w:rsidRPr="009B3D2A" w:rsidRDefault="00BC77F8" w:rsidP="00BC77F8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BC77F8" w:rsidRPr="009B3D2A" w:rsidRDefault="00BC77F8" w:rsidP="00BC77F8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3D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F32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23.05.2025</w:t>
      </w:r>
      <w:r w:rsidRPr="009B3D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№ </w:t>
      </w:r>
      <w:r w:rsidR="00F32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388</w:t>
      </w:r>
    </w:p>
    <w:p w:rsidR="00BC77F8" w:rsidRPr="009B3D2A" w:rsidRDefault="00BC77F8" w:rsidP="00BC77F8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77F8" w:rsidRDefault="00BC77F8" w:rsidP="00BC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77F8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слушаний»</w:t>
      </w:r>
    </w:p>
    <w:bookmarkEnd w:id="0"/>
    <w:p w:rsidR="00BC77F8" w:rsidRDefault="00BC77F8" w:rsidP="00BC7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F8" w:rsidRDefault="00535C53" w:rsidP="00BC77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 190- 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</w:t>
      </w:r>
      <w:r w:rsidR="00BC77F8"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7F8" w:rsidRPr="00BC77F8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AC0A4A" w:rsidRPr="00AC0A4A">
        <w:rPr>
          <w:rFonts w:ascii="Times New Roman" w:eastAsia="Calibri" w:hAnsi="Times New Roman" w:cs="Times New Roman"/>
          <w:sz w:val="28"/>
          <w:szCs w:val="28"/>
        </w:rPr>
        <w:t xml:space="preserve"> Уставом Чернского муниципального района Тульской области</w:t>
      </w:r>
      <w:r w:rsidR="00BC77F8" w:rsidRPr="00BC77F8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образования Чернский район ПОСТАНОВЛЯЕТ</w:t>
      </w:r>
      <w:r w:rsidR="00BC77F8"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7F8" w:rsidRPr="00BC77F8" w:rsidRDefault="00BC77F8" w:rsidP="00884FD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Назначить публичные слушания по проекту нормативно - правового акта </w:t>
      </w: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5B2A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Актуализация схемы</w:t>
      </w: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муниципального образования рабочий посёлок Чернь Чернского района Тульской области на 202</w:t>
      </w:r>
      <w:r w:rsidR="00C373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 и на период до 2039 года».</w:t>
      </w:r>
    </w:p>
    <w:p w:rsidR="00BC77F8" w:rsidRPr="00BC77F8" w:rsidRDefault="00BC77F8" w:rsidP="00884FD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зал заседания администрации МО Чернский район.</w:t>
      </w:r>
    </w:p>
    <w:p w:rsidR="00BC77F8" w:rsidRDefault="00BC77F8" w:rsidP="00884FD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слушаний: </w:t>
      </w:r>
      <w:r w:rsidR="00C373AC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, 10 часов 00 минут.</w:t>
      </w:r>
    </w:p>
    <w:p w:rsidR="00BC77F8" w:rsidRPr="00BC77F8" w:rsidRDefault="00BC77F8" w:rsidP="00884FD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подготовки и проведения публичных слушаний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ть рабочую группу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количестве </w:t>
      </w: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 в следующем составе:</w:t>
      </w:r>
    </w:p>
    <w:p w:rsidR="00BC77F8" w:rsidRDefault="00BC77F8" w:rsidP="00BC77F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Смирнов С.А. – заместитель главы администрации МО Чернский район;</w:t>
      </w:r>
    </w:p>
    <w:p w:rsidR="00BC77F8" w:rsidRDefault="007840F0" w:rsidP="00BC77F8">
      <w:pPr>
        <w:widowControl w:val="0"/>
        <w:numPr>
          <w:ilvl w:val="0"/>
          <w:numId w:val="4"/>
        </w:numPr>
        <w:tabs>
          <w:tab w:val="left" w:pos="2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Орлова Г.Е. - </w:t>
      </w:r>
      <w:r w:rsidR="00BC77F8"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главный инструктор - специалист отдела строительства, дорожной деятельности и ЖКХ администрации МО Чернский район;</w:t>
      </w:r>
    </w:p>
    <w:p w:rsidR="005B2A64" w:rsidRPr="005B2A64" w:rsidRDefault="005B2A64" w:rsidP="005B2A64">
      <w:pPr>
        <w:widowControl w:val="0"/>
        <w:numPr>
          <w:ilvl w:val="0"/>
          <w:numId w:val="4"/>
        </w:numPr>
        <w:tabs>
          <w:tab w:val="left" w:pos="2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Артамонова Е.А. - </w:t>
      </w: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главный инструктор - специалист отдела строительства, дорожной деятельности и ЖКХ администрации МО Чернский район;</w:t>
      </w:r>
    </w:p>
    <w:p w:rsidR="00BC77F8" w:rsidRDefault="00BC77F8" w:rsidP="00BC77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Харламов Р.В. – председатель комитета по управлению муниципальным имуществом администрации МО Чернский район;</w:t>
      </w:r>
    </w:p>
    <w:p w:rsidR="00BC77F8" w:rsidRDefault="00BC77F8" w:rsidP="00BC77F8">
      <w:pPr>
        <w:widowControl w:val="0"/>
        <w:numPr>
          <w:ilvl w:val="0"/>
          <w:numId w:val="4"/>
        </w:numPr>
        <w:tabs>
          <w:tab w:val="left" w:pos="26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Сухоруков В.В. - </w:t>
      </w: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сектора правовой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МО Чернский район;</w:t>
      </w:r>
    </w:p>
    <w:p w:rsidR="00BC77F8" w:rsidRPr="00BC77F8" w:rsidRDefault="00BC77F8" w:rsidP="00BC77F8">
      <w:pPr>
        <w:widowControl w:val="0"/>
        <w:numPr>
          <w:ilvl w:val="0"/>
          <w:numId w:val="4"/>
        </w:numPr>
        <w:tabs>
          <w:tab w:val="left" w:pos="26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Кондрашкина ТА. - </w:t>
      </w:r>
      <w:r w:rsidRPr="00BC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финансового управления </w:t>
      </w:r>
      <w:r w:rsidR="0078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МО Чернский район.</w:t>
      </w:r>
    </w:p>
    <w:p w:rsidR="00BC77F8" w:rsidRPr="00BC77F8" w:rsidRDefault="00BC77F8" w:rsidP="00884FD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Первое заседание рабочей группы провести не позднее трех дней с момента вступления в силу настоящего постановления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C77F8" w:rsidRPr="00BC77F8" w:rsidRDefault="00BC72B4" w:rsidP="00BC72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</w:t>
      </w:r>
      <w:r w:rsidR="00BC77F8"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роект нормативно-правового акта «</w:t>
      </w:r>
      <w:r w:rsidR="005B2A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Актуализация с</w:t>
      </w:r>
      <w:r w:rsidR="00BC77F8"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хем</w:t>
      </w:r>
      <w:r w:rsidR="005B2A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</w:t>
      </w:r>
      <w:r w:rsidR="00BC77F8"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муниципального образования рабочий посёлок Чернь Чернского района Тульской области на 202</w:t>
      </w:r>
      <w:r w:rsidR="00C373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BC77F8"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год и на период до 2039 </w:t>
      </w:r>
      <w:r w:rsidR="00535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года» размес</w:t>
      </w:r>
      <w:r w:rsidR="00535C53" w:rsidRPr="00535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тить</w:t>
      </w:r>
      <w:r w:rsidR="00BC77F8" w:rsidRPr="00535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77F8"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официальном сайте муниципального образования Чернский район</w:t>
      </w:r>
      <w:r w:rsid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C77F8" w:rsidRPr="00BC77F8" w:rsidRDefault="00BC77F8" w:rsidP="00BC72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предложений по проекту нормативно-правового акта «</w:t>
      </w:r>
      <w:r w:rsidR="00535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схемы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муниципального образования рабочий посёлок Чернь Чернского района Тульской области на 202</w:t>
      </w:r>
      <w:r w:rsidR="00C373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2039 года» и участия граждан в его обсуждении.</w:t>
      </w:r>
    </w:p>
    <w:p w:rsidR="00BC77F8" w:rsidRPr="00BC77F8" w:rsidRDefault="00BC77F8" w:rsidP="00BC72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внесению изменений и дополнений принимаются рабочей группой по адресу: Тульская область, п. Чернь,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Карла Маркса д.31 кабинет № 26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 до </w:t>
      </w:r>
      <w:r w:rsidR="00C373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73A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7F8" w:rsidRPr="00BC77F8" w:rsidRDefault="00BC77F8" w:rsidP="00BC72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Отделу строительства, дорожной деятельности и ЖКХ администрации МО Чернский район </w:t>
      </w: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решить вопрос по организационному обеспечению проведения публичных слушаний.</w:t>
      </w:r>
    </w:p>
    <w:p w:rsidR="00BC77F8" w:rsidRPr="00BC77F8" w:rsidRDefault="00BC77F8" w:rsidP="00BC72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B4"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Чернский район</w:t>
      </w:r>
      <w:r w:rsidR="00BC72B4" w:rsidRPr="00B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Pr="00BC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7F8" w:rsidRPr="00884FD7" w:rsidRDefault="00BC77F8" w:rsidP="00BC72B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77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вступает в силу со дня его </w:t>
      </w:r>
      <w:r w:rsidR="00BC72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подписания</w:t>
      </w:r>
      <w:r w:rsidR="00884F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4FD7" w:rsidRDefault="00884FD7" w:rsidP="00884F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884FD7" w:rsidRPr="00884FD7" w:rsidTr="00EB544E">
        <w:tc>
          <w:tcPr>
            <w:tcW w:w="4785" w:type="dxa"/>
          </w:tcPr>
          <w:p w:rsidR="00884FD7" w:rsidRPr="00884FD7" w:rsidRDefault="00C373AC" w:rsidP="00884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884FD7" w:rsidRPr="0088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884FD7" w:rsidRPr="00884FD7" w:rsidRDefault="00884FD7" w:rsidP="00884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786" w:type="dxa"/>
          </w:tcPr>
          <w:p w:rsidR="00884FD7" w:rsidRPr="00884FD7" w:rsidRDefault="00884FD7" w:rsidP="00884F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3AC" w:rsidRDefault="00C373AC" w:rsidP="00884FD7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FD7" w:rsidRPr="00884FD7" w:rsidRDefault="00C373AC" w:rsidP="00884FD7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 Смирнов</w:t>
            </w:r>
          </w:p>
        </w:tc>
      </w:tr>
    </w:tbl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FD7">
        <w:rPr>
          <w:rFonts w:ascii="Times New Roman" w:eastAsia="Calibri" w:hAnsi="Times New Roman" w:cs="Times New Roman"/>
          <w:sz w:val="24"/>
          <w:szCs w:val="24"/>
        </w:rPr>
        <w:t xml:space="preserve">Исп.: </w:t>
      </w:r>
      <w:r w:rsidR="00C373AC">
        <w:rPr>
          <w:rFonts w:ascii="Times New Roman" w:eastAsia="Calibri" w:hAnsi="Times New Roman" w:cs="Times New Roman"/>
          <w:sz w:val="24"/>
          <w:szCs w:val="24"/>
        </w:rPr>
        <w:t>Орлова Галина Евгеньевна</w:t>
      </w:r>
    </w:p>
    <w:p w:rsidR="00884FD7" w:rsidRPr="00884FD7" w:rsidRDefault="00884FD7" w:rsidP="00884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FD7">
        <w:rPr>
          <w:rFonts w:ascii="Times New Roman" w:eastAsia="Calibri" w:hAnsi="Times New Roman" w:cs="Times New Roman"/>
          <w:sz w:val="24"/>
          <w:szCs w:val="24"/>
        </w:rPr>
        <w:t>Тел.:(8-48756)21052</w:t>
      </w:r>
    </w:p>
    <w:sectPr w:rsidR="00884FD7" w:rsidRPr="00884FD7" w:rsidSect="00BC72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FB" w:rsidRDefault="002022FB" w:rsidP="00BC72B4">
      <w:pPr>
        <w:spacing w:after="0" w:line="240" w:lineRule="auto"/>
      </w:pPr>
      <w:r>
        <w:separator/>
      </w:r>
    </w:p>
  </w:endnote>
  <w:endnote w:type="continuationSeparator" w:id="0">
    <w:p w:rsidR="002022FB" w:rsidRDefault="002022FB" w:rsidP="00BC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FB" w:rsidRDefault="002022FB" w:rsidP="00BC72B4">
      <w:pPr>
        <w:spacing w:after="0" w:line="240" w:lineRule="auto"/>
      </w:pPr>
      <w:r>
        <w:separator/>
      </w:r>
    </w:p>
  </w:footnote>
  <w:footnote w:type="continuationSeparator" w:id="0">
    <w:p w:rsidR="002022FB" w:rsidRDefault="002022FB" w:rsidP="00BC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883789"/>
      <w:docPartObj>
        <w:docPartGallery w:val="Page Numbers (Top of Page)"/>
        <w:docPartUnique/>
      </w:docPartObj>
    </w:sdtPr>
    <w:sdtEndPr/>
    <w:sdtContent>
      <w:p w:rsidR="00BC72B4" w:rsidRDefault="00BC72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FCB">
          <w:rPr>
            <w:noProof/>
          </w:rPr>
          <w:t>2</w:t>
        </w:r>
        <w:r>
          <w:fldChar w:fldCharType="end"/>
        </w:r>
      </w:p>
    </w:sdtContent>
  </w:sdt>
  <w:p w:rsidR="00BC72B4" w:rsidRDefault="00BC72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D51"/>
    <w:multiLevelType w:val="hybridMultilevel"/>
    <w:tmpl w:val="1CA0AA32"/>
    <w:lvl w:ilvl="0" w:tplc="7C7ADD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18A3"/>
    <w:multiLevelType w:val="multilevel"/>
    <w:tmpl w:val="96444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E48A0"/>
    <w:multiLevelType w:val="multilevel"/>
    <w:tmpl w:val="B13E4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BC3E5D"/>
    <w:multiLevelType w:val="hybridMultilevel"/>
    <w:tmpl w:val="71F2D4C2"/>
    <w:lvl w:ilvl="0" w:tplc="366E89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62"/>
    <w:rsid w:val="000654A0"/>
    <w:rsid w:val="00123F62"/>
    <w:rsid w:val="001A3837"/>
    <w:rsid w:val="001C2E66"/>
    <w:rsid w:val="002022FB"/>
    <w:rsid w:val="0038474D"/>
    <w:rsid w:val="004F57B6"/>
    <w:rsid w:val="00535C53"/>
    <w:rsid w:val="005B2A64"/>
    <w:rsid w:val="006D2FCB"/>
    <w:rsid w:val="007840F0"/>
    <w:rsid w:val="00884FD7"/>
    <w:rsid w:val="00990009"/>
    <w:rsid w:val="009B3D2A"/>
    <w:rsid w:val="009F2599"/>
    <w:rsid w:val="00AC0A4A"/>
    <w:rsid w:val="00BC72B4"/>
    <w:rsid w:val="00BC77F8"/>
    <w:rsid w:val="00BE1B3E"/>
    <w:rsid w:val="00C373AC"/>
    <w:rsid w:val="00E37882"/>
    <w:rsid w:val="00F073B4"/>
    <w:rsid w:val="00F32B9A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D263-2884-4251-9359-267521C1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7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77F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8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8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2B4"/>
  </w:style>
  <w:style w:type="paragraph" w:styleId="a8">
    <w:name w:val="footer"/>
    <w:basedOn w:val="a"/>
    <w:link w:val="a9"/>
    <w:uiPriority w:val="99"/>
    <w:unhideWhenUsed/>
    <w:rsid w:val="00BC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Зайцева Людмила Владимировна</cp:lastModifiedBy>
  <cp:revision>2</cp:revision>
  <cp:lastPrinted>2025-05-29T07:37:00Z</cp:lastPrinted>
  <dcterms:created xsi:type="dcterms:W3CDTF">2025-05-30T05:49:00Z</dcterms:created>
  <dcterms:modified xsi:type="dcterms:W3CDTF">2025-05-30T05:49:00Z</dcterms:modified>
</cp:coreProperties>
</file>